
<file path=[Content_Types].xml><?xml version="1.0" encoding="utf-8"?>
<Types xmlns="http://schemas.openxmlformats.org/package/2006/content-types">
  <Default Extension="png" ContentType="image/png"/>
  <Default Extension="vsd" ContentType="application/vnd.visio"/>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B4FF2" w:rsidRPr="009B4C9A" w:rsidRDefault="00DB4FF2" w:rsidP="00834F61">
      <w:pPr>
        <w:pStyle w:val="afffff"/>
        <w:spacing w:line="360" w:lineRule="auto"/>
        <w:ind w:firstLine="0"/>
        <w:jc w:val="right"/>
        <w:rPr>
          <w:b w:val="0"/>
          <w:iCs/>
          <w:caps w:val="0"/>
          <w:sz w:val="26"/>
          <w:szCs w:val="26"/>
        </w:rPr>
      </w:pPr>
      <w:r w:rsidRPr="009B4C9A">
        <w:rPr>
          <w:b w:val="0"/>
          <w:iCs/>
          <w:caps w:val="0"/>
          <w:sz w:val="26"/>
          <w:szCs w:val="26"/>
        </w:rPr>
        <w:t>Приложение № 1</w:t>
      </w:r>
    </w:p>
    <w:p w:rsidR="00DB4FF2" w:rsidRPr="009B4C9A" w:rsidRDefault="00DB4FF2" w:rsidP="00DB4FF2">
      <w:pPr>
        <w:pStyle w:val="afffff"/>
        <w:spacing w:line="360" w:lineRule="auto"/>
        <w:jc w:val="right"/>
        <w:rPr>
          <w:b w:val="0"/>
          <w:iCs/>
          <w:caps w:val="0"/>
          <w:sz w:val="26"/>
          <w:szCs w:val="26"/>
        </w:rPr>
      </w:pPr>
      <w:r w:rsidRPr="009B4C9A">
        <w:rPr>
          <w:b w:val="0"/>
          <w:iCs/>
          <w:caps w:val="0"/>
          <w:sz w:val="26"/>
          <w:szCs w:val="26"/>
        </w:rPr>
        <w:t>к Договору № _____    от « __ » ___________ 201__г.</w:t>
      </w:r>
    </w:p>
    <w:p w:rsidR="00DB4FF2" w:rsidRPr="009B4C9A" w:rsidRDefault="00DB4FF2" w:rsidP="00512423">
      <w:pPr>
        <w:pStyle w:val="25"/>
        <w:keepLines w:val="0"/>
        <w:numPr>
          <w:ilvl w:val="1"/>
          <w:numId w:val="34"/>
        </w:numPr>
        <w:suppressAutoHyphens/>
        <w:spacing w:before="240" w:after="60"/>
        <w:jc w:val="center"/>
        <w:rPr>
          <w:rFonts w:ascii="Times New Roman" w:hAnsi="Times New Roman"/>
          <w:bCs w:val="0"/>
          <w:i/>
          <w:iCs/>
          <w:color w:val="auto"/>
        </w:rPr>
      </w:pPr>
      <w:bookmarkStart w:id="0" w:name="_GoBack"/>
      <w:r w:rsidRPr="009B4C9A">
        <w:rPr>
          <w:rFonts w:ascii="Times New Roman" w:hAnsi="Times New Roman"/>
          <w:bCs w:val="0"/>
          <w:color w:val="auto"/>
        </w:rPr>
        <w:t>Техническое задание</w:t>
      </w:r>
    </w:p>
    <w:p w:rsidR="00DB4FF2" w:rsidRPr="009B4C9A" w:rsidRDefault="00DB4FF2" w:rsidP="00512423">
      <w:pPr>
        <w:pStyle w:val="25"/>
        <w:keepLines w:val="0"/>
        <w:numPr>
          <w:ilvl w:val="1"/>
          <w:numId w:val="34"/>
        </w:numPr>
        <w:suppressAutoHyphens/>
        <w:spacing w:before="0"/>
        <w:jc w:val="center"/>
        <w:rPr>
          <w:rFonts w:ascii="Times New Roman" w:hAnsi="Times New Roman"/>
          <w:b w:val="0"/>
          <w:color w:val="auto"/>
          <w:sz w:val="24"/>
          <w:szCs w:val="24"/>
        </w:rPr>
      </w:pPr>
      <w:r w:rsidRPr="009B4C9A">
        <w:rPr>
          <w:rFonts w:ascii="Times New Roman" w:hAnsi="Times New Roman"/>
          <w:b w:val="0"/>
          <w:bCs w:val="0"/>
          <w:color w:val="auto"/>
          <w:sz w:val="24"/>
          <w:szCs w:val="24"/>
        </w:rPr>
        <w:t xml:space="preserve">на Выполнение работ по строительству сетей по технологии PON </w:t>
      </w:r>
    </w:p>
    <w:p w:rsidR="00DB4FF2" w:rsidRPr="009B4C9A" w:rsidRDefault="00DB4FF2" w:rsidP="00512423">
      <w:pPr>
        <w:pStyle w:val="25"/>
        <w:keepLines w:val="0"/>
        <w:numPr>
          <w:ilvl w:val="1"/>
          <w:numId w:val="34"/>
        </w:numPr>
        <w:suppressAutoHyphens/>
        <w:spacing w:before="0"/>
        <w:jc w:val="center"/>
        <w:rPr>
          <w:rFonts w:ascii="Times New Roman" w:hAnsi="Times New Roman"/>
          <w:b w:val="0"/>
          <w:color w:val="auto"/>
          <w:sz w:val="24"/>
          <w:szCs w:val="24"/>
        </w:rPr>
      </w:pPr>
      <w:r w:rsidRPr="009B4C9A">
        <w:rPr>
          <w:rFonts w:ascii="Times New Roman" w:hAnsi="Times New Roman"/>
          <w:b w:val="0"/>
          <w:bCs w:val="0"/>
          <w:color w:val="auto"/>
          <w:sz w:val="24"/>
          <w:szCs w:val="24"/>
        </w:rPr>
        <w:t>в Республике Башкортостан</w:t>
      </w:r>
      <w:r w:rsidR="00AB78A6" w:rsidRPr="009B4C9A">
        <w:rPr>
          <w:rFonts w:ascii="Times New Roman" w:hAnsi="Times New Roman"/>
          <w:b w:val="0"/>
          <w:bCs w:val="0"/>
          <w:color w:val="auto"/>
          <w:sz w:val="24"/>
          <w:szCs w:val="24"/>
        </w:rPr>
        <w:t xml:space="preserve"> – этап </w:t>
      </w:r>
      <w:r w:rsidR="00C9704C" w:rsidRPr="009B4C9A">
        <w:rPr>
          <w:rFonts w:ascii="Times New Roman" w:hAnsi="Times New Roman"/>
          <w:b w:val="0"/>
          <w:bCs w:val="0"/>
          <w:color w:val="auto"/>
          <w:sz w:val="24"/>
          <w:szCs w:val="24"/>
        </w:rPr>
        <w:t>6</w:t>
      </w:r>
      <w:r w:rsidR="00B9169B" w:rsidRPr="009B4C9A">
        <w:rPr>
          <w:rFonts w:ascii="Times New Roman" w:hAnsi="Times New Roman"/>
          <w:b w:val="0"/>
          <w:bCs w:val="0"/>
          <w:color w:val="auto"/>
          <w:sz w:val="24"/>
          <w:szCs w:val="24"/>
        </w:rPr>
        <w:t>.</w:t>
      </w:r>
    </w:p>
    <w:bookmarkEnd w:id="0"/>
    <w:p w:rsidR="00DB4FF2" w:rsidRPr="00C9704C" w:rsidRDefault="00DB4FF2" w:rsidP="00DB4FF2">
      <w:pPr>
        <w:shd w:val="clear" w:color="auto" w:fill="FFFFFF"/>
        <w:jc w:val="center"/>
        <w:rPr>
          <w:bCs/>
          <w:color w:val="0070C0"/>
          <w:spacing w:val="-6"/>
        </w:rPr>
      </w:pPr>
      <w:r w:rsidRPr="00C9704C">
        <w:rPr>
          <w:bCs/>
          <w:color w:val="0070C0"/>
          <w:spacing w:val="-6"/>
        </w:rPr>
        <w:t xml:space="preserve">    </w:t>
      </w:r>
    </w:p>
    <w:tbl>
      <w:tblPr>
        <w:tblW w:w="10065"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6"/>
        <w:gridCol w:w="2098"/>
        <w:gridCol w:w="7371"/>
      </w:tblGrid>
      <w:tr w:rsidR="009B4C9A" w:rsidRPr="009B4C9A" w:rsidTr="001C6449">
        <w:tc>
          <w:tcPr>
            <w:tcW w:w="2694" w:type="dxa"/>
            <w:gridSpan w:val="2"/>
          </w:tcPr>
          <w:p w:rsidR="00DB4FF2" w:rsidRPr="009B4C9A" w:rsidRDefault="00DB4FF2" w:rsidP="00512423">
            <w:pPr>
              <w:pStyle w:val="aa"/>
              <w:numPr>
                <w:ilvl w:val="0"/>
                <w:numId w:val="36"/>
              </w:numPr>
              <w:ind w:left="318" w:hanging="318"/>
              <w:rPr>
                <w:b/>
              </w:rPr>
            </w:pPr>
            <w:r w:rsidRPr="009B4C9A">
              <w:rPr>
                <w:b/>
              </w:rPr>
              <w:t>Общие вопросы</w:t>
            </w:r>
          </w:p>
        </w:tc>
        <w:tc>
          <w:tcPr>
            <w:tcW w:w="7371" w:type="dxa"/>
          </w:tcPr>
          <w:p w:rsidR="00DB4FF2" w:rsidRPr="009B4C9A" w:rsidRDefault="00DB4FF2" w:rsidP="00A362E7">
            <w:pPr>
              <w:rPr>
                <w:b/>
              </w:rPr>
            </w:pPr>
          </w:p>
        </w:tc>
      </w:tr>
      <w:tr w:rsidR="009B4C9A" w:rsidRPr="009B4C9A" w:rsidTr="001C6449">
        <w:tc>
          <w:tcPr>
            <w:tcW w:w="596" w:type="dxa"/>
            <w:vAlign w:val="center"/>
          </w:tcPr>
          <w:p w:rsidR="00DB4FF2" w:rsidRPr="009B4C9A" w:rsidRDefault="00DB4FF2" w:rsidP="003D5188">
            <w:pPr>
              <w:tabs>
                <w:tab w:val="num" w:pos="600"/>
              </w:tabs>
              <w:jc w:val="left"/>
            </w:pPr>
            <w:r w:rsidRPr="009B4C9A">
              <w:t>1</w:t>
            </w:r>
            <w:r w:rsidR="00D561C6" w:rsidRPr="009B4C9A">
              <w:t>1.</w:t>
            </w:r>
          </w:p>
        </w:tc>
        <w:tc>
          <w:tcPr>
            <w:tcW w:w="2098" w:type="dxa"/>
            <w:vAlign w:val="center"/>
          </w:tcPr>
          <w:p w:rsidR="00DB4FF2" w:rsidRPr="009B4C9A" w:rsidRDefault="00DB4FF2" w:rsidP="00DB691D">
            <w:pPr>
              <w:ind w:hanging="80"/>
              <w:jc w:val="left"/>
            </w:pPr>
            <w:r w:rsidRPr="009B4C9A">
              <w:t>Наименование титула</w:t>
            </w:r>
          </w:p>
        </w:tc>
        <w:tc>
          <w:tcPr>
            <w:tcW w:w="7371" w:type="dxa"/>
            <w:vAlign w:val="center"/>
          </w:tcPr>
          <w:p w:rsidR="00DB4FF2" w:rsidRPr="009B4C9A" w:rsidRDefault="00DB4FF2" w:rsidP="00535216">
            <w:pPr>
              <w:ind w:firstLine="0"/>
              <w:jc w:val="left"/>
            </w:pPr>
            <w:r w:rsidRPr="009B4C9A">
              <w:rPr>
                <w:rFonts w:eastAsia="Calibri"/>
              </w:rPr>
              <w:t xml:space="preserve">Строительство сетей </w:t>
            </w:r>
            <w:r w:rsidRPr="009B4C9A">
              <w:rPr>
                <w:rFonts w:eastAsia="Calibri"/>
                <w:lang w:val="en-US"/>
              </w:rPr>
              <w:t>PON</w:t>
            </w:r>
            <w:r w:rsidRPr="009B4C9A">
              <w:rPr>
                <w:rFonts w:eastAsia="Calibri"/>
              </w:rPr>
              <w:t xml:space="preserve"> в </w:t>
            </w:r>
            <w:r w:rsidRPr="009B4C9A">
              <w:rPr>
                <w:bCs/>
                <w:iCs/>
              </w:rPr>
              <w:t>Республике Башкортостан</w:t>
            </w:r>
            <w:r w:rsidR="001E7BAE" w:rsidRPr="009B4C9A">
              <w:rPr>
                <w:bCs/>
                <w:iCs/>
              </w:rPr>
              <w:t xml:space="preserve"> – этап </w:t>
            </w:r>
            <w:r w:rsidR="00C9704C" w:rsidRPr="009B4C9A">
              <w:rPr>
                <w:bCs/>
                <w:iCs/>
              </w:rPr>
              <w:t>6</w:t>
            </w:r>
          </w:p>
        </w:tc>
      </w:tr>
      <w:tr w:rsidR="009B4C9A" w:rsidRPr="009B4C9A" w:rsidTr="001C6449">
        <w:tc>
          <w:tcPr>
            <w:tcW w:w="596" w:type="dxa"/>
            <w:vAlign w:val="center"/>
          </w:tcPr>
          <w:p w:rsidR="00DB4FF2" w:rsidRPr="009B4C9A" w:rsidRDefault="00DB4FF2" w:rsidP="003D5188">
            <w:pPr>
              <w:tabs>
                <w:tab w:val="num" w:pos="600"/>
              </w:tabs>
              <w:jc w:val="left"/>
            </w:pPr>
            <w:r w:rsidRPr="009B4C9A">
              <w:t>2</w:t>
            </w:r>
            <w:r w:rsidR="00D561C6" w:rsidRPr="009B4C9A">
              <w:t>2.</w:t>
            </w:r>
          </w:p>
        </w:tc>
        <w:tc>
          <w:tcPr>
            <w:tcW w:w="2098" w:type="dxa"/>
            <w:vAlign w:val="center"/>
          </w:tcPr>
          <w:p w:rsidR="00DB4FF2" w:rsidRPr="009B4C9A" w:rsidRDefault="00DB4FF2" w:rsidP="00DB691D">
            <w:pPr>
              <w:ind w:hanging="80"/>
              <w:jc w:val="left"/>
            </w:pPr>
            <w:r w:rsidRPr="009B4C9A">
              <w:t>Глоссарий</w:t>
            </w:r>
          </w:p>
        </w:tc>
        <w:tc>
          <w:tcPr>
            <w:tcW w:w="7371" w:type="dxa"/>
            <w:vAlign w:val="center"/>
          </w:tcPr>
          <w:p w:rsidR="00DB4FF2" w:rsidRPr="009B4C9A" w:rsidDel="00810B10" w:rsidRDefault="00DB4FF2" w:rsidP="00DB691D">
            <w:pPr>
              <w:ind w:firstLine="0"/>
              <w:jc w:val="left"/>
            </w:pPr>
            <w:r w:rsidRPr="009B4C9A">
              <w:t xml:space="preserve">Список терминов и определений </w:t>
            </w:r>
            <w:r w:rsidR="00A3592B" w:rsidRPr="009B4C9A">
              <w:t>приведён</w:t>
            </w:r>
            <w:r w:rsidRPr="009B4C9A">
              <w:t xml:space="preserve"> в Приложении №</w:t>
            </w:r>
            <w:r w:rsidR="00015E7F" w:rsidRPr="009B4C9A">
              <w:t xml:space="preserve"> </w:t>
            </w:r>
            <w:r w:rsidRPr="009B4C9A">
              <w:t>1 к ТЗ</w:t>
            </w:r>
          </w:p>
        </w:tc>
      </w:tr>
      <w:tr w:rsidR="009B4C9A" w:rsidRPr="009B4C9A" w:rsidTr="001C6449">
        <w:tc>
          <w:tcPr>
            <w:tcW w:w="596" w:type="dxa"/>
            <w:vAlign w:val="center"/>
          </w:tcPr>
          <w:p w:rsidR="00DB4FF2" w:rsidRPr="009B4C9A" w:rsidRDefault="00DB4FF2" w:rsidP="003D5188">
            <w:pPr>
              <w:tabs>
                <w:tab w:val="num" w:pos="600"/>
              </w:tabs>
              <w:jc w:val="left"/>
            </w:pPr>
            <w:r w:rsidRPr="009B4C9A">
              <w:rPr>
                <w:lang w:val="en-US"/>
              </w:rPr>
              <w:t>3</w:t>
            </w:r>
            <w:r w:rsidR="00D561C6" w:rsidRPr="009B4C9A">
              <w:t>3.</w:t>
            </w:r>
          </w:p>
        </w:tc>
        <w:tc>
          <w:tcPr>
            <w:tcW w:w="2098" w:type="dxa"/>
            <w:vAlign w:val="center"/>
          </w:tcPr>
          <w:p w:rsidR="00DB4FF2" w:rsidRPr="009B4C9A" w:rsidRDefault="00DB4FF2" w:rsidP="00DB691D">
            <w:pPr>
              <w:ind w:hanging="80"/>
              <w:jc w:val="left"/>
            </w:pPr>
            <w:r w:rsidRPr="009B4C9A">
              <w:t>Цель строительства</w:t>
            </w:r>
          </w:p>
        </w:tc>
        <w:tc>
          <w:tcPr>
            <w:tcW w:w="7371" w:type="dxa"/>
            <w:vAlign w:val="center"/>
          </w:tcPr>
          <w:p w:rsidR="00DB4FF2" w:rsidRPr="009B4C9A" w:rsidRDefault="00DB4FF2" w:rsidP="00DB691D">
            <w:pPr>
              <w:pStyle w:val="af5"/>
              <w:ind w:firstLine="0"/>
              <w:jc w:val="left"/>
              <w:rPr>
                <w:rFonts w:ascii="Times New Roman" w:hAnsi="Times New Roman"/>
                <w:sz w:val="24"/>
                <w:szCs w:val="24"/>
              </w:rPr>
            </w:pPr>
            <w:r w:rsidRPr="009B4C9A">
              <w:rPr>
                <w:rFonts w:ascii="Times New Roman" w:eastAsia="Calibri" w:hAnsi="Times New Roman"/>
                <w:sz w:val="24"/>
                <w:szCs w:val="24"/>
              </w:rPr>
              <w:t xml:space="preserve">Оказание услуг связи абонентам </w:t>
            </w:r>
            <w:r w:rsidRPr="009B4C9A">
              <w:rPr>
                <w:rFonts w:ascii="Times New Roman" w:hAnsi="Times New Roman"/>
                <w:sz w:val="24"/>
                <w:szCs w:val="24"/>
              </w:rPr>
              <w:t xml:space="preserve">в </w:t>
            </w:r>
            <w:r w:rsidRPr="009B4C9A">
              <w:rPr>
                <w:rFonts w:ascii="Times New Roman" w:hAnsi="Times New Roman"/>
                <w:bCs/>
                <w:iCs/>
                <w:sz w:val="24"/>
                <w:szCs w:val="24"/>
              </w:rPr>
              <w:t>Республике Башкортостан.</w:t>
            </w:r>
          </w:p>
        </w:tc>
      </w:tr>
      <w:tr w:rsidR="009B4C9A" w:rsidRPr="009B4C9A" w:rsidTr="001C6449">
        <w:tc>
          <w:tcPr>
            <w:tcW w:w="596" w:type="dxa"/>
            <w:vAlign w:val="center"/>
          </w:tcPr>
          <w:p w:rsidR="00DB4FF2" w:rsidRPr="009B4C9A" w:rsidRDefault="00DB4FF2" w:rsidP="003D5188">
            <w:pPr>
              <w:tabs>
                <w:tab w:val="num" w:pos="600"/>
              </w:tabs>
              <w:jc w:val="left"/>
            </w:pPr>
            <w:r w:rsidRPr="009B4C9A">
              <w:t>4</w:t>
            </w:r>
            <w:r w:rsidR="00D561C6" w:rsidRPr="009B4C9A">
              <w:t>4.</w:t>
            </w:r>
          </w:p>
        </w:tc>
        <w:tc>
          <w:tcPr>
            <w:tcW w:w="2098" w:type="dxa"/>
            <w:vAlign w:val="center"/>
          </w:tcPr>
          <w:p w:rsidR="00DB4FF2" w:rsidRPr="009B4C9A" w:rsidRDefault="00DB4FF2" w:rsidP="00DB691D">
            <w:pPr>
              <w:ind w:hanging="80"/>
              <w:jc w:val="left"/>
            </w:pPr>
            <w:r w:rsidRPr="009B4C9A">
              <w:t>Вид строительства</w:t>
            </w:r>
          </w:p>
        </w:tc>
        <w:tc>
          <w:tcPr>
            <w:tcW w:w="7371" w:type="dxa"/>
            <w:vAlign w:val="center"/>
          </w:tcPr>
          <w:p w:rsidR="00DB4FF2" w:rsidRPr="009B4C9A" w:rsidRDefault="00DB4FF2" w:rsidP="00DB691D">
            <w:pPr>
              <w:ind w:firstLine="0"/>
              <w:jc w:val="left"/>
            </w:pPr>
            <w:r w:rsidRPr="009B4C9A">
              <w:t>Новое строительство.</w:t>
            </w:r>
          </w:p>
        </w:tc>
      </w:tr>
      <w:tr w:rsidR="009B4C9A" w:rsidRPr="009B4C9A" w:rsidTr="001C6449">
        <w:tc>
          <w:tcPr>
            <w:tcW w:w="596" w:type="dxa"/>
            <w:vAlign w:val="center"/>
          </w:tcPr>
          <w:p w:rsidR="00DB4FF2" w:rsidRPr="009B4C9A" w:rsidRDefault="00DB4FF2" w:rsidP="003D5188">
            <w:pPr>
              <w:tabs>
                <w:tab w:val="num" w:pos="600"/>
              </w:tabs>
              <w:jc w:val="left"/>
            </w:pPr>
            <w:r w:rsidRPr="009B4C9A">
              <w:t>5</w:t>
            </w:r>
            <w:r w:rsidR="00D561C6" w:rsidRPr="009B4C9A">
              <w:t>5.</w:t>
            </w:r>
          </w:p>
        </w:tc>
        <w:tc>
          <w:tcPr>
            <w:tcW w:w="2098" w:type="dxa"/>
            <w:vAlign w:val="center"/>
          </w:tcPr>
          <w:p w:rsidR="00DB4FF2" w:rsidRPr="009B4C9A" w:rsidRDefault="00DB4FF2" w:rsidP="003D5188">
            <w:pPr>
              <w:ind w:left="-80" w:firstLine="0"/>
              <w:jc w:val="left"/>
            </w:pPr>
            <w:r w:rsidRPr="009B4C9A">
              <w:t>Мощность объекта (строительства) ориентировочно</w:t>
            </w:r>
          </w:p>
        </w:tc>
        <w:tc>
          <w:tcPr>
            <w:tcW w:w="7371" w:type="dxa"/>
            <w:vAlign w:val="center"/>
          </w:tcPr>
          <w:p w:rsidR="00DB4FF2" w:rsidRPr="009B4C9A" w:rsidRDefault="00834787" w:rsidP="00DB691D">
            <w:pPr>
              <w:pStyle w:val="Default"/>
              <w:ind w:firstLine="0"/>
              <w:jc w:val="left"/>
              <w:rPr>
                <w:color w:val="auto"/>
              </w:rPr>
            </w:pPr>
            <w:r w:rsidRPr="009B4C9A">
              <w:rPr>
                <w:color w:val="auto"/>
              </w:rPr>
              <w:t>Определяется на основе заявок коммерческого блока</w:t>
            </w:r>
            <w:r w:rsidR="00C9704C" w:rsidRPr="009B4C9A">
              <w:rPr>
                <w:color w:val="auto"/>
              </w:rPr>
              <w:t xml:space="preserve"> Зака</w:t>
            </w:r>
            <w:r w:rsidR="00565335" w:rsidRPr="009B4C9A">
              <w:rPr>
                <w:color w:val="auto"/>
              </w:rPr>
              <w:t>з</w:t>
            </w:r>
            <w:r w:rsidR="00C9704C" w:rsidRPr="009B4C9A">
              <w:rPr>
                <w:color w:val="auto"/>
              </w:rPr>
              <w:t>чика</w:t>
            </w:r>
          </w:p>
        </w:tc>
      </w:tr>
      <w:tr w:rsidR="009B4C9A" w:rsidRPr="009B4C9A" w:rsidTr="001C6449">
        <w:tc>
          <w:tcPr>
            <w:tcW w:w="596" w:type="dxa"/>
            <w:vAlign w:val="center"/>
          </w:tcPr>
          <w:p w:rsidR="00DB4FF2" w:rsidRPr="009B4C9A" w:rsidRDefault="00DB4FF2" w:rsidP="003D5188">
            <w:pPr>
              <w:tabs>
                <w:tab w:val="num" w:pos="600"/>
              </w:tabs>
              <w:jc w:val="left"/>
            </w:pPr>
            <w:r w:rsidRPr="009B4C9A">
              <w:t>6</w:t>
            </w:r>
            <w:r w:rsidR="00D561C6" w:rsidRPr="009B4C9A">
              <w:t>6.</w:t>
            </w:r>
          </w:p>
        </w:tc>
        <w:tc>
          <w:tcPr>
            <w:tcW w:w="2098" w:type="dxa"/>
            <w:vAlign w:val="center"/>
          </w:tcPr>
          <w:p w:rsidR="00DB4FF2" w:rsidRPr="009B4C9A" w:rsidRDefault="00DB4FF2" w:rsidP="003D5188">
            <w:pPr>
              <w:ind w:left="-80" w:firstLine="0"/>
              <w:jc w:val="left"/>
            </w:pPr>
            <w:r w:rsidRPr="009B4C9A">
              <w:t>Расчётная стоимость строительства</w:t>
            </w:r>
          </w:p>
        </w:tc>
        <w:tc>
          <w:tcPr>
            <w:tcW w:w="7371" w:type="dxa"/>
          </w:tcPr>
          <w:p w:rsidR="00460239" w:rsidRPr="009B4C9A" w:rsidRDefault="00B511FC" w:rsidP="00D561C6">
            <w:pPr>
              <w:ind w:firstLine="0"/>
              <w:rPr>
                <w:rFonts w:eastAsia="Calibri"/>
              </w:rPr>
            </w:pPr>
            <w:r w:rsidRPr="009B4C9A">
              <w:rPr>
                <w:rFonts w:eastAsia="Calibri"/>
              </w:rPr>
              <w:t xml:space="preserve">          </w:t>
            </w:r>
            <w:r w:rsidR="00DB4FF2" w:rsidRPr="009B4C9A">
              <w:rPr>
                <w:rFonts w:eastAsia="Calibri"/>
              </w:rPr>
              <w:t xml:space="preserve">Определяется </w:t>
            </w:r>
            <w:r w:rsidR="00A3592B" w:rsidRPr="009B4C9A">
              <w:rPr>
                <w:rFonts w:eastAsia="Calibri"/>
              </w:rPr>
              <w:t>протяжённостью</w:t>
            </w:r>
            <w:r w:rsidR="00DB4FF2" w:rsidRPr="009B4C9A">
              <w:rPr>
                <w:rFonts w:eastAsia="Calibri"/>
              </w:rPr>
              <w:t xml:space="preserve"> строящихся ВОЛС и величиной удельной стоимости строительства за единицу </w:t>
            </w:r>
            <w:r w:rsidR="00A3592B" w:rsidRPr="009B4C9A">
              <w:rPr>
                <w:rFonts w:eastAsia="Calibri"/>
              </w:rPr>
              <w:t>объёма</w:t>
            </w:r>
            <w:r w:rsidR="00DB4FF2" w:rsidRPr="009B4C9A">
              <w:rPr>
                <w:rFonts w:eastAsia="Calibri"/>
              </w:rPr>
              <w:t xml:space="preserve"> работ (Приложение № 3 к Договору)</w:t>
            </w:r>
            <w:r w:rsidR="00FF7C99" w:rsidRPr="009B4C9A">
              <w:rPr>
                <w:rFonts w:eastAsia="Calibri"/>
              </w:rPr>
              <w:t xml:space="preserve">. </w:t>
            </w:r>
          </w:p>
          <w:p w:rsidR="00DB4FF2" w:rsidRPr="009B4C9A" w:rsidRDefault="00FF7C99" w:rsidP="00D561C6">
            <w:pPr>
              <w:ind w:firstLine="0"/>
              <w:rPr>
                <w:rFonts w:eastAsia="Calibri"/>
              </w:rPr>
            </w:pPr>
            <w:r w:rsidRPr="009B4C9A">
              <w:rPr>
                <w:rFonts w:eastAsia="Calibri"/>
              </w:rPr>
              <w:t xml:space="preserve">Порядок применения тех или иных удельных стоимостей </w:t>
            </w:r>
            <w:r w:rsidR="00C634B7" w:rsidRPr="009B4C9A">
              <w:rPr>
                <w:rFonts w:eastAsia="Calibri"/>
              </w:rPr>
              <w:t xml:space="preserve">(далее удельных расценок) </w:t>
            </w:r>
            <w:r w:rsidRPr="009B4C9A">
              <w:rPr>
                <w:rFonts w:eastAsia="Calibri"/>
              </w:rPr>
              <w:t>определяется Заказчиком. В основном применяются удельные стоимости из раздела 2</w:t>
            </w:r>
            <w:r w:rsidR="00460239" w:rsidRPr="009B4C9A">
              <w:rPr>
                <w:rFonts w:eastAsia="Calibri"/>
              </w:rPr>
              <w:t xml:space="preserve"> </w:t>
            </w:r>
            <w:r w:rsidR="00015E7F" w:rsidRPr="009B4C9A">
              <w:rPr>
                <w:rFonts w:eastAsia="Calibri"/>
              </w:rPr>
              <w:t>и раздела 9</w:t>
            </w:r>
            <w:r w:rsidRPr="009B4C9A">
              <w:rPr>
                <w:rFonts w:eastAsia="Calibri"/>
              </w:rPr>
              <w:t xml:space="preserve"> Приложения № 3 к Договору. Удельные стоимости из дополнительного раздела 4 применяются исключительно по согласованию с Заказчиком и при условии отсутствия данных видов работ </w:t>
            </w:r>
            <w:r w:rsidR="00C634B7" w:rsidRPr="009B4C9A">
              <w:rPr>
                <w:rFonts w:eastAsia="Calibri"/>
              </w:rPr>
              <w:t xml:space="preserve">или </w:t>
            </w:r>
            <w:r w:rsidR="00460239" w:rsidRPr="009B4C9A">
              <w:rPr>
                <w:rFonts w:eastAsia="Calibri"/>
              </w:rPr>
              <w:t xml:space="preserve">их </w:t>
            </w:r>
            <w:r w:rsidR="00C634B7" w:rsidRPr="009B4C9A">
              <w:rPr>
                <w:rFonts w:eastAsia="Calibri"/>
              </w:rPr>
              <w:t xml:space="preserve">составных элементов </w:t>
            </w:r>
            <w:r w:rsidRPr="009B4C9A">
              <w:rPr>
                <w:rFonts w:eastAsia="Calibri"/>
              </w:rPr>
              <w:t xml:space="preserve">в </w:t>
            </w:r>
            <w:r w:rsidR="00460239" w:rsidRPr="009B4C9A">
              <w:rPr>
                <w:rFonts w:eastAsia="Calibri"/>
              </w:rPr>
              <w:t>удельных расценках основных разделов</w:t>
            </w:r>
            <w:r w:rsidRPr="009B4C9A">
              <w:rPr>
                <w:rFonts w:eastAsia="Calibri"/>
              </w:rPr>
              <w:t xml:space="preserve"> 2 и 9.</w:t>
            </w:r>
          </w:p>
          <w:p w:rsidR="0083088A" w:rsidRPr="009B4C9A" w:rsidRDefault="0083088A" w:rsidP="00D561C6">
            <w:pPr>
              <w:ind w:firstLine="0"/>
              <w:rPr>
                <w:rFonts w:eastAsia="Calibri"/>
              </w:rPr>
            </w:pPr>
            <w:r w:rsidRPr="009B4C9A">
              <w:rPr>
                <w:rFonts w:eastAsia="Calibri"/>
              </w:rPr>
              <w:t xml:space="preserve">Для МКД стоимость ДРС </w:t>
            </w:r>
            <w:r w:rsidRPr="009B4C9A">
              <w:rPr>
                <w:rFonts w:eastAsia="Calibri"/>
                <w:lang w:val="en-US"/>
              </w:rPr>
              <w:t>PON</w:t>
            </w:r>
            <w:r w:rsidRPr="009B4C9A">
              <w:rPr>
                <w:rFonts w:eastAsia="Calibri"/>
              </w:rPr>
              <w:t xml:space="preserve"> входит в стоимость базовых удельных</w:t>
            </w:r>
            <w:r w:rsidR="00C634B7" w:rsidRPr="009B4C9A">
              <w:rPr>
                <w:rFonts w:eastAsia="Calibri"/>
              </w:rPr>
              <w:t xml:space="preserve"> расценок №№ 20</w:t>
            </w:r>
            <w:r w:rsidR="003F44A4" w:rsidRPr="009B4C9A">
              <w:rPr>
                <w:rFonts w:eastAsia="Calibri"/>
              </w:rPr>
              <w:t>8</w:t>
            </w:r>
            <w:r w:rsidR="00C634B7" w:rsidRPr="009B4C9A">
              <w:rPr>
                <w:rFonts w:eastAsia="Calibri"/>
              </w:rPr>
              <w:t>.х; 20</w:t>
            </w:r>
            <w:r w:rsidR="003F44A4" w:rsidRPr="009B4C9A">
              <w:rPr>
                <w:rFonts w:eastAsia="Calibri"/>
              </w:rPr>
              <w:t>9</w:t>
            </w:r>
            <w:r w:rsidR="00C634B7" w:rsidRPr="009B4C9A">
              <w:rPr>
                <w:rFonts w:eastAsia="Calibri"/>
              </w:rPr>
              <w:t>.х</w:t>
            </w:r>
            <w:r w:rsidR="003F44A4" w:rsidRPr="009B4C9A">
              <w:rPr>
                <w:rFonts w:eastAsia="Calibri"/>
              </w:rPr>
              <w:t>.</w:t>
            </w:r>
            <w:r w:rsidR="00C634B7" w:rsidRPr="009B4C9A">
              <w:rPr>
                <w:rFonts w:eastAsia="Calibri"/>
              </w:rPr>
              <w:t xml:space="preserve"> </w:t>
            </w:r>
          </w:p>
          <w:p w:rsidR="007D1EE0" w:rsidRPr="009B4C9A" w:rsidRDefault="007D1EE0" w:rsidP="00D561C6">
            <w:pPr>
              <w:ind w:firstLine="0"/>
            </w:pPr>
            <w:r w:rsidRPr="009B4C9A">
              <w:t>Указанный в настоящих расценках параметр "до" включает в себя этот размер / количество.</w:t>
            </w:r>
          </w:p>
          <w:p w:rsidR="007D1EE0" w:rsidRPr="009B4C9A" w:rsidRDefault="00B511FC" w:rsidP="00D561C6">
            <w:pPr>
              <w:ind w:firstLine="0"/>
            </w:pPr>
            <w:r w:rsidRPr="009B4C9A">
              <w:t xml:space="preserve">         </w:t>
            </w:r>
            <w:r w:rsidR="007D1EE0" w:rsidRPr="009B4C9A">
              <w:t>В удельных расценках на строительство ЛКСС, связанных с земляными работами (строительство кабельной канализации, кабельных вводов, установка опор и пр.), прокладкой линий связи в грунт заложена в том числе стоимость оплаты потрав посевов сельхозугодий, рекультивации земель, убытков землепользователям.</w:t>
            </w:r>
          </w:p>
          <w:p w:rsidR="005D041B" w:rsidRPr="009B4C9A" w:rsidRDefault="00B511FC" w:rsidP="005D041B">
            <w:pPr>
              <w:ind w:firstLine="0"/>
            </w:pPr>
            <w:r w:rsidRPr="009B4C9A">
              <w:t xml:space="preserve">         </w:t>
            </w:r>
            <w:r w:rsidR="005D041B" w:rsidRPr="009B4C9A">
              <w:t xml:space="preserve">В удельных расценках </w:t>
            </w:r>
            <w:r w:rsidR="00D44F68" w:rsidRPr="009B4C9A">
              <w:t>№ 904 и 904.1</w:t>
            </w:r>
            <w:r w:rsidR="00F47423" w:rsidRPr="009B4C9A">
              <w:t xml:space="preserve"> </w:t>
            </w:r>
            <w:r w:rsidR="005D041B" w:rsidRPr="009B4C9A">
              <w:t xml:space="preserve">на </w:t>
            </w:r>
            <w:r w:rsidRPr="009B4C9A">
              <w:t>установку/замену одной опоры (ж</w:t>
            </w:r>
            <w:r w:rsidR="00C74217" w:rsidRPr="009B4C9A">
              <w:t>/</w:t>
            </w:r>
            <w:r w:rsidRPr="009B4C9A">
              <w:t>б и</w:t>
            </w:r>
            <w:r w:rsidR="00D44F68" w:rsidRPr="009B4C9A">
              <w:t>ли</w:t>
            </w:r>
            <w:r w:rsidRPr="009B4C9A">
              <w:t xml:space="preserve"> деревянной на ж</w:t>
            </w:r>
            <w:r w:rsidR="00C74217" w:rsidRPr="009B4C9A">
              <w:t>/</w:t>
            </w:r>
            <w:r w:rsidRPr="009B4C9A">
              <w:t xml:space="preserve">б приставках(сваях) </w:t>
            </w:r>
            <w:r w:rsidR="00D44F68" w:rsidRPr="009B4C9A">
              <w:t>входит</w:t>
            </w:r>
            <w:r w:rsidRPr="009B4C9A">
              <w:t>, в том числе, и стоимость работ по установке укосин</w:t>
            </w:r>
            <w:r w:rsidR="00C74217" w:rsidRPr="009B4C9A">
              <w:t xml:space="preserve"> </w:t>
            </w:r>
            <w:r w:rsidRPr="009B4C9A">
              <w:t>(подпор)</w:t>
            </w:r>
            <w:r w:rsidR="005D041B" w:rsidRPr="009B4C9A">
              <w:t>.</w:t>
            </w:r>
          </w:p>
          <w:p w:rsidR="005D041B" w:rsidRPr="009B4C9A" w:rsidRDefault="005D041B" w:rsidP="00D561C6">
            <w:pPr>
              <w:ind w:firstLine="0"/>
            </w:pPr>
          </w:p>
        </w:tc>
      </w:tr>
      <w:tr w:rsidR="009B4C9A" w:rsidRPr="009B4C9A" w:rsidTr="001C6449">
        <w:tc>
          <w:tcPr>
            <w:tcW w:w="596" w:type="dxa"/>
            <w:vAlign w:val="center"/>
          </w:tcPr>
          <w:p w:rsidR="00DB4FF2" w:rsidRPr="009B4C9A" w:rsidRDefault="00DB4FF2" w:rsidP="003D5188">
            <w:pPr>
              <w:tabs>
                <w:tab w:val="num" w:pos="600"/>
              </w:tabs>
              <w:jc w:val="left"/>
            </w:pPr>
            <w:r w:rsidRPr="009B4C9A">
              <w:t>7</w:t>
            </w:r>
            <w:r w:rsidR="00D561C6" w:rsidRPr="009B4C9A">
              <w:t>7.</w:t>
            </w:r>
          </w:p>
        </w:tc>
        <w:tc>
          <w:tcPr>
            <w:tcW w:w="2098" w:type="dxa"/>
            <w:vAlign w:val="center"/>
          </w:tcPr>
          <w:p w:rsidR="00DB4FF2" w:rsidRPr="009B4C9A" w:rsidRDefault="00DB4FF2" w:rsidP="00DB691D">
            <w:pPr>
              <w:ind w:hanging="80"/>
              <w:jc w:val="left"/>
            </w:pPr>
            <w:r w:rsidRPr="009B4C9A">
              <w:t>Заказчик</w:t>
            </w:r>
          </w:p>
        </w:tc>
        <w:tc>
          <w:tcPr>
            <w:tcW w:w="7371" w:type="dxa"/>
            <w:vAlign w:val="center"/>
          </w:tcPr>
          <w:p w:rsidR="00DB4FF2" w:rsidRPr="009B4C9A" w:rsidRDefault="00DB4FF2" w:rsidP="00DB691D">
            <w:pPr>
              <w:ind w:firstLine="0"/>
              <w:jc w:val="left"/>
            </w:pPr>
            <w:r w:rsidRPr="009B4C9A">
              <w:t>ПАО «Башинформсвязь»</w:t>
            </w:r>
          </w:p>
        </w:tc>
      </w:tr>
      <w:tr w:rsidR="009B4C9A" w:rsidRPr="009B4C9A" w:rsidTr="001C6449">
        <w:tc>
          <w:tcPr>
            <w:tcW w:w="596" w:type="dxa"/>
            <w:vAlign w:val="center"/>
          </w:tcPr>
          <w:p w:rsidR="00DB4FF2" w:rsidRPr="009B4C9A" w:rsidRDefault="00DB4FF2" w:rsidP="003D5188">
            <w:pPr>
              <w:tabs>
                <w:tab w:val="num" w:pos="600"/>
              </w:tabs>
              <w:jc w:val="left"/>
            </w:pPr>
            <w:r w:rsidRPr="009B4C9A">
              <w:t>8</w:t>
            </w:r>
            <w:r w:rsidR="00D561C6" w:rsidRPr="009B4C9A">
              <w:t>8.</w:t>
            </w:r>
          </w:p>
        </w:tc>
        <w:tc>
          <w:tcPr>
            <w:tcW w:w="2098" w:type="dxa"/>
            <w:vAlign w:val="center"/>
          </w:tcPr>
          <w:p w:rsidR="00DB4FF2" w:rsidRPr="009B4C9A" w:rsidRDefault="00DB4FF2" w:rsidP="00DB691D">
            <w:pPr>
              <w:ind w:hanging="80"/>
              <w:jc w:val="left"/>
            </w:pPr>
            <w:r w:rsidRPr="009B4C9A">
              <w:t>Проектировщик</w:t>
            </w:r>
          </w:p>
        </w:tc>
        <w:tc>
          <w:tcPr>
            <w:tcW w:w="7371" w:type="dxa"/>
            <w:vAlign w:val="center"/>
          </w:tcPr>
          <w:p w:rsidR="00DB4FF2" w:rsidRPr="009B4C9A" w:rsidRDefault="00B57EF2" w:rsidP="00DB691D">
            <w:pPr>
              <w:ind w:firstLine="0"/>
              <w:jc w:val="left"/>
            </w:pPr>
            <w:r w:rsidRPr="009B4C9A">
              <w:t>Подрядная организация</w:t>
            </w:r>
          </w:p>
        </w:tc>
      </w:tr>
      <w:tr w:rsidR="009B4C9A" w:rsidRPr="009B4C9A" w:rsidTr="001C6449">
        <w:tc>
          <w:tcPr>
            <w:tcW w:w="596" w:type="dxa"/>
          </w:tcPr>
          <w:p w:rsidR="00DB4FF2" w:rsidRPr="009B4C9A" w:rsidRDefault="00DB4FF2" w:rsidP="003D5188">
            <w:pPr>
              <w:tabs>
                <w:tab w:val="num" w:pos="600"/>
              </w:tabs>
              <w:jc w:val="left"/>
            </w:pPr>
            <w:r w:rsidRPr="009B4C9A">
              <w:t>9</w:t>
            </w:r>
            <w:r w:rsidR="00D561C6" w:rsidRPr="009B4C9A">
              <w:t>9.</w:t>
            </w:r>
          </w:p>
        </w:tc>
        <w:tc>
          <w:tcPr>
            <w:tcW w:w="2098" w:type="dxa"/>
            <w:vAlign w:val="center"/>
          </w:tcPr>
          <w:p w:rsidR="00DB4FF2" w:rsidRPr="009B4C9A" w:rsidRDefault="00DB4FF2" w:rsidP="00DB691D">
            <w:pPr>
              <w:ind w:hanging="80"/>
              <w:jc w:val="left"/>
            </w:pPr>
            <w:r w:rsidRPr="009B4C9A">
              <w:t>Способ строительства</w:t>
            </w:r>
          </w:p>
        </w:tc>
        <w:tc>
          <w:tcPr>
            <w:tcW w:w="7371" w:type="dxa"/>
            <w:vAlign w:val="center"/>
          </w:tcPr>
          <w:p w:rsidR="00DB4FF2" w:rsidRPr="009B4C9A" w:rsidRDefault="00DB4FF2" w:rsidP="00DB691D">
            <w:pPr>
              <w:ind w:firstLine="0"/>
              <w:jc w:val="left"/>
            </w:pPr>
            <w:r w:rsidRPr="009B4C9A">
              <w:t>Подрядный</w:t>
            </w:r>
          </w:p>
        </w:tc>
      </w:tr>
      <w:tr w:rsidR="009B4C9A" w:rsidRPr="009B4C9A" w:rsidTr="001C6449">
        <w:tc>
          <w:tcPr>
            <w:tcW w:w="596" w:type="dxa"/>
            <w:vAlign w:val="center"/>
          </w:tcPr>
          <w:p w:rsidR="00DB4FF2" w:rsidRPr="009B4C9A" w:rsidRDefault="00DB4FF2" w:rsidP="003D5188">
            <w:pPr>
              <w:jc w:val="left"/>
            </w:pPr>
            <w:r w:rsidRPr="009B4C9A">
              <w:lastRenderedPageBreak/>
              <w:t>1</w:t>
            </w:r>
            <w:r w:rsidR="00D561C6" w:rsidRPr="009B4C9A">
              <w:t>10.</w:t>
            </w:r>
          </w:p>
          <w:p w:rsidR="00DB4FF2" w:rsidRPr="009B4C9A" w:rsidRDefault="00DB4FF2" w:rsidP="003D5188">
            <w:pPr>
              <w:jc w:val="left"/>
            </w:pPr>
          </w:p>
        </w:tc>
        <w:tc>
          <w:tcPr>
            <w:tcW w:w="2098" w:type="dxa"/>
            <w:vAlign w:val="center"/>
          </w:tcPr>
          <w:p w:rsidR="00DB4FF2" w:rsidRPr="009B4C9A" w:rsidRDefault="00F77BD4" w:rsidP="00DB691D">
            <w:pPr>
              <w:ind w:hanging="80"/>
              <w:jc w:val="left"/>
            </w:pPr>
            <w:r w:rsidRPr="009B4C9A">
              <w:t xml:space="preserve">Адресный план </w:t>
            </w:r>
            <w:r w:rsidR="00DB4FF2" w:rsidRPr="009B4C9A">
              <w:t>строительства</w:t>
            </w:r>
          </w:p>
        </w:tc>
        <w:tc>
          <w:tcPr>
            <w:tcW w:w="7371" w:type="dxa"/>
            <w:vAlign w:val="center"/>
          </w:tcPr>
          <w:p w:rsidR="00DB4FF2" w:rsidRPr="009B4C9A" w:rsidRDefault="00DB4FF2" w:rsidP="00680FB2">
            <w:pPr>
              <w:ind w:firstLine="0"/>
            </w:pPr>
            <w:r w:rsidRPr="009B4C9A">
              <w:t>Перечень объектов для строительства (адресная программа) передаётся в момент заключения Договора (Заказа).</w:t>
            </w:r>
            <w:r w:rsidR="00680FB2" w:rsidRPr="009B4C9A">
              <w:t xml:space="preserve"> Выбор логической схемы и топологии сети для каждого заказа выбирается и определяется Заказчиком.</w:t>
            </w:r>
          </w:p>
        </w:tc>
      </w:tr>
      <w:tr w:rsidR="009B4C9A" w:rsidRPr="009B4C9A" w:rsidTr="001C6449">
        <w:tc>
          <w:tcPr>
            <w:tcW w:w="2694" w:type="dxa"/>
            <w:gridSpan w:val="2"/>
          </w:tcPr>
          <w:p w:rsidR="00DB4FF2" w:rsidRPr="009B4C9A" w:rsidRDefault="00DB4FF2" w:rsidP="00512423">
            <w:pPr>
              <w:pStyle w:val="aa"/>
              <w:numPr>
                <w:ilvl w:val="0"/>
                <w:numId w:val="36"/>
              </w:numPr>
              <w:ind w:left="318" w:hanging="284"/>
              <w:jc w:val="left"/>
              <w:rPr>
                <w:b/>
              </w:rPr>
            </w:pPr>
            <w:r w:rsidRPr="009B4C9A">
              <w:rPr>
                <w:b/>
              </w:rPr>
              <w:t xml:space="preserve">Состав сооружений связи. </w:t>
            </w:r>
          </w:p>
        </w:tc>
        <w:tc>
          <w:tcPr>
            <w:tcW w:w="7371" w:type="dxa"/>
          </w:tcPr>
          <w:p w:rsidR="00DB4FF2" w:rsidRPr="009B4C9A" w:rsidRDefault="00DB4FF2" w:rsidP="00A362E7">
            <w:pPr>
              <w:ind w:firstLine="181"/>
              <w:rPr>
                <w:b/>
              </w:rPr>
            </w:pPr>
          </w:p>
        </w:tc>
      </w:tr>
      <w:tr w:rsidR="009B4C9A" w:rsidRPr="009B4C9A" w:rsidTr="001C6449">
        <w:trPr>
          <w:trHeight w:val="1272"/>
        </w:trPr>
        <w:tc>
          <w:tcPr>
            <w:tcW w:w="596" w:type="dxa"/>
          </w:tcPr>
          <w:p w:rsidR="00B526BB" w:rsidRPr="009B4C9A" w:rsidRDefault="00B526BB" w:rsidP="00680FB2">
            <w:r w:rsidRPr="009B4C9A">
              <w:t>В</w:t>
            </w:r>
            <w:r w:rsidR="00680FB2" w:rsidRPr="009B4C9A">
              <w:t>1</w:t>
            </w:r>
          </w:p>
        </w:tc>
        <w:tc>
          <w:tcPr>
            <w:tcW w:w="2098" w:type="dxa"/>
          </w:tcPr>
          <w:p w:rsidR="00B526BB" w:rsidRPr="009B4C9A" w:rsidRDefault="00B526BB" w:rsidP="00B526BB">
            <w:pPr>
              <w:ind w:right="-249" w:firstLine="0"/>
            </w:pPr>
            <w:r w:rsidRPr="009B4C9A">
              <w:t xml:space="preserve">Описание, требования к к однокаскадной </w:t>
            </w:r>
          </w:p>
          <w:p w:rsidR="00B526BB" w:rsidRPr="009B4C9A" w:rsidRDefault="00B526BB" w:rsidP="00B526BB">
            <w:pPr>
              <w:ind w:right="-249" w:firstLine="0"/>
            </w:pPr>
            <w:r w:rsidRPr="009B4C9A">
              <w:t xml:space="preserve">схеме </w:t>
            </w:r>
            <w:r w:rsidR="00AA27FE" w:rsidRPr="009B4C9A">
              <w:t>1:64, 1:32</w:t>
            </w:r>
          </w:p>
          <w:p w:rsidR="00B526BB" w:rsidRPr="009B4C9A" w:rsidRDefault="00B526BB" w:rsidP="00B526BB">
            <w:pPr>
              <w:ind w:right="-249" w:firstLine="0"/>
            </w:pPr>
            <w:r w:rsidRPr="009B4C9A">
              <w:t>вариант А.</w:t>
            </w:r>
          </w:p>
        </w:tc>
        <w:tc>
          <w:tcPr>
            <w:tcW w:w="7371" w:type="dxa"/>
            <w:vAlign w:val="center"/>
          </w:tcPr>
          <w:p w:rsidR="00B526BB" w:rsidRPr="009B4C9A" w:rsidRDefault="00B526BB" w:rsidP="00B526BB">
            <w:pPr>
              <w:pStyle w:val="aff8"/>
              <w:ind w:firstLine="518"/>
              <w:rPr>
                <w:i w:val="0"/>
                <w:sz w:val="24"/>
                <w:szCs w:val="24"/>
              </w:rPr>
            </w:pPr>
            <w:r w:rsidRPr="009B4C9A">
              <w:rPr>
                <w:i w:val="0"/>
              </w:rPr>
              <w:t xml:space="preserve">В </w:t>
            </w:r>
            <w:r w:rsidRPr="009B4C9A">
              <w:rPr>
                <w:i w:val="0"/>
                <w:sz w:val="24"/>
                <w:szCs w:val="24"/>
              </w:rPr>
              <w:t>районах частной застройки по отдельному решению Заказчика может применяться однокаскадная схема 1:64 вариант А. (</w:t>
            </w:r>
            <w:r w:rsidR="00A940F3" w:rsidRPr="009B4C9A">
              <w:rPr>
                <w:i w:val="0"/>
                <w:sz w:val="24"/>
                <w:szCs w:val="24"/>
              </w:rPr>
              <w:t xml:space="preserve">Приложение № </w:t>
            </w:r>
            <w:r w:rsidR="008D1CD2" w:rsidRPr="009B4C9A">
              <w:rPr>
                <w:i w:val="0"/>
                <w:sz w:val="24"/>
                <w:szCs w:val="24"/>
              </w:rPr>
              <w:t>2 п.3</w:t>
            </w:r>
            <w:r w:rsidRPr="009B4C9A">
              <w:rPr>
                <w:i w:val="0"/>
                <w:sz w:val="24"/>
                <w:szCs w:val="24"/>
              </w:rPr>
              <w:t xml:space="preserve"> к ТЗ</w:t>
            </w:r>
            <w:r w:rsidR="000E628E" w:rsidRPr="009B4C9A">
              <w:rPr>
                <w:i w:val="0"/>
                <w:sz w:val="24"/>
                <w:szCs w:val="24"/>
              </w:rPr>
              <w:t xml:space="preserve">). Данный вариант подразумевает строительство сетей </w:t>
            </w:r>
            <w:r w:rsidR="000E628E" w:rsidRPr="009B4C9A">
              <w:rPr>
                <w:i w:val="0"/>
                <w:sz w:val="24"/>
                <w:szCs w:val="24"/>
                <w:lang w:val="en-US"/>
              </w:rPr>
              <w:t>GPON</w:t>
            </w:r>
            <w:r w:rsidR="00033A0B" w:rsidRPr="009B4C9A">
              <w:rPr>
                <w:i w:val="0"/>
                <w:sz w:val="24"/>
                <w:szCs w:val="24"/>
              </w:rPr>
              <w:t xml:space="preserve"> без КТВ и </w:t>
            </w:r>
            <w:r w:rsidR="000E628E" w:rsidRPr="009B4C9A">
              <w:rPr>
                <w:i w:val="0"/>
                <w:sz w:val="24"/>
                <w:szCs w:val="24"/>
              </w:rPr>
              <w:t xml:space="preserve">предназначен для поэтапного </w:t>
            </w:r>
            <w:r w:rsidR="00CA64B3" w:rsidRPr="009B4C9A">
              <w:rPr>
                <w:i w:val="0"/>
                <w:sz w:val="24"/>
                <w:szCs w:val="24"/>
              </w:rPr>
              <w:t xml:space="preserve">оперативного </w:t>
            </w:r>
            <w:r w:rsidR="000E628E" w:rsidRPr="009B4C9A">
              <w:rPr>
                <w:i w:val="0"/>
                <w:sz w:val="24"/>
                <w:szCs w:val="24"/>
              </w:rPr>
              <w:t xml:space="preserve">строительства и ввода сооружений, позволяющих </w:t>
            </w:r>
            <w:r w:rsidR="00033A0B" w:rsidRPr="009B4C9A">
              <w:rPr>
                <w:i w:val="0"/>
                <w:sz w:val="24"/>
                <w:szCs w:val="24"/>
              </w:rPr>
              <w:t xml:space="preserve">производить </w:t>
            </w:r>
            <w:r w:rsidR="000E628E" w:rsidRPr="009B4C9A">
              <w:rPr>
                <w:i w:val="0"/>
                <w:sz w:val="24"/>
                <w:szCs w:val="24"/>
              </w:rPr>
              <w:t>подключение абонентов сразу после реализации 1 этап</w:t>
            </w:r>
            <w:r w:rsidR="00033A0B" w:rsidRPr="009B4C9A">
              <w:rPr>
                <w:i w:val="0"/>
                <w:sz w:val="24"/>
                <w:szCs w:val="24"/>
              </w:rPr>
              <w:t>а</w:t>
            </w:r>
            <w:r w:rsidR="000E628E" w:rsidRPr="009B4C9A">
              <w:rPr>
                <w:i w:val="0"/>
                <w:sz w:val="24"/>
                <w:szCs w:val="24"/>
              </w:rPr>
              <w:t xml:space="preserve"> и далее.</w:t>
            </w:r>
            <w:r w:rsidR="00033A0B" w:rsidRPr="009B4C9A">
              <w:rPr>
                <w:i w:val="0"/>
                <w:sz w:val="24"/>
                <w:szCs w:val="24"/>
              </w:rPr>
              <w:t xml:space="preserve"> В</w:t>
            </w:r>
            <w:r w:rsidR="0042073B" w:rsidRPr="009B4C9A">
              <w:rPr>
                <w:i w:val="0"/>
                <w:sz w:val="24"/>
                <w:szCs w:val="24"/>
              </w:rPr>
              <w:t xml:space="preserve">ариант подразумевает </w:t>
            </w:r>
            <w:r w:rsidR="00BC6E54" w:rsidRPr="009B4C9A">
              <w:rPr>
                <w:i w:val="0"/>
                <w:sz w:val="24"/>
                <w:szCs w:val="24"/>
              </w:rPr>
              <w:t>сдачу Заказчику каждого этапа сразу по окончании СМР.</w:t>
            </w:r>
            <w:r w:rsidR="0050335D" w:rsidRPr="009B4C9A">
              <w:rPr>
                <w:i w:val="0"/>
                <w:sz w:val="24"/>
                <w:szCs w:val="24"/>
              </w:rPr>
              <w:t xml:space="preserve"> Требования к ОРШ для данного варианта отличаются от других и отражены в Приложении </w:t>
            </w:r>
            <w:r w:rsidR="001C20F6" w:rsidRPr="009B4C9A">
              <w:rPr>
                <w:i w:val="0"/>
                <w:sz w:val="24"/>
                <w:szCs w:val="24"/>
              </w:rPr>
              <w:t>4</w:t>
            </w:r>
            <w:r w:rsidR="0050335D" w:rsidRPr="009B4C9A">
              <w:rPr>
                <w:i w:val="0"/>
                <w:sz w:val="24"/>
                <w:szCs w:val="24"/>
              </w:rPr>
              <w:t>.</w:t>
            </w:r>
            <w:r w:rsidR="001C20F6" w:rsidRPr="009B4C9A">
              <w:rPr>
                <w:i w:val="0"/>
                <w:sz w:val="24"/>
                <w:szCs w:val="24"/>
              </w:rPr>
              <w:t xml:space="preserve"> </w:t>
            </w:r>
            <w:r w:rsidR="007942FF" w:rsidRPr="009B4C9A">
              <w:rPr>
                <w:i w:val="0"/>
                <w:sz w:val="24"/>
                <w:szCs w:val="24"/>
              </w:rPr>
              <w:t>(см. п.1 рис.1 и рис.2)</w:t>
            </w:r>
          </w:p>
          <w:p w:rsidR="000E628E" w:rsidRPr="009B4C9A" w:rsidRDefault="000E628E" w:rsidP="00B526BB">
            <w:pPr>
              <w:pStyle w:val="aff8"/>
              <w:ind w:firstLine="518"/>
              <w:rPr>
                <w:i w:val="0"/>
                <w:sz w:val="24"/>
                <w:szCs w:val="24"/>
              </w:rPr>
            </w:pPr>
          </w:p>
          <w:p w:rsidR="00B526BB" w:rsidRPr="009B4C9A" w:rsidRDefault="000E628E" w:rsidP="0068167B">
            <w:pPr>
              <w:pStyle w:val="aff8"/>
              <w:ind w:firstLine="0"/>
              <w:rPr>
                <w:b/>
                <w:i w:val="0"/>
                <w:sz w:val="24"/>
                <w:szCs w:val="24"/>
              </w:rPr>
            </w:pPr>
            <w:r w:rsidRPr="009B4C9A">
              <w:rPr>
                <w:b/>
                <w:i w:val="0"/>
                <w:sz w:val="24"/>
                <w:szCs w:val="24"/>
              </w:rPr>
              <w:t>1 этап:</w:t>
            </w:r>
            <w:r w:rsidR="003E2442" w:rsidRPr="009B4C9A">
              <w:rPr>
                <w:b/>
                <w:i w:val="0"/>
                <w:sz w:val="24"/>
                <w:szCs w:val="24"/>
              </w:rPr>
              <w:t xml:space="preserve"> </w:t>
            </w:r>
            <w:r w:rsidR="001F572D" w:rsidRPr="009B4C9A">
              <w:rPr>
                <w:b/>
                <w:i w:val="0"/>
                <w:sz w:val="24"/>
                <w:szCs w:val="24"/>
              </w:rPr>
              <w:t>магистрально-абонентская часть</w:t>
            </w:r>
          </w:p>
          <w:p w:rsidR="0068167B" w:rsidRPr="009B4C9A" w:rsidRDefault="0068167B" w:rsidP="00B526BB">
            <w:pPr>
              <w:pStyle w:val="aff8"/>
              <w:ind w:firstLine="518"/>
              <w:rPr>
                <w:b/>
                <w:i w:val="0"/>
                <w:sz w:val="24"/>
                <w:szCs w:val="24"/>
              </w:rPr>
            </w:pPr>
          </w:p>
          <w:p w:rsidR="00B526BB" w:rsidRPr="009B4C9A" w:rsidRDefault="000E628E" w:rsidP="00B526BB">
            <w:pPr>
              <w:pStyle w:val="27"/>
              <w:numPr>
                <w:ilvl w:val="0"/>
                <w:numId w:val="40"/>
              </w:numPr>
              <w:spacing w:after="0" w:line="240" w:lineRule="auto"/>
              <w:ind w:left="121" w:firstLine="0"/>
            </w:pPr>
            <w:r w:rsidRPr="009B4C9A">
              <w:t>Проектирование и строительство магистральной части с установкой ОРШ по всей территории</w:t>
            </w:r>
            <w:r w:rsidR="001D49E0" w:rsidRPr="009B4C9A">
              <w:t xml:space="preserve"> проживания потенциальных абонентов;</w:t>
            </w:r>
          </w:p>
          <w:p w:rsidR="00CA64B3" w:rsidRPr="009B4C9A" w:rsidRDefault="00CA64B3" w:rsidP="00B526BB">
            <w:pPr>
              <w:pStyle w:val="27"/>
              <w:numPr>
                <w:ilvl w:val="0"/>
                <w:numId w:val="40"/>
              </w:numPr>
              <w:spacing w:after="0" w:line="240" w:lineRule="auto"/>
              <w:ind w:left="121" w:firstLine="0"/>
            </w:pPr>
            <w:r w:rsidRPr="009B4C9A">
              <w:t xml:space="preserve">Трасса прокладки (подвеса) выбирается из расчёта максимального использования существующих коммуникаций и сооружений Заказчика, </w:t>
            </w:r>
            <w:r w:rsidR="006027CC" w:rsidRPr="009B4C9A">
              <w:t>без</w:t>
            </w:r>
            <w:r w:rsidRPr="009B4C9A">
              <w:t xml:space="preserve"> </w:t>
            </w:r>
            <w:r w:rsidR="006027CC" w:rsidRPr="009B4C9A">
              <w:t>строительства</w:t>
            </w:r>
            <w:r w:rsidRPr="009B4C9A">
              <w:t xml:space="preserve"> капитальных сооружений (опор, каб. канализации, переходов и пр.)</w:t>
            </w:r>
            <w:r w:rsidR="006027CC" w:rsidRPr="009B4C9A">
              <w:t>.</w:t>
            </w:r>
          </w:p>
          <w:p w:rsidR="006027CC" w:rsidRPr="009B4C9A" w:rsidRDefault="006027CC" w:rsidP="00B526BB">
            <w:pPr>
              <w:pStyle w:val="27"/>
              <w:numPr>
                <w:ilvl w:val="0"/>
                <w:numId w:val="40"/>
              </w:numPr>
              <w:spacing w:after="0" w:line="240" w:lineRule="auto"/>
              <w:ind w:left="121" w:firstLine="0"/>
            </w:pPr>
            <w:r w:rsidRPr="009B4C9A">
              <w:t>Капитальные сооружения (опоры, каб. канализация, переходы и пр.) предусматриваются только в случаях невозможности реализации иного технического решения по трассе прокладки (подвеса).</w:t>
            </w:r>
          </w:p>
          <w:p w:rsidR="00197A5F" w:rsidRPr="009B4C9A" w:rsidRDefault="00197A5F" w:rsidP="00B526BB">
            <w:pPr>
              <w:pStyle w:val="27"/>
              <w:numPr>
                <w:ilvl w:val="0"/>
                <w:numId w:val="40"/>
              </w:numPr>
              <w:spacing w:after="0" w:line="240" w:lineRule="auto"/>
              <w:ind w:left="121" w:firstLine="0"/>
            </w:pPr>
            <w:r w:rsidRPr="009B4C9A">
              <w:t>Монтаж ОРШ осуществлять исключительно на железобетонных опорах ВЛС. В случае отсутствия существующих ж/б опор произвести их установку.</w:t>
            </w:r>
          </w:p>
          <w:p w:rsidR="001D49E0" w:rsidRPr="009B4C9A" w:rsidRDefault="001D49E0" w:rsidP="00B526BB">
            <w:pPr>
              <w:pStyle w:val="27"/>
              <w:numPr>
                <w:ilvl w:val="0"/>
                <w:numId w:val="40"/>
              </w:numPr>
              <w:spacing w:after="0" w:line="240" w:lineRule="auto"/>
              <w:ind w:left="121" w:firstLine="0"/>
            </w:pPr>
            <w:r w:rsidRPr="009B4C9A">
              <w:t>Суммарная ёмкость ОРШ должна соответствовать 100% охвата всех домохозяйств на территории;</w:t>
            </w:r>
          </w:p>
          <w:p w:rsidR="001D49E0" w:rsidRPr="009B4C9A" w:rsidRDefault="001D49E0" w:rsidP="00B526BB">
            <w:pPr>
              <w:pStyle w:val="27"/>
              <w:numPr>
                <w:ilvl w:val="0"/>
                <w:numId w:val="40"/>
              </w:numPr>
              <w:spacing w:after="0" w:line="240" w:lineRule="auto"/>
              <w:ind w:left="121" w:firstLine="0"/>
            </w:pPr>
            <w:r w:rsidRPr="009B4C9A">
              <w:t>Реализуется однокаскадная схема с установкой в ОРШ сплиттера 1:64 (или по согласованию с Заказчиком сплиттеров 1:2-&gt; 2Х1:32),</w:t>
            </w:r>
            <w:r w:rsidR="00F264EF" w:rsidRPr="009B4C9A">
              <w:t xml:space="preserve"> </w:t>
            </w:r>
            <w:r w:rsidRPr="009B4C9A">
              <w:t>с выводом всех выходов сплиттера на абонентские планки</w:t>
            </w:r>
            <w:r w:rsidR="00CA64B3" w:rsidRPr="009B4C9A">
              <w:t xml:space="preserve"> </w:t>
            </w:r>
            <w:r w:rsidRPr="009B4C9A">
              <w:t>(панели),</w:t>
            </w:r>
            <w:r w:rsidR="00CA64B3" w:rsidRPr="009B4C9A">
              <w:t xml:space="preserve"> </w:t>
            </w:r>
            <w:r w:rsidRPr="009B4C9A">
              <w:t xml:space="preserve">с возможностью прямого подключения абонентских дроп-кабелей </w:t>
            </w:r>
            <w:r w:rsidR="00F264EF" w:rsidRPr="009B4C9A">
              <w:t>через однотипные разъёмные соединения – коннекторы.</w:t>
            </w:r>
          </w:p>
          <w:p w:rsidR="00F264EF" w:rsidRPr="009B4C9A" w:rsidRDefault="00F264EF" w:rsidP="00B526BB">
            <w:pPr>
              <w:pStyle w:val="27"/>
              <w:numPr>
                <w:ilvl w:val="0"/>
                <w:numId w:val="40"/>
              </w:numPr>
              <w:spacing w:after="0" w:line="240" w:lineRule="auto"/>
              <w:ind w:left="121" w:firstLine="0"/>
            </w:pPr>
            <w:r w:rsidRPr="009B4C9A">
              <w:t>Все вывода сплиттера в ОРШ должны быть оконечены на планках</w:t>
            </w:r>
            <w:r w:rsidR="00197A5F" w:rsidRPr="009B4C9A">
              <w:t xml:space="preserve"> </w:t>
            </w:r>
            <w:r w:rsidRPr="009B4C9A">
              <w:t>(панелях) на разъёмы-коннекторы (тип по согласованию с Заказчиком)</w:t>
            </w:r>
          </w:p>
          <w:p w:rsidR="007725E8" w:rsidRPr="009B4C9A" w:rsidRDefault="00B067BC" w:rsidP="00B526BB">
            <w:pPr>
              <w:pStyle w:val="27"/>
              <w:numPr>
                <w:ilvl w:val="0"/>
                <w:numId w:val="40"/>
              </w:numPr>
              <w:spacing w:after="0" w:line="240" w:lineRule="auto"/>
              <w:ind w:left="121" w:firstLine="0"/>
            </w:pPr>
            <w:r w:rsidRPr="009B4C9A">
              <w:t>Магистральный кабель прокладывается от УС до ОРШ с расчётом кол-ва ОВ:</w:t>
            </w:r>
          </w:p>
          <w:p w:rsidR="00914E7B" w:rsidRPr="009B4C9A" w:rsidRDefault="00914E7B" w:rsidP="00914E7B">
            <w:pPr>
              <w:pStyle w:val="27"/>
              <w:spacing w:after="0" w:line="240" w:lineRule="auto"/>
              <w:ind w:left="121" w:firstLine="0"/>
            </w:pPr>
          </w:p>
          <w:p w:rsidR="00B067BC" w:rsidRPr="009B4C9A" w:rsidRDefault="00B067BC" w:rsidP="00B067BC">
            <w:pPr>
              <w:pStyle w:val="27"/>
              <w:spacing w:after="0" w:line="240" w:lineRule="auto"/>
            </w:pPr>
            <w:r w:rsidRPr="009B4C9A">
              <w:rPr>
                <w:b/>
              </w:rPr>
              <w:t>Кмв</w:t>
            </w:r>
            <w:r w:rsidRPr="009B4C9A">
              <w:t>= Кол-во (ОРШ)</w:t>
            </w:r>
            <w:r w:rsidR="00197A5F" w:rsidRPr="009B4C9A">
              <w:t xml:space="preserve"> </w:t>
            </w:r>
            <w:r w:rsidRPr="009B4C9A">
              <w:t xml:space="preserve">+ 2 ОВ (транзитные </w:t>
            </w:r>
            <w:r w:rsidR="00914E7B" w:rsidRPr="009B4C9A">
              <w:t>резервные)</w:t>
            </w:r>
          </w:p>
          <w:p w:rsidR="00B067BC" w:rsidRPr="009B4C9A" w:rsidRDefault="00B067BC" w:rsidP="00B067BC">
            <w:pPr>
              <w:pStyle w:val="27"/>
              <w:spacing w:after="0" w:line="240" w:lineRule="auto"/>
            </w:pPr>
          </w:p>
          <w:p w:rsidR="00197A5F" w:rsidRPr="009B4C9A" w:rsidRDefault="00197A5F" w:rsidP="00B067BC">
            <w:pPr>
              <w:pStyle w:val="27"/>
              <w:spacing w:after="0" w:line="240" w:lineRule="auto"/>
            </w:pPr>
            <w:r w:rsidRPr="009B4C9A">
              <w:t>- (количество транзитных резервных волокон не менее 2-х.)</w:t>
            </w:r>
          </w:p>
          <w:p w:rsidR="00197A5F" w:rsidRPr="009B4C9A" w:rsidRDefault="00197A5F" w:rsidP="00B067BC">
            <w:pPr>
              <w:pStyle w:val="27"/>
              <w:spacing w:after="0" w:line="240" w:lineRule="auto"/>
            </w:pPr>
          </w:p>
          <w:p w:rsidR="00B067BC" w:rsidRPr="009B4C9A" w:rsidRDefault="00B067BC" w:rsidP="00914E7B">
            <w:pPr>
              <w:pStyle w:val="27"/>
              <w:spacing w:after="0" w:line="240" w:lineRule="auto"/>
              <w:ind w:firstLine="290"/>
            </w:pPr>
            <w:r w:rsidRPr="009B4C9A">
              <w:lastRenderedPageBreak/>
              <w:t xml:space="preserve">Технически это реализуется как отдельное ОВ на каждый ОРШ, на которое разваривается </w:t>
            </w:r>
            <w:r w:rsidR="00914E7B" w:rsidRPr="009B4C9A">
              <w:t>сплиттер и как минимум 2 резервных волокна должны присутствовать на каждом ОРШ. В зависимости от построения логической схемы («последовательное» включение ОРШ, «звездой», комбинированная схема) транзитные резервные ОВ провариваются на каждом ОРШ или же остаются запасом в узловых ОРШ.</w:t>
            </w:r>
          </w:p>
          <w:p w:rsidR="00914E7B" w:rsidRPr="009B4C9A" w:rsidRDefault="00914E7B" w:rsidP="00914E7B">
            <w:pPr>
              <w:pStyle w:val="27"/>
              <w:spacing w:after="0" w:line="240" w:lineRule="auto"/>
              <w:ind w:firstLine="290"/>
            </w:pPr>
            <w:r w:rsidRPr="009B4C9A">
              <w:t>В любом случае каждый ОРШ должен быть включён с УС по отдельному ОВ (схема «звезда»).</w:t>
            </w:r>
          </w:p>
          <w:p w:rsidR="00A50F90" w:rsidRPr="009B4C9A" w:rsidRDefault="00A50F90" w:rsidP="00914E7B">
            <w:pPr>
              <w:pStyle w:val="27"/>
              <w:spacing w:after="0" w:line="240" w:lineRule="auto"/>
              <w:ind w:firstLine="290"/>
            </w:pPr>
          </w:p>
          <w:p w:rsidR="005423FF" w:rsidRPr="009B4C9A" w:rsidRDefault="005423FF" w:rsidP="00A50F90">
            <w:pPr>
              <w:pStyle w:val="27"/>
              <w:numPr>
                <w:ilvl w:val="0"/>
                <w:numId w:val="125"/>
              </w:numPr>
              <w:spacing w:after="0" w:line="240" w:lineRule="auto"/>
              <w:ind w:hanging="573"/>
            </w:pPr>
            <w:r w:rsidRPr="009B4C9A">
              <w:t xml:space="preserve">ОРШ размещаются на </w:t>
            </w:r>
            <w:r w:rsidR="00A50F90" w:rsidRPr="009B4C9A">
              <w:t xml:space="preserve">ж/б </w:t>
            </w:r>
            <w:r w:rsidRPr="009B4C9A">
              <w:t>опорах</w:t>
            </w:r>
            <w:r w:rsidR="007E0A3C">
              <w:t xml:space="preserve">. Высота установки </w:t>
            </w:r>
            <w:r w:rsidR="007E0A3C" w:rsidRPr="002B330E">
              <w:t>– 3,0</w:t>
            </w:r>
            <w:r w:rsidR="00A50F90" w:rsidRPr="002B330E">
              <w:t xml:space="preserve"> м до</w:t>
            </w:r>
            <w:r w:rsidR="00A50F90" w:rsidRPr="009B4C9A">
              <w:t xml:space="preserve"> нижнего края корпуса самого ОРШ (не УПМК)</w:t>
            </w:r>
          </w:p>
          <w:p w:rsidR="00A50F90" w:rsidRPr="00014044" w:rsidRDefault="00972A67" w:rsidP="00A50F90">
            <w:pPr>
              <w:pStyle w:val="27"/>
              <w:numPr>
                <w:ilvl w:val="0"/>
                <w:numId w:val="40"/>
              </w:numPr>
              <w:spacing w:after="0" w:line="240" w:lineRule="auto"/>
              <w:ind w:left="121" w:firstLine="0"/>
            </w:pPr>
            <w:r w:rsidRPr="00014044">
              <w:t xml:space="preserve">Конструкция ОРШ и тех. требования см. Приложение № </w:t>
            </w:r>
            <w:r w:rsidR="001C20F6" w:rsidRPr="00014044">
              <w:t xml:space="preserve">4 </w:t>
            </w:r>
            <w:r w:rsidR="007942FF" w:rsidRPr="00014044">
              <w:t>п.1 рис. 1 и рис.2</w:t>
            </w:r>
          </w:p>
          <w:p w:rsidR="00CA64B3" w:rsidRPr="00014044" w:rsidRDefault="0042073B" w:rsidP="00A50F90">
            <w:pPr>
              <w:pStyle w:val="27"/>
              <w:numPr>
                <w:ilvl w:val="0"/>
                <w:numId w:val="40"/>
              </w:numPr>
              <w:spacing w:after="0" w:line="240" w:lineRule="auto"/>
              <w:ind w:left="121" w:firstLine="0"/>
            </w:pPr>
            <w:r w:rsidRPr="00014044">
              <w:t>Данное техническое решение подразумевает подключении части абонентов на данной территории с критерием: физическая длина абонентского дроп-кабеля до 1</w:t>
            </w:r>
            <w:r w:rsidR="00F25E45" w:rsidRPr="00014044">
              <w:t>25</w:t>
            </w:r>
            <w:r w:rsidRPr="00014044">
              <w:t xml:space="preserve"> м.</w:t>
            </w:r>
          </w:p>
          <w:p w:rsidR="0068167B" w:rsidRPr="009B4C9A" w:rsidRDefault="00211B3F" w:rsidP="00A50F90">
            <w:pPr>
              <w:pStyle w:val="27"/>
              <w:numPr>
                <w:ilvl w:val="0"/>
                <w:numId w:val="40"/>
              </w:numPr>
              <w:spacing w:after="0" w:line="240" w:lineRule="auto"/>
              <w:ind w:left="121" w:firstLine="0"/>
            </w:pPr>
            <w:r w:rsidRPr="009B4C9A">
              <w:t>Все незанятые абонентским дроп-кабелем или распределительным кабелем порты на планках/панелях в ОРШ должны быть закрыты заглушками для защиты коннекторов.</w:t>
            </w:r>
          </w:p>
          <w:p w:rsidR="0068167B" w:rsidRPr="009B4C9A" w:rsidRDefault="0068167B" w:rsidP="0068167B">
            <w:pPr>
              <w:pStyle w:val="27"/>
              <w:spacing w:after="0" w:line="240" w:lineRule="auto"/>
              <w:ind w:left="121" w:firstLine="0"/>
            </w:pPr>
          </w:p>
          <w:p w:rsidR="00A50F90" w:rsidRPr="009B4C9A" w:rsidRDefault="0042073B" w:rsidP="005423FF">
            <w:pPr>
              <w:pStyle w:val="27"/>
              <w:spacing w:after="0" w:line="240" w:lineRule="auto"/>
              <w:ind w:left="0" w:firstLine="0"/>
              <w:rPr>
                <w:b/>
              </w:rPr>
            </w:pPr>
            <w:r w:rsidRPr="009B4C9A">
              <w:rPr>
                <w:b/>
              </w:rPr>
              <w:t>2 этап:</w:t>
            </w:r>
            <w:r w:rsidR="001F572D" w:rsidRPr="009B4C9A">
              <w:rPr>
                <w:b/>
              </w:rPr>
              <w:t xml:space="preserve"> распределительно-абонентская часть</w:t>
            </w:r>
          </w:p>
          <w:p w:rsidR="0042073B" w:rsidRPr="009B4C9A" w:rsidRDefault="0042073B" w:rsidP="005423FF">
            <w:pPr>
              <w:pStyle w:val="27"/>
              <w:spacing w:after="0" w:line="240" w:lineRule="auto"/>
              <w:ind w:left="0" w:firstLine="0"/>
            </w:pPr>
          </w:p>
          <w:p w:rsidR="0042073B" w:rsidRPr="00014044" w:rsidRDefault="0042073B" w:rsidP="0042073B">
            <w:pPr>
              <w:pStyle w:val="27"/>
              <w:numPr>
                <w:ilvl w:val="0"/>
                <w:numId w:val="40"/>
              </w:numPr>
              <w:spacing w:after="0" w:line="240" w:lineRule="auto"/>
              <w:ind w:left="121" w:firstLine="0"/>
            </w:pPr>
            <w:r w:rsidRPr="00014044">
              <w:t>Проектирование и строительство распределительной части с установкой дроп-муфт по всей территории проживания потенциальных абонентов</w:t>
            </w:r>
            <w:r w:rsidR="00FD43CF" w:rsidRPr="00014044">
              <w:t>,</w:t>
            </w:r>
            <w:r w:rsidRPr="00014044">
              <w:t xml:space="preserve"> за </w:t>
            </w:r>
            <w:r w:rsidR="00FD43CF" w:rsidRPr="00014044">
              <w:t>исключением</w:t>
            </w:r>
            <w:r w:rsidRPr="00014044">
              <w:t xml:space="preserve"> абонентов, подключаемых напрямую с ОРШ по критерию: все абоненты, попадающие под возможность подключения абонентским дроп-кабелем </w:t>
            </w:r>
            <w:r w:rsidR="00FD43CF" w:rsidRPr="00014044">
              <w:t>длиной до 1</w:t>
            </w:r>
            <w:r w:rsidR="00F25E45" w:rsidRPr="00014044">
              <w:t>25</w:t>
            </w:r>
            <w:r w:rsidR="00FD43CF" w:rsidRPr="00014044">
              <w:t xml:space="preserve"> м. </w:t>
            </w:r>
          </w:p>
          <w:p w:rsidR="0068167B" w:rsidRPr="009B4C9A" w:rsidRDefault="0068167B" w:rsidP="0068167B">
            <w:pPr>
              <w:pStyle w:val="27"/>
              <w:numPr>
                <w:ilvl w:val="0"/>
                <w:numId w:val="40"/>
              </w:numPr>
              <w:spacing w:after="0" w:line="240" w:lineRule="auto"/>
              <w:ind w:left="121" w:firstLine="0"/>
            </w:pPr>
            <w:r w:rsidRPr="009B4C9A">
              <w:t>Трасса прокладки (подвеса) выбирается из расчёта максимального использования существующих коммуникаций и сооружений Заказчика, с минимальным строительством капитальных сооружений (опор, каб. канализации, переходов и пр.).</w:t>
            </w:r>
          </w:p>
          <w:p w:rsidR="00BC6E54" w:rsidRPr="009B4C9A" w:rsidRDefault="00BC6E54" w:rsidP="0042073B">
            <w:pPr>
              <w:pStyle w:val="27"/>
              <w:numPr>
                <w:ilvl w:val="0"/>
                <w:numId w:val="40"/>
              </w:numPr>
              <w:spacing w:after="0" w:line="240" w:lineRule="auto"/>
              <w:ind w:left="121" w:firstLine="0"/>
            </w:pPr>
            <w:r w:rsidRPr="009B4C9A">
              <w:t>Логическая схема распределительной сети строится на топологии «точка-точка» и не подразумевает размещение каскадов сплиттерования в своих элементах.</w:t>
            </w:r>
          </w:p>
          <w:p w:rsidR="00BC6E54" w:rsidRPr="00014044" w:rsidRDefault="00BC6E54" w:rsidP="0042073B">
            <w:pPr>
              <w:pStyle w:val="27"/>
              <w:numPr>
                <w:ilvl w:val="0"/>
                <w:numId w:val="40"/>
              </w:numPr>
              <w:spacing w:after="0" w:line="240" w:lineRule="auto"/>
              <w:ind w:left="121" w:firstLine="0"/>
            </w:pPr>
            <w:r w:rsidRPr="009B4C9A">
              <w:t xml:space="preserve">В общем случае, в зависимости от плотности застройки, планировать установку дроп-муфт на 4 или 8 абонентов, с размещением в дроп-муфте абонентской планки-кросса (панели) с </w:t>
            </w:r>
            <w:r w:rsidRPr="00014044">
              <w:t>однотипными разъёмными соединениями – коннекторами.</w:t>
            </w:r>
          </w:p>
          <w:p w:rsidR="00BC6E54" w:rsidRPr="00014044" w:rsidRDefault="00BC6E54" w:rsidP="0042073B">
            <w:pPr>
              <w:pStyle w:val="27"/>
              <w:numPr>
                <w:ilvl w:val="0"/>
                <w:numId w:val="40"/>
              </w:numPr>
              <w:spacing w:after="0" w:line="240" w:lineRule="auto"/>
              <w:ind w:left="121" w:firstLine="0"/>
            </w:pPr>
            <w:r w:rsidRPr="00014044">
              <w:t>Критерием для выбора ёмкости дроп-муфт на 4 или 8 абонентов является критерий: длина абонентских дроп-кабелей с данной муфты до абонента не должна превышать 1</w:t>
            </w:r>
            <w:r w:rsidR="00F25E45" w:rsidRPr="00014044">
              <w:t>25</w:t>
            </w:r>
            <w:r w:rsidRPr="00014044">
              <w:t xml:space="preserve"> м.</w:t>
            </w:r>
          </w:p>
          <w:p w:rsidR="004C4D8F" w:rsidRPr="009B4C9A" w:rsidRDefault="004C4D8F" w:rsidP="0042073B">
            <w:pPr>
              <w:pStyle w:val="27"/>
              <w:numPr>
                <w:ilvl w:val="0"/>
                <w:numId w:val="40"/>
              </w:numPr>
              <w:spacing w:after="0" w:line="240" w:lineRule="auto"/>
              <w:ind w:left="121" w:firstLine="0"/>
            </w:pPr>
            <w:r w:rsidRPr="009B4C9A">
              <w:t>Резервные ОВ в распределительном кабеле не предусмотрены;</w:t>
            </w:r>
          </w:p>
          <w:p w:rsidR="00A02242" w:rsidRPr="009B4C9A" w:rsidRDefault="00A02242" w:rsidP="00A02242">
            <w:pPr>
              <w:pStyle w:val="27"/>
              <w:numPr>
                <w:ilvl w:val="0"/>
                <w:numId w:val="40"/>
              </w:numPr>
              <w:spacing w:after="0" w:line="240" w:lineRule="auto"/>
              <w:ind w:left="121" w:firstLine="0"/>
            </w:pPr>
            <w:r w:rsidRPr="009B4C9A">
              <w:t>Распределительный кабель прокладывается от ОРШ до дроп-муфт с расчётом кол-ва ОВ:</w:t>
            </w:r>
          </w:p>
          <w:p w:rsidR="00A02242" w:rsidRPr="009B4C9A" w:rsidRDefault="00A02242" w:rsidP="00A02242">
            <w:pPr>
              <w:pStyle w:val="27"/>
              <w:spacing w:after="0" w:line="240" w:lineRule="auto"/>
              <w:ind w:left="121" w:firstLine="0"/>
            </w:pPr>
          </w:p>
          <w:p w:rsidR="00A02242" w:rsidRPr="009B4C9A" w:rsidRDefault="00A02242" w:rsidP="00A02242">
            <w:pPr>
              <w:pStyle w:val="27"/>
              <w:spacing w:after="0" w:line="240" w:lineRule="auto"/>
              <w:ind w:left="121" w:firstLine="0"/>
            </w:pPr>
            <w:r w:rsidRPr="009B4C9A">
              <w:t xml:space="preserve">                 К</w:t>
            </w:r>
            <w:r w:rsidRPr="009B4C9A">
              <w:rPr>
                <w:b/>
              </w:rPr>
              <w:t>рв</w:t>
            </w:r>
            <w:r w:rsidRPr="009B4C9A">
              <w:t xml:space="preserve"> ≥ Кол-во (аб.)</w:t>
            </w:r>
          </w:p>
          <w:p w:rsidR="00A02242" w:rsidRPr="009B4C9A" w:rsidRDefault="00A02242" w:rsidP="00A02242">
            <w:pPr>
              <w:pStyle w:val="27"/>
              <w:spacing w:after="0" w:line="240" w:lineRule="auto"/>
              <w:ind w:left="121" w:firstLine="0"/>
            </w:pPr>
          </w:p>
          <w:p w:rsidR="00F03787" w:rsidRPr="009B4C9A" w:rsidRDefault="00F03787" w:rsidP="00F03787">
            <w:pPr>
              <w:pStyle w:val="27"/>
              <w:numPr>
                <w:ilvl w:val="0"/>
                <w:numId w:val="40"/>
              </w:numPr>
              <w:spacing w:after="0" w:line="240" w:lineRule="auto"/>
              <w:ind w:left="121" w:firstLine="0"/>
            </w:pPr>
            <w:r w:rsidRPr="009B4C9A">
              <w:t>Проложенный распределитель</w:t>
            </w:r>
            <w:r w:rsidR="00680FB2" w:rsidRPr="009B4C9A">
              <w:t xml:space="preserve">ный кабель в ОРШ подключается / </w:t>
            </w:r>
            <w:r w:rsidR="00DF2BD1" w:rsidRPr="009B4C9A">
              <w:t xml:space="preserve">оконечивается </w:t>
            </w:r>
            <w:r w:rsidRPr="009B4C9A">
              <w:t xml:space="preserve">однотипными разъёмными </w:t>
            </w:r>
            <w:r w:rsidRPr="009B4C9A">
              <w:lastRenderedPageBreak/>
              <w:t>соединениями – коннекторами</w:t>
            </w:r>
            <w:r w:rsidR="00DF2BD1" w:rsidRPr="009B4C9A">
              <w:t xml:space="preserve"> и подключается на абонентские планки-кроссы в ОРШ. Подключения производить на абонентские</w:t>
            </w:r>
            <w:r w:rsidR="003A3E44" w:rsidRPr="009B4C9A">
              <w:t xml:space="preserve"> порты в ОРШ</w:t>
            </w:r>
            <w:r w:rsidR="00DF2BD1" w:rsidRPr="009B4C9A">
              <w:t>,</w:t>
            </w:r>
            <w:r w:rsidR="003A3E44" w:rsidRPr="009B4C9A">
              <w:t xml:space="preserve"> начиная с конца диапазона нумерации,</w:t>
            </w:r>
            <w:r w:rsidR="001C20F6" w:rsidRPr="009B4C9A">
              <w:t xml:space="preserve"> с п</w:t>
            </w:r>
            <w:r w:rsidR="003A3E44" w:rsidRPr="009B4C9A">
              <w:t>орта № 64 и далее в сторону порта № 1.</w:t>
            </w:r>
          </w:p>
          <w:p w:rsidR="00211B3F" w:rsidRPr="009B4C9A" w:rsidRDefault="00211B3F" w:rsidP="00211B3F">
            <w:pPr>
              <w:pStyle w:val="27"/>
              <w:numPr>
                <w:ilvl w:val="0"/>
                <w:numId w:val="40"/>
              </w:numPr>
              <w:spacing w:after="0" w:line="240" w:lineRule="auto"/>
              <w:ind w:left="121" w:firstLine="0"/>
            </w:pPr>
            <w:r w:rsidRPr="009B4C9A">
              <w:t>Все незанятые абонентским дроп-кабелем порты на планках/панелях в дроп-муфтах должны быть закрыты заглушками для защиты коннекторов.</w:t>
            </w:r>
          </w:p>
          <w:p w:rsidR="004C4D8F" w:rsidRPr="009B4C9A" w:rsidRDefault="004C4D8F" w:rsidP="00211B3F">
            <w:pPr>
              <w:pStyle w:val="27"/>
              <w:spacing w:after="0" w:line="240" w:lineRule="auto"/>
              <w:ind w:left="121" w:firstLine="0"/>
            </w:pPr>
          </w:p>
          <w:p w:rsidR="0042073B" w:rsidRPr="009B4C9A" w:rsidRDefault="0019650A" w:rsidP="005423FF">
            <w:pPr>
              <w:pStyle w:val="27"/>
              <w:spacing w:after="0" w:line="240" w:lineRule="auto"/>
              <w:ind w:left="0" w:firstLine="0"/>
            </w:pPr>
            <w:r w:rsidRPr="009B4C9A">
              <w:t xml:space="preserve">       </w:t>
            </w:r>
            <w:r w:rsidR="00F67A8E" w:rsidRPr="009B4C9A">
              <w:t>Вариант А по желанию Заказчика может применяться и для МКД, в том числе.</w:t>
            </w:r>
          </w:p>
          <w:p w:rsidR="009960CB" w:rsidRPr="009B4C9A" w:rsidRDefault="0019650A" w:rsidP="005423FF">
            <w:pPr>
              <w:pStyle w:val="27"/>
              <w:spacing w:after="0" w:line="240" w:lineRule="auto"/>
              <w:ind w:left="0" w:firstLine="0"/>
            </w:pPr>
            <w:r w:rsidRPr="009B4C9A">
              <w:t xml:space="preserve">       </w:t>
            </w:r>
            <w:r w:rsidR="009960CB" w:rsidRPr="009B4C9A">
              <w:t xml:space="preserve">Для варианта с КТВ однокаскадная схема может применяться в исполнении 1:32 </w:t>
            </w:r>
            <w:r w:rsidR="009960CB" w:rsidRPr="009B4C9A">
              <w:rPr>
                <w:b/>
              </w:rPr>
              <w:t>(обязательно согласовать с Заказчиком)</w:t>
            </w:r>
          </w:p>
          <w:p w:rsidR="009960CB" w:rsidRPr="009B4C9A" w:rsidRDefault="0019650A" w:rsidP="005423FF">
            <w:pPr>
              <w:pStyle w:val="27"/>
              <w:spacing w:after="0" w:line="240" w:lineRule="auto"/>
              <w:ind w:left="0" w:firstLine="0"/>
            </w:pPr>
            <w:r w:rsidRPr="009B4C9A">
              <w:t xml:space="preserve">       </w:t>
            </w:r>
            <w:r w:rsidR="009960CB" w:rsidRPr="009B4C9A">
              <w:t xml:space="preserve">При тех. решении без КТВ на УС </w:t>
            </w:r>
            <w:r w:rsidRPr="009B4C9A">
              <w:t xml:space="preserve">опт. </w:t>
            </w:r>
            <w:r w:rsidR="009960CB" w:rsidRPr="009B4C9A">
              <w:t xml:space="preserve">разъёмы на кроссах должны быть </w:t>
            </w:r>
            <w:r w:rsidR="00197A5F" w:rsidRPr="009B4C9A">
              <w:t xml:space="preserve">типа </w:t>
            </w:r>
            <w:r w:rsidR="009960CB" w:rsidRPr="009B4C9A">
              <w:rPr>
                <w:lang w:val="en-US"/>
              </w:rPr>
              <w:t>SC</w:t>
            </w:r>
            <w:r w:rsidR="009960CB" w:rsidRPr="009B4C9A">
              <w:t>/</w:t>
            </w:r>
            <w:r w:rsidR="009960CB" w:rsidRPr="009B4C9A">
              <w:rPr>
                <w:lang w:val="en-US"/>
              </w:rPr>
              <w:t>UPC</w:t>
            </w:r>
            <w:r w:rsidR="009960CB" w:rsidRPr="009B4C9A">
              <w:t xml:space="preserve">, с КТВ разъёмы должны быть </w:t>
            </w:r>
            <w:r w:rsidR="00197A5F" w:rsidRPr="009B4C9A">
              <w:t xml:space="preserve">типа </w:t>
            </w:r>
            <w:r w:rsidR="009960CB" w:rsidRPr="009B4C9A">
              <w:rPr>
                <w:lang w:val="en-US"/>
              </w:rPr>
              <w:t>SC</w:t>
            </w:r>
            <w:r w:rsidR="009960CB" w:rsidRPr="009B4C9A">
              <w:t>/</w:t>
            </w:r>
            <w:r w:rsidR="009960CB" w:rsidRPr="009B4C9A">
              <w:rPr>
                <w:lang w:val="en-US"/>
              </w:rPr>
              <w:t>APC</w:t>
            </w:r>
            <w:r w:rsidR="006C06D5" w:rsidRPr="009B4C9A">
              <w:t>.</w:t>
            </w:r>
          </w:p>
          <w:p w:rsidR="00A570FF" w:rsidRPr="009B4C9A" w:rsidRDefault="00A570FF" w:rsidP="005423FF">
            <w:pPr>
              <w:pStyle w:val="27"/>
              <w:spacing w:after="0" w:line="240" w:lineRule="auto"/>
              <w:ind w:left="0" w:firstLine="0"/>
            </w:pPr>
            <w:r w:rsidRPr="009B4C9A">
              <w:t xml:space="preserve">      Абонентские порты в ОРШ и ДМ должны быть пронумерованы.</w:t>
            </w:r>
          </w:p>
          <w:p w:rsidR="00B526BB" w:rsidRPr="009B4C9A" w:rsidRDefault="00B526BB" w:rsidP="00F44C5F">
            <w:pPr>
              <w:pStyle w:val="aff8"/>
              <w:ind w:firstLine="518"/>
              <w:rPr>
                <w:i w:val="0"/>
              </w:rPr>
            </w:pPr>
          </w:p>
        </w:tc>
      </w:tr>
      <w:tr w:rsidR="009B4C9A" w:rsidRPr="009B4C9A" w:rsidTr="001C6449">
        <w:trPr>
          <w:trHeight w:val="1272"/>
        </w:trPr>
        <w:tc>
          <w:tcPr>
            <w:tcW w:w="596" w:type="dxa"/>
          </w:tcPr>
          <w:p w:rsidR="00680FB2" w:rsidRPr="009B4C9A" w:rsidRDefault="00680FB2" w:rsidP="00680FB2"/>
          <w:p w:rsidR="00680FB2" w:rsidRPr="009B4C9A" w:rsidRDefault="00680FB2" w:rsidP="00680FB2">
            <w:r w:rsidRPr="009B4C9A">
              <w:t>22</w:t>
            </w:r>
          </w:p>
        </w:tc>
        <w:tc>
          <w:tcPr>
            <w:tcW w:w="2098" w:type="dxa"/>
          </w:tcPr>
          <w:p w:rsidR="00680FB2" w:rsidRPr="009B4C9A" w:rsidRDefault="00680FB2" w:rsidP="00680FB2">
            <w:pPr>
              <w:ind w:right="-249" w:firstLine="0"/>
            </w:pPr>
            <w:r w:rsidRPr="009B4C9A">
              <w:t xml:space="preserve">Описание, требования к к однокаскадной </w:t>
            </w:r>
          </w:p>
          <w:p w:rsidR="00680FB2" w:rsidRPr="009B4C9A" w:rsidRDefault="00AA27FE" w:rsidP="00680FB2">
            <w:pPr>
              <w:ind w:right="-249" w:firstLine="0"/>
            </w:pPr>
            <w:r w:rsidRPr="009B4C9A">
              <w:t>схеме 1:64, 1:32</w:t>
            </w:r>
          </w:p>
          <w:p w:rsidR="00680FB2" w:rsidRPr="009B4C9A" w:rsidRDefault="00680FB2" w:rsidP="00680FB2">
            <w:pPr>
              <w:ind w:right="-249" w:firstLine="0"/>
            </w:pPr>
            <w:r w:rsidRPr="009B4C9A">
              <w:t>вариант Б.</w:t>
            </w:r>
          </w:p>
        </w:tc>
        <w:tc>
          <w:tcPr>
            <w:tcW w:w="7371" w:type="dxa"/>
            <w:vAlign w:val="center"/>
          </w:tcPr>
          <w:p w:rsidR="00F60002" w:rsidRPr="009B4C9A" w:rsidRDefault="001C7881" w:rsidP="00941046">
            <w:pPr>
              <w:pStyle w:val="aff8"/>
              <w:ind w:firstLine="0"/>
              <w:rPr>
                <w:i w:val="0"/>
                <w:sz w:val="24"/>
              </w:rPr>
            </w:pPr>
            <w:r w:rsidRPr="009B4C9A">
              <w:rPr>
                <w:i w:val="0"/>
                <w:sz w:val="24"/>
              </w:rPr>
              <w:t xml:space="preserve">       </w:t>
            </w:r>
            <w:r w:rsidR="00F60002" w:rsidRPr="009B4C9A">
              <w:rPr>
                <w:i w:val="0"/>
                <w:sz w:val="24"/>
              </w:rPr>
              <w:t>По отдельному тех. решению Заказчика возможно объединение магистрального ВОК и распределительного ВОК физически в один кабель.</w:t>
            </w:r>
          </w:p>
          <w:p w:rsidR="00680FB2" w:rsidRPr="009B4C9A" w:rsidRDefault="00F60002" w:rsidP="00941046">
            <w:pPr>
              <w:pStyle w:val="aff8"/>
              <w:ind w:firstLine="0"/>
              <w:rPr>
                <w:i w:val="0"/>
                <w:sz w:val="24"/>
              </w:rPr>
            </w:pPr>
            <w:r w:rsidRPr="009B4C9A">
              <w:rPr>
                <w:i w:val="0"/>
                <w:sz w:val="24"/>
              </w:rPr>
              <w:t xml:space="preserve">       </w:t>
            </w:r>
            <w:r w:rsidR="00680FB2" w:rsidRPr="009B4C9A">
              <w:rPr>
                <w:i w:val="0"/>
                <w:sz w:val="24"/>
              </w:rPr>
              <w:t>Топология сети соответствует варианту А из п.1, за исключением ёмкости магистрального кабеля между ОРШ. Ёмкость закладывается с учётом варианта установки промежуточных дроп-муфт на магистральном кабеле между ОРШ.</w:t>
            </w:r>
            <w:r w:rsidR="00941046" w:rsidRPr="009B4C9A">
              <w:rPr>
                <w:i w:val="0"/>
                <w:sz w:val="24"/>
              </w:rPr>
              <w:t xml:space="preserve"> </w:t>
            </w:r>
            <w:r w:rsidR="00680FB2" w:rsidRPr="009B4C9A">
              <w:rPr>
                <w:i w:val="0"/>
                <w:sz w:val="24"/>
              </w:rPr>
              <w:t xml:space="preserve">В </w:t>
            </w:r>
            <w:r w:rsidR="00941046" w:rsidRPr="009B4C9A">
              <w:rPr>
                <w:i w:val="0"/>
                <w:sz w:val="24"/>
              </w:rPr>
              <w:t>дроп</w:t>
            </w:r>
            <w:r w:rsidR="00680FB2" w:rsidRPr="009B4C9A">
              <w:rPr>
                <w:i w:val="0"/>
                <w:sz w:val="24"/>
              </w:rPr>
              <w:t>-муфтах развариваются ОВ с ОРШ</w:t>
            </w:r>
            <w:r w:rsidR="00941046" w:rsidRPr="009B4C9A">
              <w:rPr>
                <w:i w:val="0"/>
                <w:sz w:val="24"/>
              </w:rPr>
              <w:t xml:space="preserve"> по аналогии с распределительным кабелем, с последующего ОРШ ОВ развариваются в обратную сторону на смежную дроп-муфту («обратные волокна»). Фрагмент такой магистрали, участок между ОРШ </w:t>
            </w:r>
            <w:r w:rsidR="0019650A" w:rsidRPr="009B4C9A">
              <w:rPr>
                <w:i w:val="0"/>
                <w:sz w:val="24"/>
              </w:rPr>
              <w:t>см. Приложение № 2 п. 3 вариант Б</w:t>
            </w:r>
            <w:r w:rsidR="00941046" w:rsidRPr="009B4C9A">
              <w:rPr>
                <w:i w:val="0"/>
                <w:sz w:val="24"/>
              </w:rPr>
              <w:t>.</w:t>
            </w:r>
          </w:p>
          <w:p w:rsidR="00941046" w:rsidRPr="009B4C9A" w:rsidRDefault="001C7881" w:rsidP="00941046">
            <w:pPr>
              <w:pStyle w:val="aff8"/>
              <w:ind w:firstLine="0"/>
              <w:rPr>
                <w:i w:val="0"/>
              </w:rPr>
            </w:pPr>
            <w:r w:rsidRPr="009B4C9A">
              <w:rPr>
                <w:i w:val="0"/>
                <w:sz w:val="24"/>
              </w:rPr>
              <w:t xml:space="preserve">        </w:t>
            </w:r>
            <w:r w:rsidR="00941046" w:rsidRPr="009B4C9A">
              <w:rPr>
                <w:i w:val="0"/>
                <w:sz w:val="24"/>
              </w:rPr>
              <w:t>В остальном все требования и условия соответствуют варианту А из. п.1</w:t>
            </w:r>
            <w:r w:rsidR="00A97A22" w:rsidRPr="009B4C9A">
              <w:rPr>
                <w:i w:val="0"/>
                <w:sz w:val="24"/>
              </w:rPr>
              <w:t xml:space="preserve"> данного раздела.</w:t>
            </w:r>
          </w:p>
        </w:tc>
      </w:tr>
      <w:tr w:rsidR="009B4C9A" w:rsidRPr="009B4C9A" w:rsidTr="00C9704C">
        <w:tc>
          <w:tcPr>
            <w:tcW w:w="596" w:type="dxa"/>
          </w:tcPr>
          <w:p w:rsidR="00C9704C" w:rsidRPr="009B4C9A" w:rsidRDefault="00C9704C" w:rsidP="00C9704C">
            <w:pPr>
              <w:ind w:firstLine="0"/>
            </w:pPr>
          </w:p>
          <w:p w:rsidR="00DB4FF2" w:rsidRPr="009B4C9A" w:rsidRDefault="00C9704C" w:rsidP="00C9704C">
            <w:pPr>
              <w:ind w:firstLine="0"/>
            </w:pPr>
            <w:r w:rsidRPr="009B4C9A">
              <w:t>3.</w:t>
            </w:r>
          </w:p>
        </w:tc>
        <w:tc>
          <w:tcPr>
            <w:tcW w:w="2098" w:type="dxa"/>
          </w:tcPr>
          <w:p w:rsidR="00DB4FF2" w:rsidRPr="009B4C9A" w:rsidRDefault="00DB4FF2" w:rsidP="00D561C6">
            <w:pPr>
              <w:ind w:firstLine="0"/>
              <w:jc w:val="left"/>
            </w:pPr>
            <w:r w:rsidRPr="009B4C9A">
              <w:t>Требования к архитектуре транспортной среды</w:t>
            </w:r>
          </w:p>
        </w:tc>
        <w:tc>
          <w:tcPr>
            <w:tcW w:w="7371" w:type="dxa"/>
            <w:vAlign w:val="center"/>
          </w:tcPr>
          <w:p w:rsidR="00DB4FF2" w:rsidRPr="009B4C9A" w:rsidRDefault="00DB4FF2" w:rsidP="00F44C5F">
            <w:pPr>
              <w:pStyle w:val="aff8"/>
              <w:ind w:firstLine="518"/>
              <w:rPr>
                <w:i w:val="0"/>
                <w:sz w:val="24"/>
                <w:szCs w:val="24"/>
              </w:rPr>
            </w:pPr>
            <w:r w:rsidRPr="009B4C9A">
              <w:rPr>
                <w:i w:val="0"/>
              </w:rPr>
              <w:t xml:space="preserve">В </w:t>
            </w:r>
            <w:r w:rsidRPr="009B4C9A">
              <w:rPr>
                <w:i w:val="0"/>
                <w:sz w:val="24"/>
                <w:szCs w:val="24"/>
              </w:rPr>
              <w:t>районах частной застройки применяются две базовые архитектуры сети (Приложение № 2 к ТЗ):</w:t>
            </w:r>
          </w:p>
          <w:p w:rsidR="00BA78C6" w:rsidRPr="009B4C9A" w:rsidRDefault="00BA78C6" w:rsidP="00A12714">
            <w:pPr>
              <w:pStyle w:val="aff8"/>
              <w:ind w:firstLine="518"/>
              <w:jc w:val="left"/>
              <w:rPr>
                <w:i w:val="0"/>
                <w:sz w:val="24"/>
                <w:szCs w:val="24"/>
              </w:rPr>
            </w:pPr>
          </w:p>
          <w:p w:rsidR="00DB4FF2" w:rsidRPr="009B4C9A" w:rsidRDefault="00DB4FF2" w:rsidP="00512423">
            <w:pPr>
              <w:pStyle w:val="27"/>
              <w:numPr>
                <w:ilvl w:val="0"/>
                <w:numId w:val="42"/>
              </w:numPr>
              <w:spacing w:after="0" w:line="240" w:lineRule="auto"/>
              <w:jc w:val="left"/>
            </w:pPr>
            <w:r w:rsidRPr="009B4C9A">
              <w:t>Линейная архитектура.</w:t>
            </w:r>
          </w:p>
          <w:p w:rsidR="00DB4FF2" w:rsidRPr="009B4C9A" w:rsidRDefault="00DB4FF2" w:rsidP="00512423">
            <w:pPr>
              <w:pStyle w:val="27"/>
              <w:numPr>
                <w:ilvl w:val="0"/>
                <w:numId w:val="42"/>
              </w:numPr>
              <w:spacing w:after="0" w:line="240" w:lineRule="auto"/>
              <w:jc w:val="left"/>
            </w:pPr>
            <w:r w:rsidRPr="009B4C9A">
              <w:t>Архитектура “звезда”.</w:t>
            </w:r>
          </w:p>
          <w:p w:rsidR="00BA78C6" w:rsidRPr="009B4C9A" w:rsidRDefault="00BA78C6" w:rsidP="00A12714">
            <w:pPr>
              <w:pStyle w:val="27"/>
              <w:spacing w:after="0" w:line="240" w:lineRule="auto"/>
              <w:ind w:left="878" w:firstLine="0"/>
              <w:jc w:val="left"/>
            </w:pPr>
          </w:p>
          <w:p w:rsidR="00DB4FF2" w:rsidRPr="009B4C9A" w:rsidRDefault="00DB4FF2" w:rsidP="00F44C5F">
            <w:pPr>
              <w:pStyle w:val="aff8"/>
              <w:ind w:firstLine="518"/>
              <w:rPr>
                <w:i w:val="0"/>
                <w:sz w:val="24"/>
                <w:szCs w:val="24"/>
              </w:rPr>
            </w:pPr>
            <w:r w:rsidRPr="009B4C9A">
              <w:rPr>
                <w:i w:val="0"/>
                <w:sz w:val="24"/>
                <w:szCs w:val="24"/>
              </w:rPr>
              <w:t>Критерием применимости архитектуры служит топология района частной застройки. Наиболее подходящая для конкретного района архитектура определяется на этапе ситуационного планирования на этапе проведения ПИР, на основе технических решений Заказчика.</w:t>
            </w:r>
          </w:p>
          <w:p w:rsidR="00BA78C6" w:rsidRPr="009B4C9A" w:rsidRDefault="00BA78C6" w:rsidP="00A12714">
            <w:pPr>
              <w:pStyle w:val="aff8"/>
              <w:ind w:firstLine="518"/>
              <w:jc w:val="left"/>
              <w:rPr>
                <w:i w:val="0"/>
                <w:sz w:val="24"/>
                <w:szCs w:val="24"/>
              </w:rPr>
            </w:pPr>
          </w:p>
          <w:p w:rsidR="00DB4FF2" w:rsidRPr="009B4C9A" w:rsidRDefault="00DB4FF2" w:rsidP="00A12714">
            <w:pPr>
              <w:pStyle w:val="aff8"/>
              <w:ind w:firstLine="518"/>
              <w:jc w:val="left"/>
              <w:rPr>
                <w:i w:val="0"/>
                <w:sz w:val="24"/>
                <w:szCs w:val="24"/>
              </w:rPr>
            </w:pPr>
            <w:r w:rsidRPr="009B4C9A">
              <w:rPr>
                <w:i w:val="0"/>
                <w:sz w:val="24"/>
                <w:szCs w:val="24"/>
              </w:rPr>
              <w:t xml:space="preserve">Сеть </w:t>
            </w:r>
            <w:r w:rsidRPr="009B4C9A">
              <w:rPr>
                <w:i w:val="0"/>
                <w:sz w:val="24"/>
                <w:szCs w:val="24"/>
                <w:lang w:val="en-US"/>
              </w:rPr>
              <w:t>G</w:t>
            </w:r>
            <w:r w:rsidRPr="009B4C9A">
              <w:rPr>
                <w:i w:val="0"/>
                <w:sz w:val="24"/>
                <w:szCs w:val="24"/>
              </w:rPr>
              <w:t xml:space="preserve">PON состоит из </w:t>
            </w:r>
            <w:r w:rsidR="002647E8" w:rsidRPr="009B4C9A">
              <w:rPr>
                <w:i w:val="0"/>
                <w:sz w:val="24"/>
                <w:szCs w:val="24"/>
              </w:rPr>
              <w:t>четырёх</w:t>
            </w:r>
            <w:r w:rsidRPr="009B4C9A">
              <w:rPr>
                <w:i w:val="0"/>
                <w:sz w:val="24"/>
                <w:szCs w:val="24"/>
              </w:rPr>
              <w:t xml:space="preserve"> участков:</w:t>
            </w:r>
          </w:p>
          <w:p w:rsidR="00BA78C6" w:rsidRPr="009B4C9A" w:rsidRDefault="00BA78C6" w:rsidP="00A12714">
            <w:pPr>
              <w:pStyle w:val="aff8"/>
              <w:ind w:firstLine="518"/>
              <w:jc w:val="left"/>
              <w:rPr>
                <w:i w:val="0"/>
                <w:sz w:val="24"/>
                <w:szCs w:val="24"/>
              </w:rPr>
            </w:pPr>
          </w:p>
          <w:p w:rsidR="00DB4FF2" w:rsidRPr="009B4C9A" w:rsidRDefault="00DB4FF2" w:rsidP="00F44C5F">
            <w:pPr>
              <w:pStyle w:val="27"/>
              <w:numPr>
                <w:ilvl w:val="0"/>
                <w:numId w:val="40"/>
              </w:numPr>
              <w:spacing w:after="0" w:line="240" w:lineRule="auto"/>
              <w:ind w:left="121" w:firstLine="0"/>
            </w:pPr>
            <w:r w:rsidRPr="009B4C9A">
              <w:t>станционный участок – это оборудование OL</w:t>
            </w:r>
            <w:r w:rsidRPr="009B4C9A">
              <w:rPr>
                <w:lang w:val="en-US"/>
              </w:rPr>
              <w:t>T</w:t>
            </w:r>
            <w:r w:rsidRPr="009B4C9A">
              <w:t xml:space="preserve"> и ODF, (усилитель КТВ), смонтированные на опорном узле электросвязи в помещении АТС либо на опорном узле, расположенном непосредственно в районе застройки (опорном узле);</w:t>
            </w:r>
          </w:p>
          <w:p w:rsidR="00DB4FF2" w:rsidRPr="009B4C9A" w:rsidRDefault="00DB4FF2" w:rsidP="00F44C5F">
            <w:pPr>
              <w:pStyle w:val="27"/>
              <w:numPr>
                <w:ilvl w:val="0"/>
                <w:numId w:val="40"/>
              </w:numPr>
              <w:spacing w:after="0" w:line="240" w:lineRule="auto"/>
              <w:ind w:left="121" w:firstLine="0"/>
            </w:pPr>
            <w:r w:rsidRPr="009B4C9A">
              <w:t xml:space="preserve">магистраль – это совокупность ВОК, магистральных и распределительных шкафов (ОРШ), муфт (боксов), коннекторов и соединителей, располагающихся между линейным портом </w:t>
            </w:r>
            <w:r w:rsidRPr="009B4C9A">
              <w:rPr>
                <w:lang w:val="en-US"/>
              </w:rPr>
              <w:t>ODF</w:t>
            </w:r>
            <w:r w:rsidRPr="009B4C9A">
              <w:t xml:space="preserve"> и входным интерфейсом оптического сплиттера в ОРШ;</w:t>
            </w:r>
          </w:p>
          <w:p w:rsidR="00DB4FF2" w:rsidRPr="009B4C9A" w:rsidRDefault="00DB4FF2" w:rsidP="00F44C5F">
            <w:pPr>
              <w:pStyle w:val="27"/>
              <w:numPr>
                <w:ilvl w:val="0"/>
                <w:numId w:val="40"/>
              </w:numPr>
              <w:spacing w:after="0" w:line="240" w:lineRule="auto"/>
              <w:ind w:left="121" w:firstLine="0"/>
            </w:pPr>
            <w:r w:rsidRPr="009B4C9A">
              <w:lastRenderedPageBreak/>
              <w:t>распределительная сеть – участок сети от выхода сплиттера в ОРШ до абонентских портов дроп-муфты;</w:t>
            </w:r>
          </w:p>
          <w:p w:rsidR="00DB4FF2" w:rsidRPr="009B4C9A" w:rsidRDefault="00DB4FF2" w:rsidP="00F44C5F">
            <w:pPr>
              <w:pStyle w:val="27"/>
              <w:numPr>
                <w:ilvl w:val="0"/>
                <w:numId w:val="40"/>
              </w:numPr>
              <w:spacing w:after="0" w:line="240" w:lineRule="auto"/>
              <w:ind w:left="121" w:firstLine="0"/>
            </w:pPr>
            <w:r w:rsidRPr="009B4C9A">
              <w:t>абонентский участок – это персональная абонентская разводка одно- или двух-волоконным ВОК от абонентского порта дроп-муфты до ОРА либо до активного оборудования ONT в помещении абонента, или в офисе корпоративного клиента (участок между дроп-муфтой и ONT).</w:t>
            </w:r>
          </w:p>
          <w:p w:rsidR="00BA78C6" w:rsidRPr="009B4C9A" w:rsidRDefault="00BA78C6" w:rsidP="00F44C5F">
            <w:pPr>
              <w:pStyle w:val="27"/>
              <w:spacing w:after="0" w:line="240" w:lineRule="auto"/>
              <w:ind w:left="121" w:firstLine="0"/>
            </w:pPr>
          </w:p>
          <w:p w:rsidR="00BA0DDB" w:rsidRPr="009B4C9A" w:rsidRDefault="00DB4FF2" w:rsidP="00F44C5F">
            <w:pPr>
              <w:pStyle w:val="11"/>
              <w:numPr>
                <w:ilvl w:val="0"/>
                <w:numId w:val="0"/>
              </w:numPr>
              <w:tabs>
                <w:tab w:val="clear" w:pos="264"/>
                <w:tab w:val="left" w:pos="-284"/>
              </w:tabs>
              <w:spacing w:line="240" w:lineRule="auto"/>
              <w:ind w:firstLine="518"/>
            </w:pPr>
            <w:r w:rsidRPr="009B4C9A">
              <w:t>При построении оптической распр</w:t>
            </w:r>
            <w:r w:rsidR="00873845" w:rsidRPr="009B4C9A">
              <w:t>еделительной сети GPON использу</w:t>
            </w:r>
            <w:r w:rsidR="00873845" w:rsidRPr="009B4C9A">
              <w:rPr>
                <w:lang w:val="ru-RU"/>
              </w:rPr>
              <w:t>е</w:t>
            </w:r>
            <w:r w:rsidRPr="009B4C9A">
              <w:t xml:space="preserve">тся </w:t>
            </w:r>
            <w:r w:rsidR="00801FB4" w:rsidRPr="009B4C9A">
              <w:rPr>
                <w:lang w:val="ru-RU"/>
              </w:rPr>
              <w:t>однокаскадная схема 1:64</w:t>
            </w:r>
            <w:r w:rsidR="00AA27FE" w:rsidRPr="009B4C9A">
              <w:rPr>
                <w:lang w:val="ru-RU"/>
              </w:rPr>
              <w:t>,1:32</w:t>
            </w:r>
            <w:r w:rsidR="00801FB4" w:rsidRPr="009B4C9A">
              <w:rPr>
                <w:lang w:val="ru-RU"/>
              </w:rPr>
              <w:t xml:space="preserve"> (вариант А</w:t>
            </w:r>
            <w:r w:rsidR="00AA27FE" w:rsidRPr="009B4C9A">
              <w:rPr>
                <w:lang w:val="ru-RU"/>
              </w:rPr>
              <w:t>,Б</w:t>
            </w:r>
            <w:r w:rsidR="00801FB4" w:rsidRPr="009B4C9A">
              <w:rPr>
                <w:lang w:val="ru-RU"/>
              </w:rPr>
              <w:t xml:space="preserve">) и </w:t>
            </w:r>
            <w:r w:rsidRPr="009B4C9A">
              <w:t>двухкаскадная схема деления оптического сигнала с суммарным коэффициентом 1:32, 1:64.</w:t>
            </w:r>
          </w:p>
          <w:p w:rsidR="00BA78C6" w:rsidRPr="009B4C9A" w:rsidRDefault="00BA78C6" w:rsidP="00A12714">
            <w:pPr>
              <w:pStyle w:val="11"/>
              <w:numPr>
                <w:ilvl w:val="0"/>
                <w:numId w:val="0"/>
              </w:numPr>
              <w:tabs>
                <w:tab w:val="clear" w:pos="264"/>
                <w:tab w:val="left" w:pos="-284"/>
              </w:tabs>
              <w:spacing w:line="240" w:lineRule="auto"/>
              <w:ind w:firstLine="518"/>
              <w:jc w:val="left"/>
              <w:rPr>
                <w:lang w:val="ru-RU"/>
              </w:rPr>
            </w:pPr>
          </w:p>
          <w:p w:rsidR="006C1AA4" w:rsidRPr="009B4C9A" w:rsidRDefault="006C1AA4" w:rsidP="00F44C5F">
            <w:pPr>
              <w:pStyle w:val="11"/>
              <w:numPr>
                <w:ilvl w:val="0"/>
                <w:numId w:val="0"/>
              </w:numPr>
              <w:tabs>
                <w:tab w:val="clear" w:pos="264"/>
                <w:tab w:val="left" w:pos="-284"/>
              </w:tabs>
              <w:spacing w:line="240" w:lineRule="auto"/>
              <w:ind w:firstLine="518"/>
            </w:pPr>
            <w:r w:rsidRPr="009B4C9A">
              <w:rPr>
                <w:lang w:val="ru-RU"/>
              </w:rPr>
              <w:t xml:space="preserve">В многоквартирных домах (далее МКД) сети GPON строятся на </w:t>
            </w:r>
            <w:r w:rsidR="002647E8" w:rsidRPr="009B4C9A">
              <w:rPr>
                <w:lang w:val="ru-RU"/>
              </w:rPr>
              <w:t xml:space="preserve">основе </w:t>
            </w:r>
            <w:r w:rsidR="00801FB4" w:rsidRPr="009B4C9A">
              <w:rPr>
                <w:lang w:val="ru-RU"/>
              </w:rPr>
              <w:t xml:space="preserve">однокаскадной </w:t>
            </w:r>
            <w:r w:rsidR="009A075D" w:rsidRPr="009B4C9A">
              <w:rPr>
                <w:lang w:val="ru-RU"/>
              </w:rPr>
              <w:t xml:space="preserve">(отдельное тех. решение Заказчика) </w:t>
            </w:r>
            <w:r w:rsidR="00801FB4" w:rsidRPr="009B4C9A">
              <w:rPr>
                <w:lang w:val="ru-RU"/>
              </w:rPr>
              <w:t xml:space="preserve">и </w:t>
            </w:r>
            <w:r w:rsidR="002647E8" w:rsidRPr="009B4C9A">
              <w:rPr>
                <w:lang w:val="ru-RU"/>
              </w:rPr>
              <w:t xml:space="preserve">двухкаскадной технологии </w:t>
            </w:r>
            <w:r w:rsidR="002647E8" w:rsidRPr="009B4C9A">
              <w:t>(Приложение № 2 к ТЗ):</w:t>
            </w:r>
          </w:p>
          <w:p w:rsidR="00BA78C6" w:rsidRPr="009B4C9A" w:rsidRDefault="00BA78C6" w:rsidP="00A12714">
            <w:pPr>
              <w:pStyle w:val="11"/>
              <w:numPr>
                <w:ilvl w:val="0"/>
                <w:numId w:val="0"/>
              </w:numPr>
              <w:tabs>
                <w:tab w:val="clear" w:pos="264"/>
                <w:tab w:val="left" w:pos="-284"/>
              </w:tabs>
              <w:spacing w:line="240" w:lineRule="auto"/>
              <w:ind w:firstLine="518"/>
              <w:jc w:val="left"/>
              <w:rPr>
                <w:lang w:val="ru-RU"/>
              </w:rPr>
            </w:pPr>
          </w:p>
          <w:p w:rsidR="006C1AA4" w:rsidRPr="009B4C9A" w:rsidRDefault="006C1AA4" w:rsidP="00F44C5F">
            <w:pPr>
              <w:numPr>
                <w:ilvl w:val="0"/>
                <w:numId w:val="74"/>
              </w:numPr>
              <w:ind w:left="121" w:firstLine="142"/>
            </w:pPr>
            <w:r w:rsidRPr="009B4C9A">
              <w:t xml:space="preserve">При проектировании и строительстве магистральной составляющей сети </w:t>
            </w:r>
            <w:r w:rsidRPr="009B4C9A">
              <w:rPr>
                <w:lang w:val="en-US"/>
              </w:rPr>
              <w:t>GPON</w:t>
            </w:r>
            <w:r w:rsidRPr="009B4C9A">
              <w:t xml:space="preserve"> следует применять топологию «звезда», при которой оборудование </w:t>
            </w:r>
            <w:r w:rsidR="00BA0DDB" w:rsidRPr="009B4C9A">
              <w:rPr>
                <w:lang w:val="en-US"/>
              </w:rPr>
              <w:t>OLT</w:t>
            </w:r>
            <w:r w:rsidR="00BA0DDB" w:rsidRPr="009B4C9A">
              <w:t>, установленное</w:t>
            </w:r>
            <w:r w:rsidRPr="009B4C9A">
              <w:t xml:space="preserve"> на опорном узле подключается к </w:t>
            </w:r>
            <w:r w:rsidR="00BA0DDB" w:rsidRPr="009B4C9A">
              <w:t>ОРШ прямыми</w:t>
            </w:r>
            <w:r w:rsidRPr="009B4C9A">
              <w:t xml:space="preserve"> волокнами волоконно-оптического кабеля (ВОК).</w:t>
            </w:r>
          </w:p>
          <w:p w:rsidR="006C1AA4" w:rsidRPr="009B4C9A" w:rsidRDefault="006C1AA4" w:rsidP="00F44C5F">
            <w:pPr>
              <w:numPr>
                <w:ilvl w:val="0"/>
                <w:numId w:val="74"/>
              </w:numPr>
              <w:ind w:left="121" w:firstLine="142"/>
            </w:pPr>
            <w:r w:rsidRPr="009B4C9A">
              <w:t xml:space="preserve">Первый каскад сплиттеров размещается в ОРШ. Сплиттеры первого каскада могут иметь коэффициент деления </w:t>
            </w:r>
            <w:r w:rsidR="00882D05" w:rsidRPr="009B4C9A">
              <w:t>1:16,</w:t>
            </w:r>
            <w:r w:rsidRPr="009B4C9A">
              <w:t xml:space="preserve"> 1:8</w:t>
            </w:r>
            <w:r w:rsidR="00882D05" w:rsidRPr="009B4C9A">
              <w:t xml:space="preserve"> или 1:4</w:t>
            </w:r>
            <w:r w:rsidRPr="009B4C9A">
              <w:t>.</w:t>
            </w:r>
          </w:p>
          <w:p w:rsidR="006C1AA4" w:rsidRPr="009B4C9A" w:rsidRDefault="006C1AA4" w:rsidP="00F44C5F">
            <w:pPr>
              <w:numPr>
                <w:ilvl w:val="0"/>
                <w:numId w:val="74"/>
              </w:numPr>
              <w:ind w:left="121" w:firstLine="142"/>
            </w:pPr>
            <w:r w:rsidRPr="009B4C9A">
              <w:t xml:space="preserve">Второй каскад сплиттеров размещается в ОРК. Сплиттеры второго каскада могут иметь коэффициент деления </w:t>
            </w:r>
            <w:r w:rsidR="00885CA1" w:rsidRPr="009B4C9A">
              <w:t>1:4 либо</w:t>
            </w:r>
            <w:r w:rsidRPr="009B4C9A">
              <w:t xml:space="preserve"> 1:8.</w:t>
            </w:r>
          </w:p>
          <w:p w:rsidR="006C1AA4" w:rsidRPr="009B4C9A" w:rsidRDefault="006C1AA4" w:rsidP="00F44C5F">
            <w:pPr>
              <w:numPr>
                <w:ilvl w:val="0"/>
                <w:numId w:val="74"/>
              </w:numPr>
              <w:ind w:left="121" w:firstLine="142"/>
            </w:pPr>
            <w:r w:rsidRPr="009B4C9A">
              <w:t>В случае, если максимальное количество квартир на этаже дома меньше либо равно 4, в ОРШ планировать установку сплиттеров 1:16, в ОРК планировать установку сплиттеров 1:4.</w:t>
            </w:r>
          </w:p>
          <w:p w:rsidR="006C1AA4" w:rsidRPr="009B4C9A" w:rsidRDefault="006C1AA4" w:rsidP="00F44C5F">
            <w:pPr>
              <w:numPr>
                <w:ilvl w:val="0"/>
                <w:numId w:val="74"/>
              </w:numPr>
              <w:ind w:left="121" w:firstLine="142"/>
            </w:pPr>
            <w:r w:rsidRPr="009B4C9A">
              <w:t>В том случае, если максимальное количество квартир на этаже дома больше 4, в ОРШ планировать установку сплиттеров 1:8, в ОРК планировать установку сплиттеров 1:8</w:t>
            </w:r>
          </w:p>
          <w:p w:rsidR="006C1AA4" w:rsidRPr="009B4C9A" w:rsidRDefault="006C1AA4" w:rsidP="00512423">
            <w:pPr>
              <w:numPr>
                <w:ilvl w:val="0"/>
                <w:numId w:val="74"/>
              </w:numPr>
              <w:ind w:left="121" w:firstLine="142"/>
              <w:jc w:val="left"/>
            </w:pPr>
            <w:r w:rsidRPr="009B4C9A">
              <w:t>Логическая схема двух</w:t>
            </w:r>
            <w:r w:rsidR="008131CA" w:rsidRPr="009B4C9A">
              <w:t>каскадной сети представлена на р</w:t>
            </w:r>
            <w:r w:rsidRPr="009B4C9A">
              <w:t>ис.1</w:t>
            </w:r>
          </w:p>
          <w:p w:rsidR="008131CA" w:rsidRPr="009B4C9A" w:rsidRDefault="008131CA" w:rsidP="00BA78C6">
            <w:pPr>
              <w:ind w:left="263"/>
              <w:jc w:val="center"/>
            </w:pPr>
          </w:p>
          <w:p w:rsidR="00BA78C6" w:rsidRPr="009B4C9A" w:rsidRDefault="00BA78C6" w:rsidP="00BA78C6">
            <w:pPr>
              <w:ind w:left="263"/>
              <w:jc w:val="center"/>
            </w:pPr>
          </w:p>
          <w:p w:rsidR="00BA78C6" w:rsidRPr="009B4C9A" w:rsidRDefault="00BA78C6" w:rsidP="00BA78C6">
            <w:pPr>
              <w:ind w:left="263"/>
              <w:jc w:val="center"/>
            </w:pPr>
          </w:p>
          <w:p w:rsidR="00BA78C6" w:rsidRPr="009B4C9A" w:rsidRDefault="00BA78C6" w:rsidP="00BA78C6">
            <w:pPr>
              <w:ind w:left="263"/>
              <w:jc w:val="center"/>
            </w:pPr>
          </w:p>
          <w:p w:rsidR="00BA78C6" w:rsidRPr="009B4C9A" w:rsidRDefault="00BA78C6" w:rsidP="00BA78C6">
            <w:pPr>
              <w:ind w:left="263"/>
              <w:jc w:val="center"/>
            </w:pPr>
          </w:p>
          <w:p w:rsidR="00BA78C6" w:rsidRPr="009B4C9A" w:rsidRDefault="0083088A" w:rsidP="0083088A">
            <w:pPr>
              <w:ind w:left="263" w:hanging="230"/>
              <w:jc w:val="center"/>
            </w:pPr>
            <w:r w:rsidRPr="009B4C9A">
              <w:rPr>
                <w:noProof/>
              </w:rPr>
              <w:lastRenderedPageBreak/>
              <w:drawing>
                <wp:inline distT="0" distB="0" distL="0" distR="0" wp14:anchorId="182CBDC4" wp14:editId="0778CFC3">
                  <wp:extent cx="3734790" cy="2669157"/>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Схема GPON двухкаскадная.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734790" cy="2669157"/>
                          </a:xfrm>
                          <a:prstGeom prst="rect">
                            <a:avLst/>
                          </a:prstGeom>
                        </pic:spPr>
                      </pic:pic>
                    </a:graphicData>
                  </a:graphic>
                </wp:inline>
              </w:drawing>
            </w:r>
          </w:p>
          <w:p w:rsidR="00BA78C6" w:rsidRPr="009B4C9A" w:rsidRDefault="00BA78C6" w:rsidP="00BA78C6">
            <w:pPr>
              <w:ind w:left="263"/>
              <w:jc w:val="center"/>
            </w:pPr>
          </w:p>
          <w:p w:rsidR="008131CA" w:rsidRPr="009B4C9A" w:rsidRDefault="008131CA" w:rsidP="00BA78C6">
            <w:pPr>
              <w:jc w:val="center"/>
            </w:pPr>
          </w:p>
          <w:p w:rsidR="00885CA1" w:rsidRPr="009B4C9A" w:rsidRDefault="00885CA1" w:rsidP="00BA78C6">
            <w:pPr>
              <w:jc w:val="center"/>
            </w:pPr>
            <w:r w:rsidRPr="009B4C9A">
              <w:t>Рис.1 Схема организации двухкаскадной сети GPON</w:t>
            </w:r>
          </w:p>
          <w:p w:rsidR="00885CA1" w:rsidRPr="009B4C9A" w:rsidRDefault="00885CA1" w:rsidP="00A12714">
            <w:pPr>
              <w:jc w:val="left"/>
            </w:pPr>
          </w:p>
          <w:p w:rsidR="006C1AA4" w:rsidRPr="009B4C9A" w:rsidRDefault="002647E8" w:rsidP="00EB6EC9">
            <w:pPr>
              <w:numPr>
                <w:ilvl w:val="0"/>
                <w:numId w:val="77"/>
              </w:numPr>
              <w:ind w:left="0" w:firstLine="45"/>
            </w:pPr>
            <w:r w:rsidRPr="009B4C9A">
              <w:t>Ёмкость</w:t>
            </w:r>
            <w:r w:rsidR="006C1AA4" w:rsidRPr="009B4C9A">
              <w:t xml:space="preserve"> ВОК магистральной сети определяется на этапе проектирования магистральной сети, согласно “Методике разработки ситуационного плана”.</w:t>
            </w:r>
          </w:p>
          <w:p w:rsidR="006C1AA4" w:rsidRPr="009B4C9A" w:rsidRDefault="002647E8" w:rsidP="00EB6EC9">
            <w:pPr>
              <w:numPr>
                <w:ilvl w:val="0"/>
                <w:numId w:val="77"/>
              </w:numPr>
              <w:ind w:left="0" w:firstLine="45"/>
            </w:pPr>
            <w:r w:rsidRPr="009B4C9A">
              <w:t>Ёмкость</w:t>
            </w:r>
            <w:r w:rsidR="006C1AA4" w:rsidRPr="009B4C9A">
              <w:t xml:space="preserve"> ВОК распределительной сети рассчитывается следующим образом:</w:t>
            </w:r>
          </w:p>
          <w:p w:rsidR="006C1AA4" w:rsidRPr="009B4C9A" w:rsidRDefault="002647E8" w:rsidP="00EB6EC9">
            <w:pPr>
              <w:numPr>
                <w:ilvl w:val="1"/>
                <w:numId w:val="74"/>
              </w:numPr>
              <w:ind w:left="0" w:firstLine="45"/>
            </w:pPr>
            <w:r w:rsidRPr="009B4C9A">
              <w:t>Ёмкость</w:t>
            </w:r>
            <w:r w:rsidR="006C1AA4" w:rsidRPr="009B4C9A">
              <w:t xml:space="preserve"> межэтажного кабеля рассчитывается по кол-ву этажей + 1 резервное волокно.</w:t>
            </w:r>
          </w:p>
          <w:p w:rsidR="006C1AA4" w:rsidRPr="009B4C9A" w:rsidRDefault="002647E8" w:rsidP="00512423">
            <w:pPr>
              <w:numPr>
                <w:ilvl w:val="1"/>
                <w:numId w:val="74"/>
              </w:numPr>
              <w:ind w:left="0" w:firstLine="45"/>
              <w:jc w:val="left"/>
            </w:pPr>
            <w:r w:rsidRPr="009B4C9A">
              <w:t>Ёмкость</w:t>
            </w:r>
            <w:r w:rsidR="006C1AA4" w:rsidRPr="009B4C9A">
              <w:t xml:space="preserve"> транзитных кабелей:</w:t>
            </w:r>
          </w:p>
          <w:p w:rsidR="006C1AA4" w:rsidRPr="009B4C9A" w:rsidRDefault="006C1AA4" w:rsidP="00EB6EC9">
            <w:pPr>
              <w:numPr>
                <w:ilvl w:val="2"/>
                <w:numId w:val="74"/>
              </w:numPr>
              <w:ind w:left="0" w:firstLine="45"/>
            </w:pPr>
            <w:r w:rsidRPr="009B4C9A">
              <w:t xml:space="preserve">1 волокно, в случае, если в </w:t>
            </w:r>
            <w:r w:rsidR="002647E8" w:rsidRPr="009B4C9A">
              <w:t>присоединённом</w:t>
            </w:r>
            <w:r w:rsidRPr="009B4C9A">
              <w:t xml:space="preserve"> доме планируется подключение не более </w:t>
            </w:r>
            <w:r w:rsidR="002647E8" w:rsidRPr="009B4C9A">
              <w:t>четырёх</w:t>
            </w:r>
            <w:r w:rsidRPr="009B4C9A">
              <w:t xml:space="preserve"> абонентов</w:t>
            </w:r>
          </w:p>
          <w:p w:rsidR="006C1AA4" w:rsidRPr="009B4C9A" w:rsidRDefault="006C1AA4" w:rsidP="00EB6EC9">
            <w:pPr>
              <w:numPr>
                <w:ilvl w:val="2"/>
                <w:numId w:val="74"/>
              </w:numPr>
              <w:ind w:left="0" w:firstLine="45"/>
            </w:pPr>
            <w:r w:rsidRPr="009B4C9A">
              <w:t>8 волокон, в случае подключения пяти и более абонентов.</w:t>
            </w:r>
          </w:p>
          <w:p w:rsidR="006C1AA4" w:rsidRPr="009B4C9A" w:rsidRDefault="006C1AA4" w:rsidP="00EB6EC9">
            <w:pPr>
              <w:numPr>
                <w:ilvl w:val="0"/>
                <w:numId w:val="76"/>
              </w:numPr>
              <w:ind w:left="0" w:firstLine="45"/>
            </w:pPr>
            <w:r w:rsidRPr="009B4C9A">
              <w:t>В каждом опорном доме устанавливается один ОРШ. Монтаж ОРШ осуществляется в подвальном или ином помещении с контролируемым доступом.  Установка более одного ОРШ на опорный дом, или размещение ОРШ в помещении с неконтролируемым доступом возможно при наличии обоснования и требует отдельного одобрения.</w:t>
            </w:r>
          </w:p>
          <w:p w:rsidR="006C1AA4" w:rsidRPr="009B4C9A" w:rsidRDefault="006C1AA4" w:rsidP="00EB6EC9">
            <w:pPr>
              <w:numPr>
                <w:ilvl w:val="0"/>
                <w:numId w:val="76"/>
              </w:numPr>
              <w:ind w:left="0" w:firstLine="45"/>
            </w:pPr>
            <w:r w:rsidRPr="009B4C9A">
              <w:t xml:space="preserve">На этажах (лестничных клетках) опорного дома устанавливаются ОРК из </w:t>
            </w:r>
            <w:r w:rsidR="002647E8" w:rsidRPr="009B4C9A">
              <w:t>расчёта</w:t>
            </w:r>
            <w:r w:rsidRPr="009B4C9A">
              <w:t xml:space="preserve"> обслуживания абонентов на двух этажах. Изменение зоны обслуживания ОРК производится в исключительных случаях и требует отдельного обоснования. Размещение ОРК начинается с верхнего этажа и далее вниз. Нумерация ОРК начинается с верхнего этажа 1-ого подъезда.</w:t>
            </w:r>
          </w:p>
          <w:p w:rsidR="006C1AA4" w:rsidRPr="009B4C9A" w:rsidRDefault="006C1AA4" w:rsidP="00EB6EC9">
            <w:pPr>
              <w:numPr>
                <w:ilvl w:val="0"/>
                <w:numId w:val="76"/>
              </w:numPr>
              <w:ind w:left="0" w:firstLine="45"/>
            </w:pPr>
            <w:r w:rsidRPr="009B4C9A">
              <w:t>В случае размещения ОРК на межлестничных площадках в домах с жилыми помещениями 1-ого этажа в обязательном порядке планировать установку ОРК на межлестничных площадках между 1-ым и 2-ым этажом.</w:t>
            </w:r>
          </w:p>
          <w:p w:rsidR="006C1AA4" w:rsidRPr="009B4C9A" w:rsidRDefault="006C1AA4" w:rsidP="00EB6EC9">
            <w:pPr>
              <w:numPr>
                <w:ilvl w:val="0"/>
                <w:numId w:val="76"/>
              </w:numPr>
              <w:ind w:left="0" w:firstLine="45"/>
            </w:pPr>
            <w:r w:rsidRPr="009B4C9A">
              <w:t>Не допускается установка ОРК на межлестничной площадке ниже 1-ого этажа.</w:t>
            </w:r>
          </w:p>
          <w:p w:rsidR="006C1AA4" w:rsidRPr="009B4C9A" w:rsidRDefault="006C1AA4" w:rsidP="00EB6EC9">
            <w:pPr>
              <w:numPr>
                <w:ilvl w:val="0"/>
                <w:numId w:val="76"/>
              </w:numPr>
              <w:ind w:left="0" w:firstLine="45"/>
            </w:pPr>
            <w:r w:rsidRPr="009B4C9A">
              <w:t>По стоякам опорного дома прокладывается межэтажный кабель. В местах установки ОРК из межэтажного кабеля извлекается один модуль и терминируется в ОРК. В ОРШ межэтажный кабель разваривается по количеству всех этажей дома.</w:t>
            </w:r>
          </w:p>
          <w:p w:rsidR="006C1AA4" w:rsidRPr="009B4C9A" w:rsidRDefault="006C1AA4" w:rsidP="00EB6EC9">
            <w:pPr>
              <w:numPr>
                <w:ilvl w:val="0"/>
                <w:numId w:val="76"/>
              </w:numPr>
              <w:ind w:left="0" w:firstLine="45"/>
            </w:pPr>
            <w:r w:rsidRPr="009B4C9A">
              <w:t xml:space="preserve">В случае расположения ОРК в нише, ОРК устанавливается и фиксируется непосредственно на межэтажный кабель. Дополнительно закрепить ОРК </w:t>
            </w:r>
            <w:r w:rsidR="008131CA" w:rsidRPr="009B4C9A">
              <w:t>к арматуре,</w:t>
            </w:r>
            <w:r w:rsidRPr="009B4C9A">
              <w:t xml:space="preserve"> расположенной в нише.</w:t>
            </w:r>
          </w:p>
          <w:p w:rsidR="006C1AA4" w:rsidRPr="009B4C9A" w:rsidRDefault="006C1AA4" w:rsidP="00EB6EC9">
            <w:pPr>
              <w:numPr>
                <w:ilvl w:val="0"/>
                <w:numId w:val="76"/>
              </w:numPr>
              <w:ind w:left="0" w:firstLine="45"/>
            </w:pPr>
            <w:r w:rsidRPr="009B4C9A">
              <w:t>В случае прокладки дополнительных стояков, ОРК устанавливается и фиксируется на стене.</w:t>
            </w:r>
          </w:p>
          <w:p w:rsidR="006C1AA4" w:rsidRPr="009B4C9A" w:rsidRDefault="006C1AA4" w:rsidP="00EB6EC9">
            <w:pPr>
              <w:numPr>
                <w:ilvl w:val="0"/>
                <w:numId w:val="76"/>
              </w:numPr>
              <w:ind w:left="0" w:firstLine="45"/>
            </w:pPr>
            <w:r w:rsidRPr="009B4C9A">
              <w:t xml:space="preserve">Подключение первого абонента производится </w:t>
            </w:r>
            <w:r w:rsidR="002647E8" w:rsidRPr="009B4C9A">
              <w:t>путём</w:t>
            </w:r>
            <w:r w:rsidRPr="009B4C9A">
              <w:t xml:space="preserve"> подключения ОАК к питающему </w:t>
            </w:r>
            <w:r w:rsidR="002647E8" w:rsidRPr="009B4C9A">
              <w:t>разъёму</w:t>
            </w:r>
            <w:r w:rsidRPr="009B4C9A">
              <w:t xml:space="preserve"> ОРК без установки сплиттера второго каскада.</w:t>
            </w:r>
          </w:p>
          <w:p w:rsidR="006C1AA4" w:rsidRPr="009B4C9A" w:rsidRDefault="006C1AA4" w:rsidP="00EB6EC9">
            <w:pPr>
              <w:numPr>
                <w:ilvl w:val="0"/>
                <w:numId w:val="76"/>
              </w:numPr>
              <w:ind w:left="0" w:firstLine="45"/>
            </w:pPr>
            <w:r w:rsidRPr="009B4C9A">
              <w:t>Сплиттер второго каскада устанавливается в ОРК при подключении второго абонента. При этом первый, второй и последующие абоненты подключаются к выходам сплиттера второго каскада.</w:t>
            </w:r>
          </w:p>
          <w:p w:rsidR="006C1AA4" w:rsidRPr="009B4C9A" w:rsidRDefault="006C1AA4" w:rsidP="00EB6EC9">
            <w:pPr>
              <w:numPr>
                <w:ilvl w:val="0"/>
                <w:numId w:val="76"/>
              </w:numPr>
              <w:ind w:left="0" w:firstLine="45"/>
            </w:pPr>
            <w:r w:rsidRPr="009B4C9A">
              <w:t>При исчерпании портов на ОРК задействуется дополнительное волокно межэтажного кабеля, с установкой дополнительной ОРК на 2-м этаже, при этом переключение абонентов не производится. Дополнительные ОРК устанавливаются по мере необходимости.</w:t>
            </w:r>
          </w:p>
          <w:p w:rsidR="006C1AA4" w:rsidRPr="009B4C9A" w:rsidRDefault="006C1AA4" w:rsidP="00EB6EC9">
            <w:pPr>
              <w:numPr>
                <w:ilvl w:val="0"/>
                <w:numId w:val="76"/>
              </w:numPr>
              <w:ind w:left="0" w:firstLine="45"/>
            </w:pPr>
            <w:r w:rsidRPr="009B4C9A">
              <w:t xml:space="preserve">Подключение </w:t>
            </w:r>
            <w:r w:rsidR="00346E79" w:rsidRPr="009B4C9A">
              <w:t>присоединённых</w:t>
            </w:r>
            <w:r w:rsidRPr="009B4C9A">
              <w:t xml:space="preserve"> домов производится транзитным оптическим кабелем к выходам оптических сплиттеров 1-ого каскада, расположенных в ОРШ опорных домов.</w:t>
            </w:r>
          </w:p>
          <w:p w:rsidR="00885CA1" w:rsidRPr="009B4C9A" w:rsidRDefault="00033A0B" w:rsidP="00EB6EC9">
            <w:pPr>
              <w:numPr>
                <w:ilvl w:val="0"/>
                <w:numId w:val="76"/>
              </w:numPr>
              <w:ind w:left="0" w:firstLine="45"/>
            </w:pPr>
            <w:r w:rsidRPr="009B4C9A">
              <w:rPr>
                <w:noProof/>
              </w:rPr>
              <w:drawing>
                <wp:anchor distT="0" distB="0" distL="114300" distR="114300" simplePos="0" relativeHeight="251662336" behindDoc="0" locked="0" layoutInCell="1" allowOverlap="1">
                  <wp:simplePos x="0" y="0"/>
                  <wp:positionH relativeFrom="column">
                    <wp:posOffset>151130</wp:posOffset>
                  </wp:positionH>
                  <wp:positionV relativeFrom="paragraph">
                    <wp:posOffset>878840</wp:posOffset>
                  </wp:positionV>
                  <wp:extent cx="3648075" cy="2384425"/>
                  <wp:effectExtent l="0" t="0" r="9525" b="0"/>
                  <wp:wrapThrough wrapText="bothSides">
                    <wp:wrapPolygon edited="0">
                      <wp:start x="0" y="0"/>
                      <wp:lineTo x="0" y="21399"/>
                      <wp:lineTo x="21544" y="21399"/>
                      <wp:lineTo x="21544" y="0"/>
                      <wp:lineTo x="0" y="0"/>
                    </wp:wrapPolygon>
                  </wp:wrapThrough>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Схема PON в МКД.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648075" cy="2384425"/>
                          </a:xfrm>
                          <a:prstGeom prst="rect">
                            <a:avLst/>
                          </a:prstGeom>
                        </pic:spPr>
                      </pic:pic>
                    </a:graphicData>
                  </a:graphic>
                  <wp14:sizeRelH relativeFrom="page">
                    <wp14:pctWidth>0</wp14:pctWidth>
                  </wp14:sizeRelH>
                  <wp14:sizeRelV relativeFrom="page">
                    <wp14:pctHeight>0</wp14:pctHeight>
                  </wp14:sizeRelV>
                </wp:anchor>
              </w:drawing>
            </w:r>
            <w:r w:rsidR="006C1AA4" w:rsidRPr="009B4C9A">
              <w:t xml:space="preserve">В </w:t>
            </w:r>
            <w:r w:rsidR="00346E79" w:rsidRPr="009B4C9A">
              <w:t>присоединённом</w:t>
            </w:r>
            <w:r w:rsidR="006C1AA4" w:rsidRPr="009B4C9A">
              <w:t xml:space="preserve"> доме в зоне ввода транзитного кабеля устанавливается распределительная коробка ОРК-Т. ОРК-Т обеспечивает </w:t>
            </w:r>
            <w:r w:rsidR="008131CA" w:rsidRPr="009B4C9A">
              <w:t>терминацию ВОК</w:t>
            </w:r>
            <w:r w:rsidR="006C1AA4" w:rsidRPr="009B4C9A">
              <w:t xml:space="preserve"> от опорного дома и размещение нескольких сплиттеров второго каскада.</w:t>
            </w:r>
          </w:p>
          <w:p w:rsidR="00C859DF" w:rsidRPr="009B4C9A" w:rsidRDefault="00C859DF" w:rsidP="00BA78C6">
            <w:pPr>
              <w:jc w:val="center"/>
            </w:pPr>
          </w:p>
        </w:tc>
      </w:tr>
      <w:tr w:rsidR="009B4C9A" w:rsidRPr="009B4C9A" w:rsidTr="001C6449">
        <w:tc>
          <w:tcPr>
            <w:tcW w:w="596" w:type="dxa"/>
          </w:tcPr>
          <w:p w:rsidR="00DB4FF2" w:rsidRPr="009B4C9A" w:rsidRDefault="00DB4FF2" w:rsidP="00A362E7">
            <w:r w:rsidRPr="009B4C9A">
              <w:rPr>
                <w:lang w:val="en-US"/>
              </w:rPr>
              <w:lastRenderedPageBreak/>
              <w:t>2</w:t>
            </w:r>
            <w:r w:rsidR="00D91BE7" w:rsidRPr="009B4C9A">
              <w:t>4</w:t>
            </w:r>
            <w:r w:rsidR="00C859DF" w:rsidRPr="009B4C9A">
              <w:t>.</w:t>
            </w:r>
          </w:p>
          <w:p w:rsidR="00DB4FF2" w:rsidRPr="009B4C9A" w:rsidRDefault="00DB4FF2" w:rsidP="00A362E7"/>
        </w:tc>
        <w:tc>
          <w:tcPr>
            <w:tcW w:w="2098" w:type="dxa"/>
          </w:tcPr>
          <w:p w:rsidR="00DB4FF2" w:rsidRPr="009B4C9A" w:rsidRDefault="00DB4FF2" w:rsidP="00C859DF">
            <w:pPr>
              <w:ind w:firstLine="0"/>
              <w:jc w:val="left"/>
            </w:pPr>
            <w:r w:rsidRPr="009B4C9A">
              <w:t>Требования к станционным сооружениям</w:t>
            </w:r>
          </w:p>
        </w:tc>
        <w:tc>
          <w:tcPr>
            <w:tcW w:w="7371" w:type="dxa"/>
          </w:tcPr>
          <w:p w:rsidR="008131CA" w:rsidRPr="009B4C9A" w:rsidRDefault="008131CA" w:rsidP="00A362E7"/>
          <w:p w:rsidR="00885CA1" w:rsidRPr="009B4C9A" w:rsidRDefault="00885CA1" w:rsidP="00C859DF">
            <w:pPr>
              <w:ind w:firstLine="0"/>
            </w:pPr>
            <w:r w:rsidRPr="009B4C9A">
              <w:t>Для районов частной застройки:</w:t>
            </w:r>
          </w:p>
          <w:p w:rsidR="00DB4FF2" w:rsidRPr="009B4C9A" w:rsidRDefault="00DB4FF2" w:rsidP="00A362E7">
            <w:r w:rsidRPr="009B4C9A">
              <w:rPr>
                <w:sz w:val="36"/>
              </w:rPr>
              <w:t>•</w:t>
            </w:r>
            <w:r w:rsidRPr="009B4C9A">
              <w:tab/>
              <w:t>Оборудование OLT должно устанавливаться на технологических площадях, удовлетворяющих требованиям производителя оборудования, с соблюдением действующих отраслевых норм на проектирование объектов связи.</w:t>
            </w:r>
          </w:p>
          <w:p w:rsidR="00DB4FF2" w:rsidRPr="009B4C9A" w:rsidRDefault="00DB4FF2" w:rsidP="00A362E7">
            <w:r w:rsidRPr="009B4C9A">
              <w:rPr>
                <w:sz w:val="32"/>
              </w:rPr>
              <w:t>•</w:t>
            </w:r>
            <w:r w:rsidRPr="009B4C9A">
              <w:tab/>
              <w:t>Доставку линейных оптических кабелей магистральной сети ВОЛС, из помещения ввода кабелей, до кросса ODF, осуществлять с установкой промежуточных разветвительных муфт (в помещении ввода кабелей) и прокладкой по зданию станционным ВОК высокой ёмкости (в негорючей оболочке) кратной модульности ODF или осуществлять прокладку кабелей по зданию в гофрированном негорючем шланге без установки промежуточных муфт.</w:t>
            </w:r>
          </w:p>
          <w:p w:rsidR="00DB4FF2" w:rsidRPr="009B4C9A" w:rsidRDefault="00DB4FF2" w:rsidP="00A362E7">
            <w:r w:rsidRPr="009B4C9A">
              <w:rPr>
                <w:sz w:val="32"/>
              </w:rPr>
              <w:t>•</w:t>
            </w:r>
            <w:r w:rsidRPr="009B4C9A">
              <w:tab/>
              <w:t>Заземление металлической брони линейных оптических кабелей в здании АТС (опорного узла) выполняется на шину заземления помещения ввода кабелей.</w:t>
            </w:r>
          </w:p>
          <w:p w:rsidR="00BA0DDB" w:rsidRPr="009B4C9A" w:rsidRDefault="00BA0DDB" w:rsidP="00A362E7"/>
          <w:p w:rsidR="00885CA1" w:rsidRPr="009B4C9A" w:rsidRDefault="00885CA1" w:rsidP="001E364F">
            <w:pPr>
              <w:ind w:firstLine="0"/>
            </w:pPr>
            <w:r w:rsidRPr="009B4C9A">
              <w:t xml:space="preserve"> Для МКД:</w:t>
            </w:r>
          </w:p>
          <w:p w:rsidR="00885CA1" w:rsidRPr="009B4C9A" w:rsidRDefault="00885CA1" w:rsidP="00512423">
            <w:pPr>
              <w:numPr>
                <w:ilvl w:val="0"/>
                <w:numId w:val="78"/>
              </w:numPr>
              <w:ind w:left="0" w:firstLine="45"/>
            </w:pPr>
            <w:r w:rsidRPr="009B4C9A">
              <w:t>Оборудование OLT должно устанавливаться на технологических площадях, удовлетворяющих требованиям производителя оборудования по климатике, с соблюдением действующих отраслевых норм на проектирование объектов связи.</w:t>
            </w:r>
          </w:p>
          <w:p w:rsidR="00885CA1" w:rsidRPr="009B4C9A" w:rsidRDefault="00885CA1" w:rsidP="00512423">
            <w:pPr>
              <w:numPr>
                <w:ilvl w:val="0"/>
                <w:numId w:val="78"/>
              </w:numPr>
              <w:ind w:left="0" w:firstLine="45"/>
            </w:pPr>
            <w:r w:rsidRPr="009B4C9A">
              <w:t xml:space="preserve">Устанавливаемое оборудование OLT должно соответствовать техническим требованиям к OLT. При выборе типа OLT должна учитываться возможность размещения оборудования (форм-фактор OLT) в заданных площадях автозалов с </w:t>
            </w:r>
            <w:r w:rsidR="008131CA" w:rsidRPr="009B4C9A">
              <w:t>учётом</w:t>
            </w:r>
            <w:r w:rsidRPr="009B4C9A">
              <w:t xml:space="preserve"> развития.</w:t>
            </w:r>
          </w:p>
          <w:p w:rsidR="00885CA1" w:rsidRPr="009B4C9A" w:rsidRDefault="00885CA1" w:rsidP="00512423">
            <w:pPr>
              <w:numPr>
                <w:ilvl w:val="0"/>
                <w:numId w:val="78"/>
              </w:numPr>
              <w:ind w:left="0" w:firstLine="45"/>
            </w:pPr>
            <w:r w:rsidRPr="009B4C9A">
              <w:t>Оптический кросс (ODF) на узле связи при наличии технической возможности размещается в непосредственной близости от стоек с оборудованием OLT. Рекомендуется выполнять прямое соединение магистральных линий с оптическими интерфейсами оборудования OLT с помощью оконцованных с двух сторон оптических шнуров (патч-кордов) без разделения ODF на линейную и станционную стороны для узлов связи до 40000 абонентов.</w:t>
            </w:r>
          </w:p>
          <w:p w:rsidR="00885CA1" w:rsidRPr="009B4C9A" w:rsidRDefault="00885CA1" w:rsidP="00512423">
            <w:pPr>
              <w:numPr>
                <w:ilvl w:val="0"/>
                <w:numId w:val="78"/>
              </w:numPr>
              <w:ind w:left="0" w:firstLine="45"/>
            </w:pPr>
            <w:r w:rsidRPr="009B4C9A">
              <w:t xml:space="preserve">При организации кроссов на узлах связи </w:t>
            </w:r>
            <w:r w:rsidR="005575C5" w:rsidRPr="009B4C9A">
              <w:t>ёмкостью</w:t>
            </w:r>
            <w:r w:rsidRPr="009B4C9A">
              <w:t xml:space="preserve"> более 40000 абонентов рекомендуется устанавливать ODF в одном выделенном ряду помещения с линейной стороной (магистрали PON) и станционной стороной (порты OLT). Соединения линейных и станционных портов осуществляются по горизонтальным и вертикальным направляющим. Для организации соединений OLT – станционная сторона ODF рекомендуется использование кабельных сборок (предоконцованных кабелей), без организации дополнительных ODF в стойках OLT.</w:t>
            </w:r>
          </w:p>
          <w:p w:rsidR="00885CA1" w:rsidRPr="009B4C9A" w:rsidRDefault="00885CA1" w:rsidP="00512423">
            <w:pPr>
              <w:numPr>
                <w:ilvl w:val="0"/>
                <w:numId w:val="78"/>
              </w:numPr>
              <w:ind w:left="0" w:firstLine="45"/>
            </w:pPr>
            <w:r w:rsidRPr="009B4C9A">
              <w:t>Между стойками OLT и ODF должны быть предусмотрены кабель-каналы для прокладки патч-кордов. Допускается использование кабельных сборок (предоконцованных кабелей). В общем случае допускается организация отдельных модулей станционной стороны OLT на ODF при технической невозможности/нецелесообразности организации выделенных кабель-каналов между стойками OLT и ODF (в этом случае рекомендуется использование предоконцованных кабелей).</w:t>
            </w:r>
          </w:p>
          <w:p w:rsidR="00885CA1" w:rsidRPr="009B4C9A" w:rsidRDefault="005575C5" w:rsidP="00512423">
            <w:pPr>
              <w:numPr>
                <w:ilvl w:val="0"/>
                <w:numId w:val="78"/>
              </w:numPr>
              <w:ind w:left="0" w:firstLine="45"/>
            </w:pPr>
            <w:r w:rsidRPr="009B4C9A">
              <w:t>Ёмкость</w:t>
            </w:r>
            <w:r w:rsidR="00885CA1" w:rsidRPr="009B4C9A">
              <w:t xml:space="preserve"> абонентской базы следует прогнозировать с </w:t>
            </w:r>
            <w:r w:rsidRPr="009B4C9A">
              <w:t>учётом</w:t>
            </w:r>
            <w:r w:rsidR="00885CA1" w:rsidRPr="009B4C9A">
              <w:t xml:space="preserve"> телефонизации объектов нового жилищного строительства, перспективными планами по освобождению зданий АТС с переключением абонентов на крупные сетевые узлы.</w:t>
            </w:r>
          </w:p>
          <w:p w:rsidR="00885CA1" w:rsidRPr="009B4C9A" w:rsidRDefault="00885CA1" w:rsidP="00512423">
            <w:pPr>
              <w:numPr>
                <w:ilvl w:val="0"/>
                <w:numId w:val="78"/>
              </w:numPr>
              <w:ind w:left="0" w:firstLine="45"/>
            </w:pPr>
            <w:r w:rsidRPr="009B4C9A">
              <w:t>На участках ODF – перчаточная (помещение ввода кабелей) АТС предусматривать ВОК высокой ёмкости (в негорючей оболочке) кратной модульности ODF, с установкой разветвительных/промежуточных муфт или вводных оптических шкафов в перчаточной (помещении ввода кабелей) АТС.</w:t>
            </w:r>
          </w:p>
          <w:p w:rsidR="00885CA1" w:rsidRPr="009B4C9A" w:rsidRDefault="00885CA1" w:rsidP="00512423">
            <w:pPr>
              <w:numPr>
                <w:ilvl w:val="0"/>
                <w:numId w:val="78"/>
              </w:numPr>
              <w:ind w:left="0" w:firstLine="45"/>
            </w:pPr>
            <w:r w:rsidRPr="009B4C9A">
              <w:t>Заземление металлической брони линейных оптических кабелей в здании АТС выполняется на шину заземления помещения ввода кабелей.</w:t>
            </w:r>
          </w:p>
          <w:p w:rsidR="00885CA1" w:rsidRPr="009B4C9A" w:rsidRDefault="00885CA1" w:rsidP="00A362E7">
            <w:pPr>
              <w:rPr>
                <w:bCs/>
              </w:rPr>
            </w:pPr>
          </w:p>
        </w:tc>
      </w:tr>
      <w:tr w:rsidR="009B4C9A" w:rsidRPr="009B4C9A" w:rsidTr="001C6449">
        <w:tc>
          <w:tcPr>
            <w:tcW w:w="596" w:type="dxa"/>
          </w:tcPr>
          <w:p w:rsidR="00DB4FF2" w:rsidRPr="009B4C9A" w:rsidRDefault="00DB4FF2" w:rsidP="001E364F">
            <w:r w:rsidRPr="009B4C9A">
              <w:rPr>
                <w:lang w:val="en-US"/>
              </w:rPr>
              <w:t>3</w:t>
            </w:r>
            <w:r w:rsidR="00D91BE7" w:rsidRPr="009B4C9A">
              <w:t>5</w:t>
            </w:r>
            <w:r w:rsidR="001E364F" w:rsidRPr="009B4C9A">
              <w:t>.</w:t>
            </w:r>
          </w:p>
        </w:tc>
        <w:tc>
          <w:tcPr>
            <w:tcW w:w="2098" w:type="dxa"/>
          </w:tcPr>
          <w:p w:rsidR="00DB4FF2" w:rsidRPr="009B4C9A" w:rsidRDefault="00DB4FF2" w:rsidP="001E364F">
            <w:pPr>
              <w:ind w:firstLine="0"/>
              <w:jc w:val="left"/>
            </w:pPr>
            <w:r w:rsidRPr="009B4C9A">
              <w:t>Требования к линейно-кабельным сооружениям (общие требования к компонентам сети)</w:t>
            </w:r>
          </w:p>
        </w:tc>
        <w:tc>
          <w:tcPr>
            <w:tcW w:w="7371" w:type="dxa"/>
          </w:tcPr>
          <w:p w:rsidR="00885CA1" w:rsidRPr="009B4C9A" w:rsidRDefault="00885CA1" w:rsidP="00A362E7">
            <w:pPr>
              <w:pStyle w:val="aa"/>
              <w:ind w:left="0" w:firstLine="518"/>
            </w:pPr>
            <w:r w:rsidRPr="009B4C9A">
              <w:t>Для районов частной застройки:</w:t>
            </w:r>
          </w:p>
          <w:p w:rsidR="00DB4FF2" w:rsidRPr="009B4C9A" w:rsidRDefault="00DB4FF2" w:rsidP="00A362E7">
            <w:pPr>
              <w:pStyle w:val="aa"/>
              <w:ind w:left="0" w:firstLine="518"/>
            </w:pPr>
            <w:r w:rsidRPr="009B4C9A">
              <w:t xml:space="preserve">Прокладку магистрального ВОК предпочтительно осуществлять в телефонной кабельной канализации, в грунте, по вновь устанавливаемым или существующим опорам ПАО «Башинформсвязь». В исключительных случаях допускается подвеска ВОК по опорам сторонних организаций при условии согласования с Заказчиком и балансодержателями опор. </w:t>
            </w:r>
          </w:p>
          <w:p w:rsidR="00DB4FF2" w:rsidRPr="009B4C9A" w:rsidRDefault="00DB4FF2" w:rsidP="00A362E7">
            <w:pPr>
              <w:pStyle w:val="aa"/>
              <w:ind w:left="0" w:firstLine="518"/>
            </w:pPr>
            <w:r w:rsidRPr="009B4C9A">
              <w:t>Прокладку распределительного ВОК предпочтительно осуществлять при помощи подвеса ВОК на вновь устанавливаемых или существующих опорах ПАО «Башинформсвязь».</w:t>
            </w:r>
          </w:p>
          <w:p w:rsidR="00DB4FF2" w:rsidRPr="009B4C9A" w:rsidRDefault="00DB4FF2" w:rsidP="00A362E7">
            <w:pPr>
              <w:pStyle w:val="aa"/>
              <w:ind w:left="0" w:firstLine="518"/>
            </w:pPr>
            <w:r w:rsidRPr="009B4C9A">
              <w:t xml:space="preserve">Проектирование и строительство магистральных и распределительных участков волоконно-оптической линий связи (ВОЛС) должно обеспечить возможность подключения 100% домохозяйств в зоне охвата сети PON </w:t>
            </w:r>
            <w:r w:rsidR="00D23AAE" w:rsidRPr="009B4C9A">
              <w:t xml:space="preserve">для всех вариантов </w:t>
            </w:r>
            <w:r w:rsidRPr="009B4C9A">
              <w:t>(при потенциальной установке всех сплиттеров 2-го каскада в ОРК) и общем коэффиц</w:t>
            </w:r>
            <w:r w:rsidR="00D23AAE" w:rsidRPr="009B4C9A">
              <w:t>иенте сплиттерования 1:32, 1:64, в том числе и варианта А</w:t>
            </w:r>
            <w:r w:rsidR="00033A0B" w:rsidRPr="009B4C9A">
              <w:t>,</w:t>
            </w:r>
            <w:r w:rsidR="00792DD5" w:rsidRPr="009B4C9A">
              <w:t xml:space="preserve"> </w:t>
            </w:r>
            <w:r w:rsidR="00033A0B" w:rsidRPr="009B4C9A">
              <w:t>Б</w:t>
            </w:r>
            <w:r w:rsidR="00D23AAE" w:rsidRPr="009B4C9A">
              <w:t xml:space="preserve"> 1:64</w:t>
            </w:r>
            <w:r w:rsidR="00792DD5" w:rsidRPr="009B4C9A">
              <w:t xml:space="preserve"> (1:32)</w:t>
            </w:r>
            <w:r w:rsidR="00D23AAE" w:rsidRPr="009B4C9A">
              <w:t>.</w:t>
            </w:r>
            <w:r w:rsidRPr="009B4C9A">
              <w:t xml:space="preserve"> Коэффициент сплиттерования указывается Заказчиком для каждого проектируемого объекта отдельно. </w:t>
            </w:r>
          </w:p>
          <w:p w:rsidR="00DB4FF2" w:rsidRPr="009B4C9A" w:rsidRDefault="005575C5" w:rsidP="00A362E7">
            <w:pPr>
              <w:pStyle w:val="aa"/>
              <w:ind w:left="0" w:firstLine="518"/>
            </w:pPr>
            <w:r w:rsidRPr="009B4C9A">
              <w:t>На всём сегменте</w:t>
            </w:r>
            <w:r w:rsidR="00DB4FF2" w:rsidRPr="009B4C9A">
              <w:t xml:space="preserve"> PON</w:t>
            </w:r>
            <w:r w:rsidR="00792DD5" w:rsidRPr="009B4C9A">
              <w:t xml:space="preserve"> </w:t>
            </w:r>
            <w:r w:rsidR="00DB4FF2" w:rsidRPr="009B4C9A">
              <w:t xml:space="preserve">необходимо использовать однотипные </w:t>
            </w:r>
            <w:r w:rsidRPr="009B4C9A">
              <w:t>разъёмные</w:t>
            </w:r>
            <w:r w:rsidR="00DB4FF2" w:rsidRPr="009B4C9A">
              <w:t xml:space="preserve"> соединения – коннекторы, что упрощает комплектацию объектов и подготовку обслуживающего персонала, сокращает ассортимент ЗИП (рекомендуемый тип всех </w:t>
            </w:r>
            <w:r w:rsidRPr="009B4C9A">
              <w:t>разъёмов</w:t>
            </w:r>
            <w:r w:rsidR="00DB4FF2" w:rsidRPr="009B4C9A">
              <w:t xml:space="preserve"> на PON</w:t>
            </w:r>
            <w:r w:rsidR="006C06D5" w:rsidRPr="009B4C9A">
              <w:t>:</w:t>
            </w:r>
            <w:r w:rsidR="00DB4FF2" w:rsidRPr="009B4C9A">
              <w:t xml:space="preserve"> </w:t>
            </w:r>
            <w:r w:rsidR="006C06D5" w:rsidRPr="009B4C9A">
              <w:t>SC/UPC или SC/APC</w:t>
            </w:r>
            <w:r w:rsidR="00DB4FF2" w:rsidRPr="009B4C9A">
              <w:t xml:space="preserve">– </w:t>
            </w:r>
            <w:r w:rsidR="00E57EE8" w:rsidRPr="009B4C9A">
              <w:rPr>
                <w:b/>
              </w:rPr>
              <w:t>согласовать предварительно с Заказчиком</w:t>
            </w:r>
            <w:r w:rsidR="00E57EE8" w:rsidRPr="009B4C9A">
              <w:t xml:space="preserve"> на этапе изысканий и формирования предварительной рабочей документации</w:t>
            </w:r>
            <w:r w:rsidR="00DB4FF2" w:rsidRPr="009B4C9A">
              <w:t>).</w:t>
            </w:r>
          </w:p>
          <w:p w:rsidR="00DB4FF2" w:rsidRPr="009B4C9A" w:rsidRDefault="00DB4FF2" w:rsidP="00A362E7">
            <w:pPr>
              <w:pStyle w:val="aa"/>
              <w:ind w:left="0" w:firstLine="518"/>
            </w:pPr>
            <w:r w:rsidRPr="009B4C9A">
              <w:t>Затухание в сварных соединениях в одном направлении не должно превышать 0,15 дБ, погрешность оценки затухания в сварных соединениях не должна превышать величины в 0,15 дБ. При измерении затухания в сварных соединениях в 2-х направлениях среднее значение не должно превышать 0,1 дБ, погрешность оценки затухания в сварных соединениях не должна превышать величины в 0,1 дБ.</w:t>
            </w:r>
          </w:p>
          <w:p w:rsidR="00DB4FF2" w:rsidRPr="009B4C9A" w:rsidRDefault="00DB4FF2" w:rsidP="00A362E7">
            <w:pPr>
              <w:widowControl w:val="0"/>
              <w:ind w:firstLine="518"/>
            </w:pPr>
            <w:r w:rsidRPr="009B4C9A">
              <w:t xml:space="preserve">Для строительства оптических линий связи по канализации и прокладки распределительного волоконно-оптического кабеля по зданиям использовать оптический кабель следующих производителей: </w:t>
            </w:r>
          </w:p>
          <w:p w:rsidR="00DB4FF2" w:rsidRPr="009B4C9A" w:rsidRDefault="00DB4FF2" w:rsidP="005575C5">
            <w:pPr>
              <w:ind w:left="93"/>
              <w:rPr>
                <w:b/>
                <w:highlight w:val="yellow"/>
              </w:rPr>
            </w:pPr>
            <w:r w:rsidRPr="009B4C9A">
              <w:t xml:space="preserve">•ОК для прокладки в кабельной канализации, грунт, по опорам - ЗАО «Трансвок», ЗАО «СОКК», ООО «Сарансккабель-Оптика», ООО «Инкаб», Кабельный завод "ОПТЕН", ООО "Еврокабель", ЗАО "Севкабель Оптик" </w:t>
            </w:r>
            <w:r w:rsidRPr="009B4C9A">
              <w:rPr>
                <w:b/>
              </w:rPr>
              <w:t>и других производителей по письменному согласованию с Заказчиком.</w:t>
            </w:r>
          </w:p>
          <w:p w:rsidR="00DB4FF2" w:rsidRPr="009B4C9A" w:rsidRDefault="00DB4FF2" w:rsidP="00A362E7">
            <w:pPr>
              <w:widowControl w:val="0"/>
              <w:ind w:left="93" w:firstLine="283"/>
            </w:pPr>
            <w:r w:rsidRPr="009B4C9A">
              <w:t xml:space="preserve">Выбор трассы производить, исходя из наикратчайшей </w:t>
            </w:r>
            <w:r w:rsidR="005575C5" w:rsidRPr="009B4C9A">
              <w:t>протяжённости</w:t>
            </w:r>
            <w:r w:rsidRPr="009B4C9A">
              <w:t xml:space="preserve">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строительства.</w:t>
            </w:r>
          </w:p>
          <w:p w:rsidR="00DB4FF2" w:rsidRPr="009B4C9A" w:rsidRDefault="00DB4FF2" w:rsidP="00A362E7">
            <w:pPr>
              <w:widowControl w:val="0"/>
              <w:ind w:left="93" w:firstLine="283"/>
            </w:pPr>
            <w:r w:rsidRPr="009B4C9A">
              <w:t xml:space="preserve">В качестве оптических линий связи использовать однотипный, модульный волоконно-оптический кабель со стандартным SM (single mode) волокном, соответствующий стандарту </w:t>
            </w:r>
            <w:r w:rsidRPr="009B4C9A">
              <w:rPr>
                <w:lang w:val="en-US"/>
              </w:rPr>
              <w:t>G</w:t>
            </w:r>
            <w:r w:rsidRPr="009B4C9A">
              <w:t>.652 (Технические требования к магистральному оптическо</w:t>
            </w:r>
            <w:r w:rsidR="00D9225D" w:rsidRPr="009B4C9A">
              <w:t>му кабелю приведены в Приложении</w:t>
            </w:r>
            <w:r w:rsidRPr="009B4C9A">
              <w:t xml:space="preserve"> №</w:t>
            </w:r>
            <w:r w:rsidR="00D9225D" w:rsidRPr="009B4C9A">
              <w:t xml:space="preserve"> </w:t>
            </w:r>
            <w:r w:rsidRPr="009B4C9A">
              <w:t>3</w:t>
            </w:r>
            <w:r w:rsidR="00D9225D" w:rsidRPr="009B4C9A">
              <w:t xml:space="preserve"> к ТЗ</w:t>
            </w:r>
            <w:r w:rsidRPr="009B4C9A">
              <w:t>).</w:t>
            </w:r>
          </w:p>
          <w:p w:rsidR="00DB4FF2" w:rsidRPr="009B4C9A" w:rsidRDefault="00DB4FF2" w:rsidP="00A362E7">
            <w:pPr>
              <w:widowControl w:val="0"/>
              <w:ind w:left="93" w:firstLine="283"/>
            </w:pPr>
            <w:r w:rsidRPr="009B4C9A">
              <w:t xml:space="preserve">На УС все волокна оптических кабелей должны быть разварены на внешние </w:t>
            </w:r>
            <w:r w:rsidR="005575C5" w:rsidRPr="009B4C9A">
              <w:t>разъёмы</w:t>
            </w:r>
            <w:r w:rsidRPr="009B4C9A">
              <w:t xml:space="preserve"> оптических кроссовых шкафов. Металлические покровы ВОК должны быть заземлены.</w:t>
            </w:r>
          </w:p>
          <w:p w:rsidR="00DB4FF2" w:rsidRPr="009B4C9A" w:rsidRDefault="00DB4FF2" w:rsidP="00A362E7">
            <w:pPr>
              <w:widowControl w:val="0"/>
              <w:ind w:left="93" w:firstLine="283"/>
            </w:pPr>
            <w:r w:rsidRPr="009B4C9A">
              <w:t xml:space="preserve">Количество волокон ВОЛС должно рассчитываться с </w:t>
            </w:r>
            <w:r w:rsidR="005575C5" w:rsidRPr="009B4C9A">
              <w:t>учётом</w:t>
            </w:r>
            <w:r w:rsidRPr="009B4C9A">
              <w:t xml:space="preserve"> резерва 10% от числа активных ОВ на развитие, но не менее двух ОВ на один физический ВОК. Резервные волокна предусматривать на каждом магистральном, межшкафном участках (переход ВОК между шкафами в соседних домах), а также между магистральными муфтами.</w:t>
            </w:r>
          </w:p>
          <w:p w:rsidR="00DB4FF2" w:rsidRPr="009B4C9A" w:rsidRDefault="00DB4FF2" w:rsidP="00A362E7">
            <w:pPr>
              <w:pStyle w:val="aa"/>
              <w:ind w:left="93" w:firstLine="283"/>
            </w:pPr>
            <w:r w:rsidRPr="009B4C9A">
              <w:t>Выполнить заземление металлических покровов ВОК во вводных шахтах (при их наличии).</w:t>
            </w:r>
          </w:p>
          <w:p w:rsidR="00DB4FF2" w:rsidRPr="009B4C9A" w:rsidRDefault="00DB4FF2" w:rsidP="00A362E7">
            <w:pPr>
              <w:pStyle w:val="aa"/>
              <w:ind w:left="93" w:firstLine="283"/>
            </w:pPr>
            <w:r w:rsidRPr="009B4C9A">
              <w:t>В случае, если устанавливаемая разветвительная муфта на трассе не попадает в место соединения строительных длин, рекоме</w:t>
            </w:r>
            <w:r w:rsidR="005575C5" w:rsidRPr="009B4C9A">
              <w:t>ндуется разрезание кабеля для её</w:t>
            </w:r>
            <w:r w:rsidRPr="009B4C9A">
              <w:t xml:space="preserve"> установки не осуществлять, а выполнять его продольный разрез с размещением петли транзитных не подключаемых модулей в муфте.</w:t>
            </w:r>
          </w:p>
          <w:p w:rsidR="00DB4FF2" w:rsidRPr="009B4C9A" w:rsidRDefault="00DB4FF2" w:rsidP="00A362E7">
            <w:pPr>
              <w:pStyle w:val="aff8"/>
              <w:tabs>
                <w:tab w:val="left" w:pos="743"/>
              </w:tabs>
              <w:spacing w:before="120"/>
              <w:rPr>
                <w:i w:val="0"/>
                <w:sz w:val="24"/>
                <w:szCs w:val="24"/>
              </w:rPr>
            </w:pPr>
            <w:r w:rsidRPr="009B4C9A">
              <w:rPr>
                <w:i w:val="0"/>
                <w:sz w:val="24"/>
                <w:szCs w:val="24"/>
              </w:rPr>
              <w:t>При выполнении Работ выполнить строительство линейно-кабельных сооружений связи</w:t>
            </w:r>
            <w:r w:rsidR="00046273" w:rsidRPr="009B4C9A">
              <w:rPr>
                <w:i w:val="0"/>
                <w:sz w:val="24"/>
                <w:szCs w:val="24"/>
              </w:rPr>
              <w:t>,</w:t>
            </w:r>
            <w:r w:rsidRPr="009B4C9A">
              <w:rPr>
                <w:i w:val="0"/>
                <w:sz w:val="24"/>
                <w:szCs w:val="24"/>
              </w:rPr>
              <w:t xml:space="preserve"> включающих в себя:</w:t>
            </w:r>
          </w:p>
          <w:p w:rsidR="00B9169B" w:rsidRPr="009B4C9A" w:rsidRDefault="00B9169B" w:rsidP="00512423">
            <w:pPr>
              <w:numPr>
                <w:ilvl w:val="0"/>
                <w:numId w:val="28"/>
              </w:numPr>
              <w:tabs>
                <w:tab w:val="num" w:pos="0"/>
              </w:tabs>
              <w:ind w:left="0" w:firstLine="0"/>
              <w:contextualSpacing/>
            </w:pPr>
            <w:r w:rsidRPr="009B4C9A">
              <w:t>разработка проектно-сметной документации, выполнение инженерно-топографических работ и инженерно-геологических изысканий по оформлению согласований и технических условий надзорных (согласующих) органов;</w:t>
            </w:r>
          </w:p>
          <w:p w:rsidR="00DB4FF2" w:rsidRPr="009B4C9A" w:rsidRDefault="00DB4FF2" w:rsidP="00512423">
            <w:pPr>
              <w:widowControl w:val="0"/>
              <w:numPr>
                <w:ilvl w:val="0"/>
                <w:numId w:val="28"/>
              </w:numPr>
              <w:tabs>
                <w:tab w:val="clear" w:pos="360"/>
                <w:tab w:val="num" w:pos="742"/>
              </w:tabs>
              <w:autoSpaceDE w:val="0"/>
              <w:autoSpaceDN w:val="0"/>
              <w:adjustRightInd w:val="0"/>
              <w:spacing w:line="260" w:lineRule="auto"/>
              <w:ind w:left="0" w:right="-81" w:firstLine="0"/>
            </w:pPr>
            <w:r w:rsidRPr="009B4C9A">
              <w:t>оформление земельных участков на период строительства и получение необходимых разрешений и согласований;</w:t>
            </w:r>
          </w:p>
          <w:p w:rsidR="00DB4FF2" w:rsidRPr="009B4C9A" w:rsidRDefault="00DB4FF2" w:rsidP="00512423">
            <w:pPr>
              <w:widowControl w:val="0"/>
              <w:numPr>
                <w:ilvl w:val="0"/>
                <w:numId w:val="28"/>
              </w:numPr>
              <w:tabs>
                <w:tab w:val="clear" w:pos="360"/>
                <w:tab w:val="num" w:pos="742"/>
              </w:tabs>
              <w:autoSpaceDE w:val="0"/>
              <w:autoSpaceDN w:val="0"/>
              <w:adjustRightInd w:val="0"/>
              <w:spacing w:line="260" w:lineRule="auto"/>
              <w:ind w:left="0" w:right="-81" w:firstLine="0"/>
            </w:pPr>
            <w:r w:rsidRPr="009B4C9A">
              <w:t>получение и оплата технических условий от сторонних организаций;</w:t>
            </w:r>
          </w:p>
          <w:p w:rsidR="00DB4FF2" w:rsidRPr="009B4C9A" w:rsidRDefault="00DB4FF2" w:rsidP="00512423">
            <w:pPr>
              <w:pStyle w:val="aff8"/>
              <w:numPr>
                <w:ilvl w:val="0"/>
                <w:numId w:val="31"/>
              </w:numPr>
              <w:tabs>
                <w:tab w:val="num" w:pos="742"/>
              </w:tabs>
              <w:ind w:left="0" w:firstLine="0"/>
              <w:rPr>
                <w:i w:val="0"/>
                <w:sz w:val="24"/>
                <w:szCs w:val="24"/>
              </w:rPr>
            </w:pPr>
            <w:r w:rsidRPr="009B4C9A">
              <w:rPr>
                <w:i w:val="0"/>
                <w:sz w:val="24"/>
                <w:szCs w:val="24"/>
              </w:rPr>
              <w:t>получение согласия собственников зданий на ввод кабелей в здание, прокладку ВОК по/внутри здания;</w:t>
            </w:r>
          </w:p>
          <w:p w:rsidR="00DB4FF2" w:rsidRPr="009B4C9A" w:rsidRDefault="00DB4FF2" w:rsidP="00512423">
            <w:pPr>
              <w:pStyle w:val="aff8"/>
              <w:numPr>
                <w:ilvl w:val="0"/>
                <w:numId w:val="30"/>
              </w:numPr>
              <w:tabs>
                <w:tab w:val="num" w:pos="742"/>
              </w:tabs>
              <w:ind w:left="0" w:firstLine="0"/>
              <w:rPr>
                <w:i w:val="0"/>
                <w:sz w:val="24"/>
                <w:szCs w:val="24"/>
              </w:rPr>
            </w:pPr>
            <w:r w:rsidRPr="009B4C9A">
              <w:rPr>
                <w:i w:val="0"/>
                <w:sz w:val="24"/>
                <w:szCs w:val="24"/>
              </w:rPr>
              <w:t>комплектация изделиями, материалами включая их поставку;</w:t>
            </w:r>
          </w:p>
          <w:p w:rsidR="00DB4FF2" w:rsidRPr="009B4C9A" w:rsidRDefault="00DB4FF2" w:rsidP="00512423">
            <w:pPr>
              <w:pStyle w:val="aff8"/>
              <w:numPr>
                <w:ilvl w:val="0"/>
                <w:numId w:val="30"/>
              </w:numPr>
              <w:tabs>
                <w:tab w:val="num" w:pos="742"/>
              </w:tabs>
              <w:ind w:left="0" w:firstLine="0"/>
              <w:rPr>
                <w:i w:val="0"/>
                <w:sz w:val="24"/>
                <w:szCs w:val="24"/>
              </w:rPr>
            </w:pPr>
            <w:r w:rsidRPr="009B4C9A">
              <w:rPr>
                <w:i w:val="0"/>
                <w:sz w:val="24"/>
                <w:szCs w:val="24"/>
              </w:rPr>
              <w:t>земляные работы;</w:t>
            </w:r>
          </w:p>
          <w:p w:rsidR="00DB4FF2" w:rsidRPr="009B4C9A" w:rsidRDefault="00DB4FF2" w:rsidP="00512423">
            <w:pPr>
              <w:pStyle w:val="aff8"/>
              <w:numPr>
                <w:ilvl w:val="0"/>
                <w:numId w:val="30"/>
              </w:numPr>
              <w:tabs>
                <w:tab w:val="num" w:pos="742"/>
              </w:tabs>
              <w:ind w:left="0" w:firstLine="0"/>
              <w:rPr>
                <w:i w:val="0"/>
                <w:sz w:val="24"/>
                <w:szCs w:val="24"/>
              </w:rPr>
            </w:pPr>
            <w:r w:rsidRPr="009B4C9A">
              <w:rPr>
                <w:i w:val="0"/>
                <w:sz w:val="24"/>
                <w:szCs w:val="24"/>
              </w:rPr>
              <w:t>вскрытие и восстановление дорожных и уличных покровов, тротуаров, газонов;</w:t>
            </w:r>
          </w:p>
          <w:p w:rsidR="00DB4FF2" w:rsidRPr="009B4C9A" w:rsidRDefault="00DB4FF2" w:rsidP="00512423">
            <w:pPr>
              <w:pStyle w:val="aff8"/>
              <w:numPr>
                <w:ilvl w:val="0"/>
                <w:numId w:val="30"/>
              </w:numPr>
              <w:tabs>
                <w:tab w:val="num" w:pos="742"/>
              </w:tabs>
              <w:ind w:left="0" w:firstLine="0"/>
              <w:rPr>
                <w:i w:val="0"/>
                <w:sz w:val="24"/>
                <w:szCs w:val="24"/>
              </w:rPr>
            </w:pPr>
            <w:r w:rsidRPr="009B4C9A">
              <w:rPr>
                <w:i w:val="0"/>
                <w:sz w:val="24"/>
                <w:szCs w:val="24"/>
              </w:rPr>
              <w:t>прокладка кабельной канализации связи;</w:t>
            </w:r>
          </w:p>
          <w:p w:rsidR="00DB4FF2" w:rsidRPr="009B4C9A" w:rsidRDefault="00DB4FF2" w:rsidP="00512423">
            <w:pPr>
              <w:pStyle w:val="aff8"/>
              <w:numPr>
                <w:ilvl w:val="0"/>
                <w:numId w:val="30"/>
              </w:numPr>
              <w:tabs>
                <w:tab w:val="num" w:pos="742"/>
              </w:tabs>
              <w:ind w:left="0" w:firstLine="0"/>
              <w:rPr>
                <w:i w:val="0"/>
                <w:sz w:val="24"/>
                <w:szCs w:val="24"/>
              </w:rPr>
            </w:pPr>
            <w:r w:rsidRPr="009B4C9A">
              <w:rPr>
                <w:i w:val="0"/>
                <w:sz w:val="24"/>
                <w:szCs w:val="24"/>
              </w:rPr>
              <w:t>устройство подземных вводов в здания;</w:t>
            </w:r>
          </w:p>
          <w:p w:rsidR="00DB4FF2" w:rsidRPr="009B4C9A" w:rsidRDefault="00DB4FF2" w:rsidP="00512423">
            <w:pPr>
              <w:pStyle w:val="aff8"/>
              <w:numPr>
                <w:ilvl w:val="0"/>
                <w:numId w:val="30"/>
              </w:numPr>
              <w:tabs>
                <w:tab w:val="num" w:pos="742"/>
              </w:tabs>
              <w:ind w:left="0" w:firstLine="0"/>
              <w:rPr>
                <w:i w:val="0"/>
                <w:sz w:val="24"/>
                <w:szCs w:val="24"/>
              </w:rPr>
            </w:pPr>
            <w:r w:rsidRPr="009B4C9A">
              <w:rPr>
                <w:i w:val="0"/>
                <w:sz w:val="24"/>
                <w:szCs w:val="24"/>
              </w:rPr>
              <w:t>устройство переходов через дороги, нефте- и газопроводы, и т.п. методом горизонтально-направленного бурения (ГНБ);</w:t>
            </w:r>
          </w:p>
          <w:p w:rsidR="00DB4FF2" w:rsidRPr="009B4C9A" w:rsidRDefault="00DB4FF2" w:rsidP="00512423">
            <w:pPr>
              <w:pStyle w:val="aff8"/>
              <w:numPr>
                <w:ilvl w:val="0"/>
                <w:numId w:val="30"/>
              </w:numPr>
              <w:tabs>
                <w:tab w:val="num" w:pos="742"/>
              </w:tabs>
              <w:ind w:left="0" w:firstLine="0"/>
              <w:rPr>
                <w:i w:val="0"/>
                <w:sz w:val="24"/>
                <w:szCs w:val="24"/>
              </w:rPr>
            </w:pPr>
            <w:r w:rsidRPr="009B4C9A">
              <w:rPr>
                <w:i w:val="0"/>
                <w:sz w:val="24"/>
                <w:szCs w:val="24"/>
              </w:rPr>
              <w:t>устройство проколов под дорогами, тротуарами, сооружениями и т.п.;</w:t>
            </w:r>
          </w:p>
          <w:p w:rsidR="00DB4FF2" w:rsidRPr="009B4C9A" w:rsidRDefault="00DB4FF2" w:rsidP="00512423">
            <w:pPr>
              <w:pStyle w:val="aff8"/>
              <w:numPr>
                <w:ilvl w:val="0"/>
                <w:numId w:val="30"/>
              </w:numPr>
              <w:tabs>
                <w:tab w:val="num" w:pos="742"/>
              </w:tabs>
              <w:ind w:left="0" w:firstLine="0"/>
              <w:rPr>
                <w:i w:val="0"/>
                <w:sz w:val="24"/>
                <w:szCs w:val="24"/>
              </w:rPr>
            </w:pPr>
            <w:r w:rsidRPr="009B4C9A">
              <w:rPr>
                <w:i w:val="0"/>
                <w:sz w:val="24"/>
                <w:szCs w:val="24"/>
              </w:rPr>
              <w:t>установка опор;</w:t>
            </w:r>
          </w:p>
          <w:p w:rsidR="00885CA1" w:rsidRPr="009B4C9A" w:rsidRDefault="00DB4FF2" w:rsidP="00512423">
            <w:pPr>
              <w:pStyle w:val="aff8"/>
              <w:numPr>
                <w:ilvl w:val="0"/>
                <w:numId w:val="30"/>
              </w:numPr>
              <w:tabs>
                <w:tab w:val="num" w:pos="742"/>
              </w:tabs>
              <w:ind w:left="0" w:firstLine="0"/>
            </w:pPr>
            <w:r w:rsidRPr="009B4C9A">
              <w:rPr>
                <w:i w:val="0"/>
                <w:sz w:val="24"/>
                <w:szCs w:val="24"/>
              </w:rPr>
              <w:t>оформле</w:t>
            </w:r>
            <w:r w:rsidR="00046273" w:rsidRPr="009B4C9A">
              <w:rPr>
                <w:i w:val="0"/>
                <w:sz w:val="24"/>
                <w:szCs w:val="24"/>
              </w:rPr>
              <w:t>ние исполнительной документации;</w:t>
            </w:r>
          </w:p>
          <w:p w:rsidR="00046273" w:rsidRPr="009B4C9A" w:rsidRDefault="00046273" w:rsidP="00512423">
            <w:pPr>
              <w:pStyle w:val="aff8"/>
              <w:numPr>
                <w:ilvl w:val="0"/>
                <w:numId w:val="30"/>
              </w:numPr>
              <w:tabs>
                <w:tab w:val="num" w:pos="742"/>
              </w:tabs>
              <w:ind w:left="0" w:firstLine="0"/>
            </w:pPr>
            <w:r w:rsidRPr="009B4C9A">
              <w:rPr>
                <w:i w:val="0"/>
                <w:sz w:val="24"/>
                <w:szCs w:val="24"/>
              </w:rPr>
              <w:t>оформление охранных зон ВОЛС, постановка на кадастровый учёт построенных сооружений.</w:t>
            </w:r>
          </w:p>
          <w:p w:rsidR="008F1D62" w:rsidRPr="009B4C9A" w:rsidRDefault="008F1D62" w:rsidP="008F1D62">
            <w:pPr>
              <w:pStyle w:val="aff8"/>
              <w:rPr>
                <w:i w:val="0"/>
                <w:sz w:val="24"/>
                <w:szCs w:val="24"/>
              </w:rPr>
            </w:pPr>
          </w:p>
          <w:p w:rsidR="008F1D62" w:rsidRPr="009B4C9A" w:rsidRDefault="008F1D62" w:rsidP="008F1D62">
            <w:pPr>
              <w:tabs>
                <w:tab w:val="left" w:pos="743"/>
              </w:tabs>
              <w:spacing w:before="120"/>
            </w:pPr>
            <w:r w:rsidRPr="009B4C9A">
              <w:t>При выполнении Работ по строительству линейно-кабельных сооружений связи:</w:t>
            </w:r>
          </w:p>
          <w:p w:rsidR="008F1D62" w:rsidRPr="009B4C9A" w:rsidRDefault="008F1D62" w:rsidP="008F1D62">
            <w:pPr>
              <w:numPr>
                <w:ilvl w:val="0"/>
                <w:numId w:val="30"/>
              </w:numPr>
              <w:tabs>
                <w:tab w:val="num" w:pos="742"/>
              </w:tabs>
              <w:ind w:left="283" w:hanging="283"/>
            </w:pPr>
            <w:r w:rsidRPr="009B4C9A">
              <w:t>при установке кабельных колодцев ККС предусмотреть установку смотровых люков тяжёлого типа (тип «Т») с нижней крышкой и с шарнирной верхней крышкой. По желанию Заказчика в отдельных случаях при строительстве линейно-кабельных сооружений предусмотреть установку на колодец крышки люка из железобетона (устанавливается одна крышка люка на колодец, плюс одна крышка – резерв; стоимость двух железобетонных крышек учтена соответствующей Удельной расценкой на установку одного колодца ККС- Раздел 9)</w:t>
            </w:r>
          </w:p>
          <w:p w:rsidR="008F1D62" w:rsidRPr="009B4C9A" w:rsidRDefault="008F1D62" w:rsidP="008F1D62">
            <w:pPr>
              <w:numPr>
                <w:ilvl w:val="0"/>
                <w:numId w:val="30"/>
              </w:numPr>
              <w:tabs>
                <w:tab w:val="num" w:pos="742"/>
              </w:tabs>
              <w:ind w:left="283" w:hanging="283"/>
            </w:pPr>
            <w:r w:rsidRPr="009B4C9A">
              <w:t>при размещении кабельных колодцев на проезжей части улиц, дорог, автомобильных трасс, дворовых проездов и т.д. предусмотреть использование железобетонных кабельных колодцев типа ККС (ККСу, ККСр и др.) - 2,3,4,5-80 (с вертикальной нагрузкой до 80 тонн).</w:t>
            </w:r>
          </w:p>
          <w:p w:rsidR="008F1D62" w:rsidRPr="009B4C9A" w:rsidRDefault="008F1D62" w:rsidP="008F1D62">
            <w:pPr>
              <w:numPr>
                <w:ilvl w:val="0"/>
                <w:numId w:val="30"/>
              </w:numPr>
              <w:tabs>
                <w:tab w:val="num" w:pos="742"/>
              </w:tabs>
              <w:ind w:left="283" w:hanging="283"/>
            </w:pPr>
            <w:r w:rsidRPr="009B4C9A">
              <w:t>осуществить оснастку колодцев кронштейнами и консолями из расчёта прокладываемого кабеля, монтируемых муфт и с учётом технологического запаса кабеля (но не менее 2-х кронштейнов и 2-х консолей на один колодец);</w:t>
            </w:r>
          </w:p>
          <w:p w:rsidR="00F708E6" w:rsidRPr="009B4C9A" w:rsidRDefault="00F708E6" w:rsidP="008F1D62">
            <w:pPr>
              <w:numPr>
                <w:ilvl w:val="0"/>
                <w:numId w:val="30"/>
              </w:numPr>
              <w:tabs>
                <w:tab w:val="num" w:pos="742"/>
              </w:tabs>
              <w:ind w:left="283" w:hanging="283"/>
            </w:pPr>
            <w:r w:rsidRPr="009B4C9A">
              <w:t>выполнять строительство пролётов кабельной канализации из п/э труб цельными трубами между смежными смотровыми устройствами (колодцами). Стыки труб в пролётах выполнять в исключительных случаях по согласованию с Заказчиком;</w:t>
            </w:r>
          </w:p>
          <w:p w:rsidR="008F1D62" w:rsidRPr="009B4C9A" w:rsidRDefault="008F1D62" w:rsidP="008F1D62">
            <w:pPr>
              <w:numPr>
                <w:ilvl w:val="0"/>
                <w:numId w:val="30"/>
              </w:numPr>
              <w:tabs>
                <w:tab w:val="num" w:pos="742"/>
              </w:tabs>
              <w:ind w:left="283" w:hanging="283"/>
            </w:pPr>
            <w:r w:rsidRPr="009B4C9A">
              <w:t>предусмотреть дополнительную защиту мест стыковок (муфт) каналов кабельной канализации из полиэтиленовых труб в пролётах;</w:t>
            </w:r>
          </w:p>
          <w:p w:rsidR="008F1D62" w:rsidRPr="009B4C9A" w:rsidRDefault="008F1D62" w:rsidP="008F1D62">
            <w:pPr>
              <w:numPr>
                <w:ilvl w:val="0"/>
                <w:numId w:val="30"/>
              </w:numPr>
              <w:tabs>
                <w:tab w:val="num" w:pos="742"/>
              </w:tabs>
              <w:ind w:left="283" w:hanging="283"/>
            </w:pPr>
            <w:r w:rsidRPr="009B4C9A">
              <w:t xml:space="preserve">глубина закладки каналов кабельной канализации не менее 0,8 м; </w:t>
            </w:r>
          </w:p>
          <w:p w:rsidR="008F1D62" w:rsidRPr="009B4C9A" w:rsidRDefault="008F1D62" w:rsidP="008F1D62">
            <w:pPr>
              <w:numPr>
                <w:ilvl w:val="0"/>
                <w:numId w:val="30"/>
              </w:numPr>
              <w:tabs>
                <w:tab w:val="num" w:pos="742"/>
              </w:tabs>
              <w:ind w:left="283" w:hanging="283"/>
            </w:pPr>
            <w:r w:rsidRPr="009B4C9A">
              <w:t>при переходах через автомобильные дороги и проезды (скрытый/открытый переход, кроме ГНБ) – не менее 1,2 м;</w:t>
            </w:r>
          </w:p>
          <w:p w:rsidR="00A1088E" w:rsidRPr="009B4C9A" w:rsidRDefault="006F56B0" w:rsidP="008F1D62">
            <w:pPr>
              <w:numPr>
                <w:ilvl w:val="0"/>
                <w:numId w:val="30"/>
              </w:numPr>
              <w:tabs>
                <w:tab w:val="num" w:pos="742"/>
              </w:tabs>
              <w:ind w:left="283" w:hanging="283"/>
            </w:pPr>
            <w:r w:rsidRPr="009B4C9A">
              <w:t>длины пролётов между</w:t>
            </w:r>
            <w:r w:rsidR="00A1088E" w:rsidRPr="009B4C9A">
              <w:t xml:space="preserve"> </w:t>
            </w:r>
            <w:r w:rsidRPr="009B4C9A">
              <w:t>устанавливаемыми</w:t>
            </w:r>
            <w:r w:rsidR="00A1088E" w:rsidRPr="009B4C9A">
              <w:t xml:space="preserve"> опор</w:t>
            </w:r>
            <w:r w:rsidRPr="009B4C9A">
              <w:t xml:space="preserve">ами –не более 50 метров. В отдельных случаях, по отдельному согласованию с Заказчиком, допускается увеличение длины пролёта до 60 м. Применение ВОК </w:t>
            </w:r>
            <w:r w:rsidR="002E2E9C" w:rsidRPr="009B4C9A">
              <w:t xml:space="preserve">с максимально допустимой растягивающей нагрузкой, предназначенной для пролётов более 60 метров, не является основанием </w:t>
            </w:r>
            <w:r w:rsidR="00685B81" w:rsidRPr="009B4C9A">
              <w:t>и разрешением для увеличения длины пролёта.</w:t>
            </w:r>
          </w:p>
          <w:p w:rsidR="00685B81" w:rsidRPr="009B4C9A" w:rsidRDefault="00685B81" w:rsidP="008F1D62">
            <w:pPr>
              <w:numPr>
                <w:ilvl w:val="0"/>
                <w:numId w:val="30"/>
              </w:numPr>
              <w:tabs>
                <w:tab w:val="num" w:pos="742"/>
              </w:tabs>
              <w:ind w:left="283" w:hanging="283"/>
            </w:pPr>
            <w:r w:rsidRPr="009B4C9A">
              <w:t xml:space="preserve">угловые, переходные и оконечные опоры </w:t>
            </w:r>
            <w:r w:rsidR="0039010D" w:rsidRPr="009B4C9A">
              <w:t>должны выполняться с установкой укосин/подпор или оттяжек.</w:t>
            </w:r>
          </w:p>
          <w:p w:rsidR="00A1088E" w:rsidRPr="009B4C9A" w:rsidRDefault="008F1D62" w:rsidP="008F1D62">
            <w:pPr>
              <w:pStyle w:val="aff8"/>
              <w:rPr>
                <w:i w:val="0"/>
                <w:sz w:val="24"/>
                <w:szCs w:val="24"/>
              </w:rPr>
            </w:pPr>
            <w:r w:rsidRPr="009B4C9A">
              <w:rPr>
                <w:i w:val="0"/>
                <w:sz w:val="24"/>
                <w:szCs w:val="24"/>
              </w:rPr>
              <w:t>В отдельных случаях по согласованию с Заказчиком при выполнении работ по прокладке кабелей по опорам, конструкциям и сооружениям размещать оконечные устройства (запасы кабелей, муфты, ОРШ, ОРК, РК, РШ и пр.) в декоративных футлярах, кожухах, коробах. Тип и конструкцию декоративных футляров, кожухов, коробов согласовать с Заказчиком на этапе согласования материалов письменно</w:t>
            </w:r>
            <w:r w:rsidR="00A1088E" w:rsidRPr="009B4C9A">
              <w:rPr>
                <w:i w:val="0"/>
                <w:sz w:val="24"/>
                <w:szCs w:val="24"/>
              </w:rPr>
              <w:t>.</w:t>
            </w:r>
          </w:p>
          <w:p w:rsidR="007555C1" w:rsidRPr="009B4C9A" w:rsidRDefault="00A1088E" w:rsidP="008F1D62">
            <w:pPr>
              <w:pStyle w:val="aff8"/>
              <w:rPr>
                <w:i w:val="0"/>
                <w:sz w:val="24"/>
                <w:szCs w:val="24"/>
              </w:rPr>
            </w:pPr>
            <w:r w:rsidRPr="009B4C9A">
              <w:rPr>
                <w:i w:val="0"/>
                <w:sz w:val="24"/>
                <w:szCs w:val="24"/>
              </w:rPr>
              <w:t>Если иное не оговорено в заказе, с</w:t>
            </w:r>
            <w:r w:rsidR="007555C1" w:rsidRPr="009B4C9A">
              <w:rPr>
                <w:i w:val="0"/>
                <w:sz w:val="24"/>
                <w:szCs w:val="24"/>
              </w:rPr>
              <w:t xml:space="preserve">троительство линейных сооружений связи осуществлять </w:t>
            </w:r>
            <w:r w:rsidRPr="009B4C9A">
              <w:rPr>
                <w:i w:val="0"/>
                <w:sz w:val="24"/>
                <w:szCs w:val="24"/>
              </w:rPr>
              <w:t xml:space="preserve">в общем случае </w:t>
            </w:r>
            <w:r w:rsidR="007555C1" w:rsidRPr="009B4C9A">
              <w:rPr>
                <w:i w:val="0"/>
                <w:sz w:val="24"/>
                <w:szCs w:val="24"/>
              </w:rPr>
              <w:t xml:space="preserve">на основании </w:t>
            </w:r>
            <w:r w:rsidR="0039010D" w:rsidRPr="009B4C9A">
              <w:rPr>
                <w:i w:val="0"/>
                <w:sz w:val="24"/>
                <w:szCs w:val="24"/>
              </w:rPr>
              <w:t>положений действующего</w:t>
            </w:r>
            <w:r w:rsidR="007555C1" w:rsidRPr="009B4C9A">
              <w:rPr>
                <w:i w:val="0"/>
                <w:sz w:val="24"/>
                <w:szCs w:val="24"/>
              </w:rPr>
              <w:t xml:space="preserve"> «Руководства по строительству линейных сооружений местных сетей связи», утверждённых Министерством связи РФ</w:t>
            </w:r>
            <w:r w:rsidRPr="009B4C9A">
              <w:rPr>
                <w:i w:val="0"/>
                <w:sz w:val="24"/>
                <w:szCs w:val="24"/>
              </w:rPr>
              <w:t xml:space="preserve"> 21.12.1995 г.</w:t>
            </w:r>
          </w:p>
          <w:p w:rsidR="008F1D62" w:rsidRPr="009B4C9A" w:rsidRDefault="008F1D62" w:rsidP="001E364F">
            <w:pPr>
              <w:pStyle w:val="aff8"/>
              <w:ind w:firstLine="0"/>
              <w:rPr>
                <w:i w:val="0"/>
                <w:sz w:val="24"/>
                <w:szCs w:val="24"/>
              </w:rPr>
            </w:pPr>
          </w:p>
          <w:p w:rsidR="00885CA1" w:rsidRPr="009B4C9A" w:rsidRDefault="00885CA1" w:rsidP="001E364F">
            <w:pPr>
              <w:pStyle w:val="aff8"/>
              <w:ind w:firstLine="0"/>
              <w:rPr>
                <w:i w:val="0"/>
                <w:sz w:val="24"/>
                <w:szCs w:val="24"/>
              </w:rPr>
            </w:pPr>
            <w:r w:rsidRPr="009B4C9A">
              <w:rPr>
                <w:i w:val="0"/>
                <w:sz w:val="24"/>
                <w:szCs w:val="24"/>
              </w:rPr>
              <w:t>Для МКД:</w:t>
            </w:r>
          </w:p>
          <w:p w:rsidR="00885CA1" w:rsidRPr="009B4C9A" w:rsidRDefault="00885CA1" w:rsidP="00512423">
            <w:pPr>
              <w:numPr>
                <w:ilvl w:val="0"/>
                <w:numId w:val="79"/>
              </w:numPr>
              <w:ind w:left="0" w:firstLine="33"/>
            </w:pPr>
            <w:r w:rsidRPr="009B4C9A">
              <w:t xml:space="preserve">Проектирование и </w:t>
            </w:r>
            <w:r w:rsidR="00286242" w:rsidRPr="009B4C9A">
              <w:t>строительство магистральной</w:t>
            </w:r>
            <w:r w:rsidRPr="009B4C9A">
              <w:t xml:space="preserve"> волоконно-оптической сети должно обеспечить возможность подключения 100% домохозяйств в зоне охвата сети </w:t>
            </w:r>
            <w:r w:rsidRPr="009B4C9A">
              <w:rPr>
                <w:lang w:val="en-US"/>
              </w:rPr>
              <w:t>GPON</w:t>
            </w:r>
            <w:r w:rsidRPr="009B4C9A">
              <w:t xml:space="preserve"> при 2-х каскадной схеме дерева </w:t>
            </w:r>
            <w:r w:rsidRPr="009B4C9A">
              <w:rPr>
                <w:lang w:val="en-US"/>
              </w:rPr>
              <w:t>PON</w:t>
            </w:r>
            <w:r w:rsidRPr="009B4C9A">
              <w:t xml:space="preserve"> и общем коэффициенте сплиттерования </w:t>
            </w:r>
            <w:r w:rsidR="00697169" w:rsidRPr="009B4C9A">
              <w:t xml:space="preserve">1:32, </w:t>
            </w:r>
            <w:r w:rsidRPr="009B4C9A">
              <w:t>1:64.</w:t>
            </w:r>
          </w:p>
          <w:p w:rsidR="00885CA1" w:rsidRPr="009B4C9A" w:rsidRDefault="00885CA1" w:rsidP="00512423">
            <w:pPr>
              <w:numPr>
                <w:ilvl w:val="0"/>
                <w:numId w:val="79"/>
              </w:numPr>
              <w:ind w:left="0" w:firstLine="33"/>
            </w:pPr>
            <w:r w:rsidRPr="009B4C9A">
              <w:t>Базовой процедурой для проектирования магистральной составляющей сетей GPON является ситуационное планирование, предназначенное для определения потребностей в волокнах магистральной сети.</w:t>
            </w:r>
          </w:p>
          <w:p w:rsidR="00885CA1" w:rsidRPr="009B4C9A" w:rsidRDefault="00885CA1" w:rsidP="00512423">
            <w:pPr>
              <w:numPr>
                <w:ilvl w:val="0"/>
                <w:numId w:val="79"/>
              </w:numPr>
              <w:ind w:left="0" w:firstLine="33"/>
            </w:pPr>
            <w:r w:rsidRPr="009B4C9A">
              <w:t>Проектирование магистральной составляющей сети GPON следует проводить на основе выполненных ситуационных планов.</w:t>
            </w:r>
          </w:p>
          <w:p w:rsidR="00885CA1" w:rsidRPr="009B4C9A" w:rsidRDefault="00885CA1" w:rsidP="00512423">
            <w:pPr>
              <w:numPr>
                <w:ilvl w:val="0"/>
                <w:numId w:val="79"/>
              </w:numPr>
              <w:ind w:left="0" w:firstLine="33"/>
            </w:pPr>
            <w:r w:rsidRPr="009B4C9A">
              <w:t xml:space="preserve">Проектирование и строительство участков магистральной ВОЛС осуществлять с </w:t>
            </w:r>
            <w:r w:rsidR="005575C5" w:rsidRPr="009B4C9A">
              <w:t>учётом</w:t>
            </w:r>
            <w:r w:rsidRPr="009B4C9A">
              <w:t xml:space="preserve"> потребностей </w:t>
            </w:r>
            <w:r w:rsidRPr="009B4C9A">
              <w:rPr>
                <w:lang w:val="en-US"/>
              </w:rPr>
              <w:t>B</w:t>
            </w:r>
            <w:r w:rsidRPr="009B4C9A">
              <w:t>2</w:t>
            </w:r>
            <w:r w:rsidRPr="009B4C9A">
              <w:rPr>
                <w:lang w:val="en-US"/>
              </w:rPr>
              <w:t>B</w:t>
            </w:r>
            <w:r w:rsidRPr="009B4C9A">
              <w:t xml:space="preserve"> и планировать для объектов коммерческой недвижимости (площадью от 500 кв. м. и более) </w:t>
            </w:r>
            <w:r w:rsidR="008131CA" w:rsidRPr="009B4C9A">
              <w:t>резерв магистральной</w:t>
            </w:r>
            <w:r w:rsidRPr="009B4C9A">
              <w:t xml:space="preserve"> </w:t>
            </w:r>
            <w:r w:rsidR="008131CA" w:rsidRPr="009B4C9A">
              <w:t>ВОЛС (</w:t>
            </w:r>
            <w:r w:rsidRPr="009B4C9A">
              <w:t xml:space="preserve">на участке от АТС до ближайшей муфты к объекту) не менее 2-х ОВ. Учитывать данный резерв при </w:t>
            </w:r>
            <w:r w:rsidR="005575C5" w:rsidRPr="009B4C9A">
              <w:t>расчёте</w:t>
            </w:r>
            <w:r w:rsidRPr="009B4C9A">
              <w:t xml:space="preserve"> общего числа волокон   магистральной ВОЛС.</w:t>
            </w:r>
          </w:p>
          <w:p w:rsidR="00885CA1" w:rsidRPr="009B4C9A" w:rsidRDefault="00885CA1" w:rsidP="00512423">
            <w:pPr>
              <w:numPr>
                <w:ilvl w:val="0"/>
                <w:numId w:val="79"/>
              </w:numPr>
              <w:ind w:left="0" w:firstLine="33"/>
            </w:pPr>
            <w:r w:rsidRPr="009B4C9A">
              <w:t xml:space="preserve">Резерв ОВ на каждом участке магистральной </w:t>
            </w:r>
            <w:r w:rsidR="008131CA" w:rsidRPr="009B4C9A">
              <w:t>ВОЛС (</w:t>
            </w:r>
            <w:r w:rsidRPr="009B4C9A">
              <w:t xml:space="preserve">на участке от кластерной муфты) не более 15% от общей </w:t>
            </w:r>
            <w:r w:rsidR="005575C5" w:rsidRPr="009B4C9A">
              <w:t>ёмкости</w:t>
            </w:r>
            <w:r w:rsidRPr="009B4C9A">
              <w:t xml:space="preserve"> кабеля, но не менее 2-х ОВ. Все резервные ОВ должны быть разварены на всех участках до кластерной муфты.</w:t>
            </w:r>
          </w:p>
          <w:p w:rsidR="00885CA1" w:rsidRPr="009B4C9A" w:rsidRDefault="00885CA1" w:rsidP="00512423">
            <w:pPr>
              <w:numPr>
                <w:ilvl w:val="0"/>
                <w:numId w:val="79"/>
              </w:numPr>
              <w:ind w:left="0" w:firstLine="33"/>
            </w:pPr>
            <w:r w:rsidRPr="009B4C9A">
              <w:t>Количество волокон в участке магистрального кабеля от оптического кросса на АТС до 1-ой разветвительной муфты в кабельной канализации должно составлять 96 ОВ, в особых случаях, допускается применение кабеля с числом волокон 144. Количество резервных волокон в этом кабеле допускается от 17 до 22 ОВ.</w:t>
            </w:r>
          </w:p>
          <w:p w:rsidR="00885CA1" w:rsidRPr="009B4C9A" w:rsidRDefault="00885CA1" w:rsidP="00512423">
            <w:pPr>
              <w:numPr>
                <w:ilvl w:val="0"/>
                <w:numId w:val="79"/>
              </w:numPr>
              <w:ind w:left="0" w:firstLine="33"/>
            </w:pPr>
            <w:r w:rsidRPr="009B4C9A">
              <w:t xml:space="preserve">Прокладку ВОЛС осуществить по телефонной кабельной канализации </w:t>
            </w:r>
            <w:r w:rsidR="00697169" w:rsidRPr="009B4C9A">
              <w:t>П</w:t>
            </w:r>
            <w:r w:rsidRPr="009B4C9A">
              <w:t>АО «</w:t>
            </w:r>
            <w:r w:rsidR="00697169" w:rsidRPr="009B4C9A">
              <w:t>Башинформсвязь</w:t>
            </w:r>
            <w:r w:rsidRPr="009B4C9A">
              <w:t xml:space="preserve">». В исключительных случаях, при невозможности размещения кабеля в канализации, допускается подвеска ВОЛС на опорах, использование воздушных оптических кабельных переходов между домами, а также подвеска оптического кабеля на опорах городских осветительных сетей, опорах контактной сети городского электротранспорта, прокладка кабеля в грунт. </w:t>
            </w:r>
          </w:p>
          <w:p w:rsidR="00885CA1" w:rsidRPr="009B4C9A" w:rsidRDefault="00885CA1" w:rsidP="00512423">
            <w:pPr>
              <w:widowControl w:val="0"/>
              <w:numPr>
                <w:ilvl w:val="0"/>
                <w:numId w:val="79"/>
              </w:numPr>
              <w:ind w:left="0" w:firstLine="33"/>
            </w:pPr>
            <w:r w:rsidRPr="009B4C9A">
              <w:t xml:space="preserve">Выбор трассы производить, исходя из наикратчайшей </w:t>
            </w:r>
            <w:r w:rsidR="005575C5" w:rsidRPr="009B4C9A">
              <w:t>протяжённости</w:t>
            </w:r>
            <w:r w:rsidRPr="009B4C9A">
              <w:t xml:space="preserve">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проекта.</w:t>
            </w:r>
          </w:p>
          <w:p w:rsidR="00885CA1" w:rsidRPr="009B4C9A" w:rsidRDefault="00885CA1" w:rsidP="00512423">
            <w:pPr>
              <w:widowControl w:val="0"/>
              <w:numPr>
                <w:ilvl w:val="0"/>
                <w:numId w:val="79"/>
              </w:numPr>
              <w:ind w:left="0" w:firstLine="33"/>
            </w:pPr>
            <w:r w:rsidRPr="009B4C9A">
              <w:t xml:space="preserve">В качестве оптических линий связи использовать однотипный, модульный волоконно-оптический кабель со стандартным волокном </w:t>
            </w:r>
            <w:r w:rsidRPr="009B4C9A">
              <w:rPr>
                <w:lang w:val="en-US"/>
              </w:rPr>
              <w:t>G</w:t>
            </w:r>
            <w:r w:rsidRPr="009B4C9A">
              <w:t>.652</w:t>
            </w:r>
            <w:r w:rsidR="00B318B9" w:rsidRPr="009B4C9A">
              <w:rPr>
                <w:lang w:val="en-US"/>
              </w:rPr>
              <w:t>D</w:t>
            </w:r>
            <w:r w:rsidR="00B318B9" w:rsidRPr="009B4C9A">
              <w:t xml:space="preserve"> (</w:t>
            </w:r>
            <w:r w:rsidRPr="009B4C9A">
              <w:t xml:space="preserve">технические требования к магистральному кабелю приведены в </w:t>
            </w:r>
            <w:hyperlink r:id="rId10" w:anchor="_Приложение_6_" w:history="1">
              <w:r w:rsidRPr="009B4C9A">
                <w:rPr>
                  <w:u w:val="single"/>
                </w:rPr>
                <w:t xml:space="preserve">Приложении № </w:t>
              </w:r>
            </w:hyperlink>
            <w:r w:rsidRPr="009B4C9A">
              <w:rPr>
                <w:u w:val="single"/>
              </w:rPr>
              <w:t>3</w:t>
            </w:r>
            <w:r w:rsidR="00A90A8A" w:rsidRPr="009B4C9A">
              <w:rPr>
                <w:u w:val="single"/>
              </w:rPr>
              <w:t xml:space="preserve"> к ТЗ</w:t>
            </w:r>
            <w:r w:rsidRPr="009B4C9A">
              <w:t>).</w:t>
            </w:r>
          </w:p>
          <w:p w:rsidR="00885CA1" w:rsidRPr="009B4C9A" w:rsidRDefault="00885CA1" w:rsidP="00512423">
            <w:pPr>
              <w:widowControl w:val="0"/>
              <w:numPr>
                <w:ilvl w:val="0"/>
                <w:numId w:val="79"/>
              </w:numPr>
              <w:ind w:left="0" w:firstLine="33"/>
            </w:pPr>
            <w:r w:rsidRPr="009B4C9A">
              <w:t>Затухание в сварных соединениях в одном направлении не должно превышать 0,15 дБ, погрешность оценки затухания в сварных соединениях не должна превышать величины в 0,15 дБ. При измерении затухания в сварных соединениях в 2-х направлениях среднее значение не должно превышать 0,1 дБ, погрешность оценки затухания в сварных соединениях не должна превышать величины в 0,1 дБ.</w:t>
            </w:r>
          </w:p>
          <w:p w:rsidR="00885CA1" w:rsidRPr="009B4C9A" w:rsidRDefault="00885CA1" w:rsidP="00512423">
            <w:pPr>
              <w:widowControl w:val="0"/>
              <w:numPr>
                <w:ilvl w:val="0"/>
                <w:numId w:val="79"/>
              </w:numPr>
              <w:ind w:left="0" w:firstLine="33"/>
            </w:pPr>
            <w:r w:rsidRPr="009B4C9A">
              <w:t xml:space="preserve">На УС все волокна проектируемых оптических кабелей должны быть разварены на внешние </w:t>
            </w:r>
            <w:r w:rsidR="005575C5" w:rsidRPr="009B4C9A">
              <w:t>разъёмы</w:t>
            </w:r>
            <w:r w:rsidRPr="009B4C9A">
              <w:t xml:space="preserve"> оптических кроссовых шкафов. Металлические покровы ВОК должны быть заземлены.</w:t>
            </w:r>
          </w:p>
          <w:p w:rsidR="008853BE" w:rsidRPr="009B4C9A" w:rsidRDefault="008853BE" w:rsidP="008853BE">
            <w:pPr>
              <w:widowControl w:val="0"/>
              <w:ind w:left="284"/>
            </w:pPr>
          </w:p>
          <w:p w:rsidR="008853BE" w:rsidRPr="009B4C9A" w:rsidRDefault="001E364F" w:rsidP="001E364F">
            <w:pPr>
              <w:widowControl w:val="0"/>
              <w:ind w:left="284" w:hanging="251"/>
              <w:rPr>
                <w:b/>
              </w:rPr>
            </w:pPr>
            <w:r w:rsidRPr="009B4C9A">
              <w:rPr>
                <w:b/>
              </w:rPr>
              <w:t xml:space="preserve">  </w:t>
            </w:r>
            <w:r w:rsidR="008853BE" w:rsidRPr="009B4C9A">
              <w:rPr>
                <w:b/>
              </w:rPr>
              <w:t>Требования к ЛКС:</w:t>
            </w:r>
          </w:p>
          <w:p w:rsidR="008853BE" w:rsidRPr="009B4C9A" w:rsidRDefault="008853BE" w:rsidP="00512423">
            <w:pPr>
              <w:numPr>
                <w:ilvl w:val="0"/>
                <w:numId w:val="80"/>
              </w:numPr>
              <w:ind w:left="175" w:firstLine="32"/>
            </w:pPr>
            <w:r w:rsidRPr="009B4C9A">
              <w:t>Строительство ЛКС осуществлять после выполнения рабочих чертежей, согласованных с Заказчиком.</w:t>
            </w:r>
          </w:p>
          <w:p w:rsidR="008853BE" w:rsidRPr="009B4C9A" w:rsidRDefault="008853BE" w:rsidP="00512423">
            <w:pPr>
              <w:numPr>
                <w:ilvl w:val="0"/>
                <w:numId w:val="80"/>
              </w:numPr>
              <w:ind w:left="175" w:firstLine="32"/>
            </w:pPr>
            <w:r w:rsidRPr="009B4C9A">
              <w:t xml:space="preserve">Строить стояки из </w:t>
            </w:r>
            <w:r w:rsidR="005575C5" w:rsidRPr="009B4C9A">
              <w:t>расчёта</w:t>
            </w:r>
            <w:r w:rsidRPr="009B4C9A">
              <w:t xml:space="preserve"> 100% проникновения. В качестве вертикальных закладных труб применять пластиковые </w:t>
            </w:r>
            <w:r w:rsidR="005575C5" w:rsidRPr="009B4C9A">
              <w:t>жёсткие</w:t>
            </w:r>
            <w:r w:rsidRPr="009B4C9A">
              <w:t xml:space="preserve"> трубы (ПВХ из негорючего материала) диаметром не менее </w:t>
            </w:r>
            <w:r w:rsidR="002A084C" w:rsidRPr="009B4C9A">
              <w:t>40</w:t>
            </w:r>
            <w:r w:rsidRPr="009B4C9A">
              <w:t xml:space="preserve"> мм.</w:t>
            </w:r>
          </w:p>
          <w:p w:rsidR="008853BE" w:rsidRPr="009B4C9A" w:rsidRDefault="008853BE" w:rsidP="00512423">
            <w:pPr>
              <w:numPr>
                <w:ilvl w:val="0"/>
                <w:numId w:val="80"/>
              </w:numPr>
              <w:ind w:left="175" w:firstLine="32"/>
            </w:pPr>
            <w:r w:rsidRPr="009B4C9A">
              <w:t>В случае невозможности стройки нового стояка (письме</w:t>
            </w:r>
            <w:r w:rsidR="00797AB8" w:rsidRPr="009B4C9A">
              <w:t>нный отказ собственников, ТСЖ, УК</w:t>
            </w:r>
            <w:r w:rsidRPr="009B4C9A">
              <w:t xml:space="preserve"> и др.) допускается прокладка ДРС </w:t>
            </w:r>
            <w:r w:rsidR="008131CA" w:rsidRPr="009B4C9A">
              <w:t>в существующих</w:t>
            </w:r>
            <w:r w:rsidRPr="009B4C9A">
              <w:t xml:space="preserve"> вертикальных трубопроводах (стояках) слаботочной проводки стояках подъездов зданий (жилых домов)</w:t>
            </w:r>
            <w:r w:rsidR="00D218E8" w:rsidRPr="009B4C9A">
              <w:t>, при наличии технической возможности</w:t>
            </w:r>
            <w:r w:rsidRPr="009B4C9A">
              <w:t xml:space="preserve">. </w:t>
            </w:r>
          </w:p>
          <w:p w:rsidR="008853BE" w:rsidRPr="009B4C9A" w:rsidRDefault="008853BE" w:rsidP="00512423">
            <w:pPr>
              <w:numPr>
                <w:ilvl w:val="0"/>
                <w:numId w:val="80"/>
              </w:numPr>
              <w:ind w:left="175" w:firstLine="32"/>
            </w:pPr>
            <w:r w:rsidRPr="009B4C9A">
              <w:t>Распределительные кабели между подъездами прокладывать преимущественно по подвалам или техническим этажам зданий. Прокладку кабеля по фасадам зданий осуществлять в исключительных случаях.</w:t>
            </w:r>
          </w:p>
          <w:p w:rsidR="008853BE" w:rsidRPr="009B4C9A" w:rsidRDefault="008853BE" w:rsidP="00512423">
            <w:pPr>
              <w:numPr>
                <w:ilvl w:val="0"/>
                <w:numId w:val="80"/>
              </w:numPr>
              <w:ind w:left="175" w:firstLine="32"/>
            </w:pPr>
            <w:r w:rsidRPr="009B4C9A">
              <w:t xml:space="preserve">По подвалу или чердаку кабель прокладывается в гладкоствольных пластиковых трубах, пластиковой или металлической гофротрубе диаметром </w:t>
            </w:r>
            <w:r w:rsidR="002A084C" w:rsidRPr="009B4C9A">
              <w:t>не менее</w:t>
            </w:r>
            <w:r w:rsidRPr="009B4C9A">
              <w:t xml:space="preserve"> </w:t>
            </w:r>
            <w:r w:rsidR="002A084C" w:rsidRPr="009B4C9A">
              <w:t>4</w:t>
            </w:r>
            <w:r w:rsidRPr="009B4C9A">
              <w:t xml:space="preserve">0 мм. На вводе в здание, стыках в стояки и поворотах при необходимости предусматривать протяжные металлические ящики, короба или </w:t>
            </w:r>
            <w:r w:rsidR="008131CA" w:rsidRPr="009B4C9A">
              <w:t>пластиковые коробки,</w:t>
            </w:r>
            <w:r w:rsidRPr="009B4C9A">
              <w:t xml:space="preserve"> </w:t>
            </w:r>
            <w:r w:rsidR="008131CA" w:rsidRPr="009B4C9A">
              <w:t>обеспечивающие удобство</w:t>
            </w:r>
            <w:r w:rsidRPr="009B4C9A">
              <w:t xml:space="preserve"> укладки кабеля на повороте по радиусу изгиба, размещение запаса кабеля, защиту кабеля и стыковку труб.</w:t>
            </w:r>
          </w:p>
          <w:p w:rsidR="008853BE" w:rsidRPr="009B4C9A" w:rsidRDefault="008853BE" w:rsidP="00512423">
            <w:pPr>
              <w:numPr>
                <w:ilvl w:val="0"/>
                <w:numId w:val="80"/>
              </w:numPr>
              <w:ind w:left="175" w:firstLine="32"/>
            </w:pPr>
            <w:r w:rsidRPr="009B4C9A">
              <w:t>Выполнить заземление металлических покровов ВОК во вводных шахтах (при их наличии).</w:t>
            </w:r>
          </w:p>
          <w:p w:rsidR="008853BE" w:rsidRPr="009B4C9A" w:rsidRDefault="008853BE" w:rsidP="00512423">
            <w:pPr>
              <w:numPr>
                <w:ilvl w:val="0"/>
                <w:numId w:val="80"/>
              </w:numPr>
              <w:ind w:left="175" w:firstLine="32"/>
            </w:pPr>
            <w:r w:rsidRPr="009B4C9A">
              <w:t xml:space="preserve">Подключение </w:t>
            </w:r>
            <w:r w:rsidR="00D9492D" w:rsidRPr="009B4C9A">
              <w:t>присоединённых</w:t>
            </w:r>
            <w:r w:rsidRPr="009B4C9A">
              <w:t xml:space="preserve"> домов организуется как логическое продолжение распределительной сети опорного дома. Многоволоконный транзитный ОК со стороны ОРШ терминируется аналогично межэтажному кабелю опорного дома. Далее, транзитный кабель прокладывается в кабельной канализации до </w:t>
            </w:r>
            <w:r w:rsidR="00D9492D" w:rsidRPr="009B4C9A">
              <w:t>присоединённого</w:t>
            </w:r>
            <w:r w:rsidRPr="009B4C9A">
              <w:t xml:space="preserve"> дома, где терминируется на ОРК-Т. </w:t>
            </w:r>
          </w:p>
          <w:p w:rsidR="008853BE" w:rsidRPr="009B4C9A" w:rsidRDefault="008853BE" w:rsidP="00512423">
            <w:pPr>
              <w:numPr>
                <w:ilvl w:val="0"/>
                <w:numId w:val="80"/>
              </w:numPr>
              <w:ind w:left="175" w:firstLine="32"/>
            </w:pPr>
            <w:r w:rsidRPr="009B4C9A">
              <w:t xml:space="preserve">При необходимости подключения корпоративных клиентов либо </w:t>
            </w:r>
            <w:r w:rsidR="00D9492D" w:rsidRPr="009B4C9A">
              <w:t>присоединённого</w:t>
            </w:r>
            <w:r w:rsidRPr="009B4C9A">
              <w:t xml:space="preserve"> домов с одним абонентом допускается установка ОРК рядом с ОРШ. При этом подключение </w:t>
            </w:r>
            <w:r w:rsidR="00D9492D" w:rsidRPr="009B4C9A">
              <w:t>ведётся</w:t>
            </w:r>
            <w:r w:rsidRPr="009B4C9A">
              <w:t xml:space="preserve"> от распределительных портов ОРК при помощи ОАК.</w:t>
            </w:r>
          </w:p>
          <w:p w:rsidR="008853BE" w:rsidRPr="009B4C9A" w:rsidRDefault="008853BE" w:rsidP="00512423">
            <w:pPr>
              <w:numPr>
                <w:ilvl w:val="0"/>
                <w:numId w:val="80"/>
              </w:numPr>
              <w:ind w:left="175" w:firstLine="32"/>
            </w:pPr>
            <w:r w:rsidRPr="009B4C9A">
              <w:t xml:space="preserve">Применяемое при строительстве оборудование и материалы должны соответствовать требованиям ГОСТ или технических условий, </w:t>
            </w:r>
            <w:r w:rsidR="00D9492D" w:rsidRPr="009B4C9A">
              <w:t>утверждённых</w:t>
            </w:r>
            <w:r w:rsidRPr="009B4C9A">
              <w:t xml:space="preserve"> в установленном порядке, иметь сертификат соответствия.</w:t>
            </w:r>
          </w:p>
          <w:p w:rsidR="008853BE" w:rsidRPr="009B4C9A" w:rsidRDefault="008853BE" w:rsidP="00512423">
            <w:pPr>
              <w:numPr>
                <w:ilvl w:val="0"/>
                <w:numId w:val="80"/>
              </w:numPr>
              <w:ind w:left="175" w:firstLine="32"/>
            </w:pPr>
            <w:r w:rsidRPr="009B4C9A">
              <w:t xml:space="preserve">После завершения работ для организации </w:t>
            </w:r>
            <w:r w:rsidR="00D9492D" w:rsidRPr="009B4C9A">
              <w:t>приёмки</w:t>
            </w:r>
            <w:r w:rsidRPr="009B4C9A">
              <w:t xml:space="preserve"> п</w:t>
            </w:r>
            <w:r w:rsidR="00CE6A57" w:rsidRPr="009B4C9A">
              <w:t>одрядчик предоставляет следующие необходимые</w:t>
            </w:r>
            <w:r w:rsidRPr="009B4C9A">
              <w:t xml:space="preserve"> комплект</w:t>
            </w:r>
            <w:r w:rsidR="00CE6A57" w:rsidRPr="009B4C9A">
              <w:t>ы</w:t>
            </w:r>
            <w:r w:rsidRPr="009B4C9A">
              <w:t xml:space="preserve"> документов: </w:t>
            </w:r>
          </w:p>
          <w:p w:rsidR="008853BE" w:rsidRPr="009B4C9A" w:rsidRDefault="008853BE" w:rsidP="00512423">
            <w:pPr>
              <w:pStyle w:val="aa"/>
              <w:numPr>
                <w:ilvl w:val="0"/>
                <w:numId w:val="108"/>
              </w:numPr>
            </w:pPr>
            <w:r w:rsidRPr="009B4C9A">
              <w:t>Комплект рабочей</w:t>
            </w:r>
            <w:r w:rsidR="00D9492D" w:rsidRPr="009B4C9A">
              <w:t xml:space="preserve"> (проектной) </w:t>
            </w:r>
            <w:r w:rsidRPr="009B4C9A">
              <w:t xml:space="preserve">документации на строительство предъявляемого к </w:t>
            </w:r>
            <w:r w:rsidR="00D9492D" w:rsidRPr="009B4C9A">
              <w:t>приёмке</w:t>
            </w:r>
            <w:r w:rsidRPr="009B4C9A">
              <w:t xml:space="preserve"> объекта, разработанного проектной организацией и скорректированной строительно-монтажной организацией в соответствии с фактическим выполнением работ и изменениями, согласованными с заказчиком и ТСЖ или эксплуатирующей организацией</w:t>
            </w:r>
            <w:r w:rsidR="008471AF" w:rsidRPr="009B4C9A">
              <w:t xml:space="preserve"> (сдаётся по Акту)</w:t>
            </w:r>
            <w:r w:rsidRPr="009B4C9A">
              <w:t>;</w:t>
            </w:r>
          </w:p>
          <w:p w:rsidR="00CE6A57" w:rsidRPr="009B4C9A" w:rsidRDefault="00CE6A57" w:rsidP="00512423">
            <w:pPr>
              <w:pStyle w:val="aa"/>
              <w:numPr>
                <w:ilvl w:val="0"/>
                <w:numId w:val="108"/>
              </w:numPr>
            </w:pPr>
            <w:r w:rsidRPr="009B4C9A">
              <w:t xml:space="preserve">Комплект исполнительной документации (КИД), оформленный в строгом соответствии </w:t>
            </w:r>
            <w:r w:rsidR="00642022" w:rsidRPr="009B4C9A">
              <w:t xml:space="preserve">с Приложением № 6 к Договору «Методические рекомендации для подрядных организаций по оформлению </w:t>
            </w:r>
            <w:r w:rsidR="00A61F1B" w:rsidRPr="009B4C9A">
              <w:t xml:space="preserve">и сдаче </w:t>
            </w:r>
            <w:r w:rsidR="00642022" w:rsidRPr="009B4C9A">
              <w:t>исполнительной документации на работы, выполненные по строительству, развитию и реконструкции сетей связи ПАО «Башинформсвязь», включая в себя</w:t>
            </w:r>
            <w:r w:rsidR="008471AF" w:rsidRPr="009B4C9A">
              <w:t>, помимо прочего, также</w:t>
            </w:r>
            <w:r w:rsidR="00642022" w:rsidRPr="009B4C9A">
              <w:t>:</w:t>
            </w:r>
          </w:p>
          <w:p w:rsidR="008853BE" w:rsidRPr="009B4C9A" w:rsidRDefault="008853BE" w:rsidP="00512423">
            <w:pPr>
              <w:pStyle w:val="aa"/>
              <w:numPr>
                <w:ilvl w:val="0"/>
                <w:numId w:val="109"/>
              </w:numPr>
              <w:ind w:left="1309"/>
            </w:pPr>
            <w:r w:rsidRPr="009B4C9A">
              <w:t>Сертификаты, технические паспорта или другие документы, удостоверяющие качество материалов, изделий, конструкций, применяемых при производстве строительно-монтажных работ</w:t>
            </w:r>
            <w:r w:rsidR="00D9492D" w:rsidRPr="009B4C9A">
              <w:t xml:space="preserve"> (в составе КИД)</w:t>
            </w:r>
            <w:r w:rsidRPr="009B4C9A">
              <w:t>;</w:t>
            </w:r>
          </w:p>
          <w:p w:rsidR="008853BE" w:rsidRPr="009B4C9A" w:rsidRDefault="008853BE" w:rsidP="00512423">
            <w:pPr>
              <w:pStyle w:val="aa"/>
              <w:numPr>
                <w:ilvl w:val="0"/>
                <w:numId w:val="109"/>
              </w:numPr>
              <w:ind w:left="1309"/>
            </w:pPr>
            <w:r w:rsidRPr="009B4C9A">
              <w:t>Паспорта на кабель;</w:t>
            </w:r>
          </w:p>
          <w:p w:rsidR="008853BE" w:rsidRPr="009B4C9A" w:rsidRDefault="008853BE" w:rsidP="00512423">
            <w:pPr>
              <w:pStyle w:val="aa"/>
              <w:numPr>
                <w:ilvl w:val="0"/>
                <w:numId w:val="109"/>
              </w:numPr>
              <w:ind w:left="1309"/>
            </w:pPr>
            <w:r w:rsidRPr="009B4C9A">
              <w:t>Протоколы входного контроля кабеля;</w:t>
            </w:r>
          </w:p>
          <w:p w:rsidR="008853BE" w:rsidRPr="009B4C9A" w:rsidRDefault="008853BE" w:rsidP="00512423">
            <w:pPr>
              <w:pStyle w:val="aa"/>
              <w:numPr>
                <w:ilvl w:val="0"/>
                <w:numId w:val="109"/>
              </w:numPr>
              <w:ind w:left="1309"/>
            </w:pPr>
            <w:r w:rsidRPr="009B4C9A">
              <w:t>Протоколы входного контроля сплиттеров;</w:t>
            </w:r>
          </w:p>
          <w:p w:rsidR="008853BE" w:rsidRPr="009B4C9A" w:rsidRDefault="008853BE" w:rsidP="00512423">
            <w:pPr>
              <w:pStyle w:val="aa"/>
              <w:numPr>
                <w:ilvl w:val="0"/>
                <w:numId w:val="109"/>
              </w:numPr>
              <w:ind w:left="1309"/>
            </w:pPr>
            <w:r w:rsidRPr="009B4C9A">
              <w:t>Протоколы измерения затухания ОВ смонтированной распределительной с</w:t>
            </w:r>
            <w:r w:rsidR="00A673A1" w:rsidRPr="009B4C9A">
              <w:t>ети на участке от ОРШ до каждой</w:t>
            </w:r>
            <w:r w:rsidRPr="009B4C9A">
              <w:t xml:space="preserve"> ОРК оптическими тестерами;</w:t>
            </w:r>
          </w:p>
          <w:p w:rsidR="008853BE" w:rsidRPr="009B4C9A" w:rsidRDefault="008853BE" w:rsidP="00512423">
            <w:pPr>
              <w:pStyle w:val="aa"/>
              <w:numPr>
                <w:ilvl w:val="0"/>
                <w:numId w:val="109"/>
              </w:numPr>
              <w:ind w:left="1309"/>
            </w:pPr>
            <w:r w:rsidRPr="009B4C9A">
              <w:t>рефлектогра</w:t>
            </w:r>
            <w:r w:rsidR="00A673A1" w:rsidRPr="009B4C9A">
              <w:t>ммы на участке от ОРШ до каждой</w:t>
            </w:r>
            <w:r w:rsidRPr="009B4C9A">
              <w:t xml:space="preserve"> ОРК</w:t>
            </w:r>
            <w:r w:rsidR="00CE6A57" w:rsidRPr="009B4C9A">
              <w:t>;</w:t>
            </w:r>
          </w:p>
          <w:p w:rsidR="008853BE" w:rsidRPr="009B4C9A" w:rsidRDefault="00D9492D" w:rsidP="00512423">
            <w:pPr>
              <w:pStyle w:val="aa"/>
              <w:numPr>
                <w:ilvl w:val="0"/>
                <w:numId w:val="109"/>
              </w:numPr>
              <w:ind w:left="1309"/>
            </w:pPr>
            <w:r w:rsidRPr="009B4C9A">
              <w:t>с</w:t>
            </w:r>
            <w:r w:rsidR="008853BE" w:rsidRPr="009B4C9A">
              <w:t>хема прокладки ВОК;</w:t>
            </w:r>
          </w:p>
          <w:p w:rsidR="008853BE" w:rsidRPr="009B4C9A" w:rsidRDefault="008853BE" w:rsidP="00512423">
            <w:pPr>
              <w:pStyle w:val="aa"/>
              <w:numPr>
                <w:ilvl w:val="0"/>
                <w:numId w:val="109"/>
              </w:numPr>
              <w:ind w:left="1309"/>
            </w:pPr>
            <w:r w:rsidRPr="009B4C9A">
              <w:t>Схема кабельного ввода распределительной сети;</w:t>
            </w:r>
          </w:p>
          <w:p w:rsidR="008853BE" w:rsidRPr="009B4C9A" w:rsidRDefault="008853BE" w:rsidP="00512423">
            <w:pPr>
              <w:pStyle w:val="aa"/>
              <w:numPr>
                <w:ilvl w:val="0"/>
                <w:numId w:val="109"/>
              </w:numPr>
              <w:ind w:left="1309"/>
            </w:pPr>
            <w:r w:rsidRPr="009B4C9A">
              <w:t>Ведомость проложенных строительных длин;</w:t>
            </w:r>
          </w:p>
          <w:p w:rsidR="008853BE" w:rsidRPr="009B4C9A" w:rsidRDefault="008853BE" w:rsidP="00512423">
            <w:pPr>
              <w:pStyle w:val="aa"/>
              <w:numPr>
                <w:ilvl w:val="0"/>
                <w:numId w:val="109"/>
              </w:numPr>
              <w:ind w:left="1309"/>
            </w:pPr>
            <w:r w:rsidRPr="009B4C9A">
              <w:t xml:space="preserve">Схема распределения оптических волокон и </w:t>
            </w:r>
            <w:r w:rsidR="00D9492D" w:rsidRPr="009B4C9A">
              <w:t>разъёмов</w:t>
            </w:r>
            <w:r w:rsidRPr="009B4C9A">
              <w:t>;</w:t>
            </w:r>
          </w:p>
          <w:p w:rsidR="008853BE" w:rsidRPr="009B4C9A" w:rsidRDefault="00495DB8" w:rsidP="00512423">
            <w:pPr>
              <w:pStyle w:val="aa"/>
              <w:numPr>
                <w:ilvl w:val="0"/>
                <w:numId w:val="109"/>
              </w:numPr>
              <w:ind w:left="1309"/>
            </w:pPr>
            <w:r w:rsidRPr="009B4C9A">
              <w:t>Объё</w:t>
            </w:r>
            <w:r w:rsidR="008853BE" w:rsidRPr="009B4C9A">
              <w:t>м выполненных работ;</w:t>
            </w:r>
          </w:p>
          <w:p w:rsidR="00785CAD" w:rsidRPr="009B4C9A" w:rsidRDefault="00785CAD" w:rsidP="00512423">
            <w:pPr>
              <w:pStyle w:val="aa"/>
              <w:numPr>
                <w:ilvl w:val="0"/>
                <w:numId w:val="109"/>
              </w:numPr>
              <w:ind w:left="1309"/>
            </w:pPr>
            <w:r w:rsidRPr="009B4C9A">
              <w:t xml:space="preserve">Письменное согласование на допуск к </w:t>
            </w:r>
            <w:r w:rsidR="00495DB8" w:rsidRPr="009B4C9A">
              <w:t>СМР (акт или иной документ по согласованию с Заказчиком) со стороны ТСЖ, УК, собственника территорий и пр.</w:t>
            </w:r>
          </w:p>
          <w:p w:rsidR="008853BE" w:rsidRPr="009B4C9A" w:rsidRDefault="008853BE" w:rsidP="00512423">
            <w:pPr>
              <w:pStyle w:val="aa"/>
              <w:widowControl w:val="0"/>
              <w:numPr>
                <w:ilvl w:val="0"/>
                <w:numId w:val="109"/>
              </w:numPr>
              <w:ind w:left="1309"/>
            </w:pPr>
            <w:r w:rsidRPr="009B4C9A">
              <w:t>Акт, подписанный между подря</w:t>
            </w:r>
            <w:r w:rsidR="00495DB8" w:rsidRPr="009B4C9A">
              <w:t>дной организацией и ТСЖ (УК</w:t>
            </w:r>
            <w:r w:rsidRPr="009B4C9A">
              <w:t xml:space="preserve"> и т.п.) об отсутс</w:t>
            </w:r>
            <w:r w:rsidR="00785CAD" w:rsidRPr="009B4C9A">
              <w:t>твии претензий к качеству работ (или иной документ, по согласованию с Заказчиком)</w:t>
            </w:r>
          </w:p>
          <w:p w:rsidR="00CE6A57" w:rsidRPr="009B4C9A" w:rsidRDefault="00CE6A57" w:rsidP="00512423">
            <w:pPr>
              <w:pStyle w:val="aa"/>
              <w:widowControl w:val="0"/>
              <w:numPr>
                <w:ilvl w:val="0"/>
                <w:numId w:val="109"/>
              </w:numPr>
              <w:suppressAutoHyphens/>
              <w:spacing w:before="60"/>
              <w:ind w:left="1309"/>
            </w:pPr>
            <w:r w:rsidRPr="009B4C9A">
              <w:t xml:space="preserve">Другие документы, согласно требований </w:t>
            </w:r>
            <w:r w:rsidR="00642022" w:rsidRPr="009B4C9A">
              <w:t>этого Приложения.</w:t>
            </w:r>
          </w:p>
          <w:p w:rsidR="004E5FB3" w:rsidRPr="009B4C9A" w:rsidRDefault="004E5FB3" w:rsidP="008131CA">
            <w:pPr>
              <w:pStyle w:val="13"/>
              <w:keepLines w:val="0"/>
              <w:spacing w:before="240" w:after="120"/>
              <w:ind w:left="33" w:hanging="33"/>
              <w:rPr>
                <w:rFonts w:ascii="Times New Roman" w:hAnsi="Times New Roman"/>
                <w:color w:val="auto"/>
                <w:sz w:val="24"/>
                <w:szCs w:val="24"/>
              </w:rPr>
            </w:pPr>
            <w:bookmarkStart w:id="1" w:name="_Toc375323490"/>
            <w:r w:rsidRPr="009B4C9A">
              <w:rPr>
                <w:rFonts w:ascii="Times New Roman" w:hAnsi="Times New Roman"/>
                <w:color w:val="auto"/>
                <w:sz w:val="24"/>
                <w:szCs w:val="24"/>
              </w:rPr>
              <w:t>Определение числа маг</w:t>
            </w:r>
            <w:r w:rsidR="008131CA" w:rsidRPr="009B4C9A">
              <w:rPr>
                <w:rFonts w:ascii="Times New Roman" w:hAnsi="Times New Roman"/>
                <w:color w:val="auto"/>
                <w:sz w:val="24"/>
                <w:szCs w:val="24"/>
              </w:rPr>
              <w:t xml:space="preserve">истральных волокон для кластера </w:t>
            </w:r>
            <w:r w:rsidRPr="009B4C9A">
              <w:rPr>
                <w:rFonts w:ascii="Times New Roman" w:hAnsi="Times New Roman"/>
                <w:color w:val="auto"/>
                <w:sz w:val="24"/>
                <w:szCs w:val="24"/>
              </w:rPr>
              <w:t xml:space="preserve">ШПД по технологии </w:t>
            </w:r>
            <w:r w:rsidRPr="009B4C9A">
              <w:rPr>
                <w:rFonts w:ascii="Times New Roman" w:hAnsi="Times New Roman"/>
                <w:color w:val="auto"/>
                <w:sz w:val="24"/>
                <w:szCs w:val="24"/>
                <w:lang w:val="en-US"/>
              </w:rPr>
              <w:t>GPON</w:t>
            </w:r>
            <w:bookmarkEnd w:id="1"/>
          </w:p>
          <w:p w:rsidR="004E5FB3" w:rsidRPr="009B4C9A" w:rsidRDefault="008131CA" w:rsidP="004E5FB3">
            <w:pPr>
              <w:ind w:firstLine="567"/>
            </w:pPr>
            <w:r w:rsidRPr="009B4C9A">
              <w:rPr>
                <w:b/>
              </w:rPr>
              <w:t>Для зданий,</w:t>
            </w:r>
            <w:r w:rsidR="004E5FB3" w:rsidRPr="009B4C9A">
              <w:rPr>
                <w:b/>
              </w:rPr>
              <w:t xml:space="preserve"> имеющих признак ОКН</w:t>
            </w:r>
            <w:r w:rsidR="004E5FB3" w:rsidRPr="009B4C9A">
              <w:t xml:space="preserve"> количество магистральных волокон определяется как </w:t>
            </w:r>
            <w:r w:rsidR="004E5FB3" w:rsidRPr="009B4C9A">
              <w:rPr>
                <w:b/>
              </w:rPr>
              <w:t>Кмвокн</w:t>
            </w:r>
            <w:r w:rsidR="004E5FB3" w:rsidRPr="009B4C9A">
              <w:t>=2</w:t>
            </w:r>
          </w:p>
          <w:p w:rsidR="004E5FB3" w:rsidRPr="009B4C9A" w:rsidRDefault="004E5FB3" w:rsidP="004E5FB3">
            <w:pPr>
              <w:ind w:firstLine="567"/>
            </w:pPr>
            <w:r w:rsidRPr="009B4C9A">
              <w:rPr>
                <w:b/>
              </w:rPr>
              <w:t xml:space="preserve">Для нежилых домов </w:t>
            </w:r>
            <w:r w:rsidRPr="009B4C9A">
              <w:t xml:space="preserve">с числом клиентов юридических лиц более 32, имеющих признак «ОРШ», количество магистральных волокон определяется как </w:t>
            </w:r>
            <w:r w:rsidR="0010507F" w:rsidRPr="009B4C9A">
              <w:t>делённая</w:t>
            </w:r>
            <w:r w:rsidRPr="009B4C9A">
              <w:t xml:space="preserve"> на 32 сумма планируемых к размещению </w:t>
            </w:r>
            <w:r w:rsidRPr="009B4C9A">
              <w:rPr>
                <w:lang w:val="en-US"/>
              </w:rPr>
              <w:t>ONT</w:t>
            </w:r>
            <w:r w:rsidRPr="009B4C9A">
              <w:t xml:space="preserve"> с </w:t>
            </w:r>
            <w:r w:rsidR="0010507F" w:rsidRPr="009B4C9A">
              <w:t>учётом</w:t>
            </w:r>
            <w:r w:rsidRPr="009B4C9A">
              <w:t xml:space="preserve"> резерва (10 - для компенсации возможных ошибок исходных данных и перспективы подключения ранее неохваченных зданий).</w:t>
            </w:r>
          </w:p>
          <w:p w:rsidR="0010507F" w:rsidRPr="009B4C9A" w:rsidRDefault="0010507F" w:rsidP="004E5FB3">
            <w:pPr>
              <w:ind w:firstLine="567"/>
            </w:pPr>
          </w:p>
          <w:p w:rsidR="004E5FB3" w:rsidRPr="009B4C9A" w:rsidRDefault="004E5FB3" w:rsidP="004E5FB3">
            <w:pPr>
              <w:ind w:firstLine="567"/>
            </w:pPr>
            <w:r w:rsidRPr="009B4C9A">
              <w:rPr>
                <w:b/>
              </w:rPr>
              <w:t>Кмвнжд</w:t>
            </w:r>
            <w:r w:rsidRPr="009B4C9A">
              <w:t>= ОКРВВЕРХ ((</w:t>
            </w:r>
            <w:r w:rsidRPr="009B4C9A">
              <w:rPr>
                <w:b/>
              </w:rPr>
              <w:t>КSoHo</w:t>
            </w:r>
            <w:r w:rsidRPr="009B4C9A">
              <w:t>+</w:t>
            </w:r>
            <w:r w:rsidRPr="009B4C9A">
              <w:rPr>
                <w:b/>
              </w:rPr>
              <w:t>КСМП</w:t>
            </w:r>
            <w:r w:rsidRPr="009B4C9A">
              <w:t>+</w:t>
            </w:r>
            <w:r w:rsidR="0010507F" w:rsidRPr="009B4C9A">
              <w:t>10) /</w:t>
            </w:r>
            <w:r w:rsidRPr="009B4C9A">
              <w:t>32) +</w:t>
            </w:r>
            <w:r w:rsidRPr="009B4C9A">
              <w:rPr>
                <w:b/>
              </w:rPr>
              <w:t>ККК</w:t>
            </w:r>
            <w:r w:rsidRPr="009B4C9A">
              <w:t>*2+1 (резерв)</w:t>
            </w:r>
          </w:p>
          <w:p w:rsidR="0010507F" w:rsidRPr="009B4C9A" w:rsidRDefault="0010507F" w:rsidP="004E5FB3">
            <w:pPr>
              <w:ind w:firstLine="567"/>
            </w:pPr>
          </w:p>
          <w:p w:rsidR="004E5FB3" w:rsidRPr="009B4C9A" w:rsidRDefault="004E5FB3" w:rsidP="004E5FB3">
            <w:pPr>
              <w:ind w:firstLine="567"/>
            </w:pPr>
            <w:r w:rsidRPr="009B4C9A">
              <w:rPr>
                <w:b/>
              </w:rPr>
              <w:t xml:space="preserve">Для жилых домов </w:t>
            </w:r>
            <w:r w:rsidRPr="009B4C9A">
              <w:t>с признаком «ОРШ» количество магистральных волокон определяется по следующему алгоритму:</w:t>
            </w:r>
          </w:p>
          <w:p w:rsidR="004E5FB3" w:rsidRPr="009B4C9A" w:rsidRDefault="004E5FB3" w:rsidP="00512423">
            <w:pPr>
              <w:pStyle w:val="aa"/>
              <w:numPr>
                <w:ilvl w:val="0"/>
                <w:numId w:val="101"/>
              </w:numPr>
              <w:ind w:left="851" w:hanging="284"/>
            </w:pPr>
            <w:r w:rsidRPr="009B4C9A">
              <w:t xml:space="preserve">Определяется суммарное число </w:t>
            </w:r>
            <w:r w:rsidRPr="009B4C9A">
              <w:rPr>
                <w:lang w:val="en-US"/>
              </w:rPr>
              <w:t>ONT</w:t>
            </w:r>
            <w:r w:rsidRPr="009B4C9A">
              <w:t xml:space="preserve"> юридических лиц </w:t>
            </w:r>
            <w:r w:rsidRPr="009B4C9A">
              <w:rPr>
                <w:lang w:val="en-US"/>
              </w:rPr>
              <w:t>B</w:t>
            </w:r>
            <w:r w:rsidRPr="009B4C9A">
              <w:t>2</w:t>
            </w:r>
            <w:r w:rsidRPr="009B4C9A">
              <w:rPr>
                <w:lang w:val="en-US"/>
              </w:rPr>
              <w:t>B</w:t>
            </w:r>
            <w:r w:rsidRPr="009B4C9A">
              <w:t xml:space="preserve"> как сумма значений </w:t>
            </w:r>
            <w:r w:rsidRPr="009B4C9A">
              <w:rPr>
                <w:b/>
              </w:rPr>
              <w:t>КSoHo, КСМП</w:t>
            </w:r>
            <w:r w:rsidRPr="009B4C9A">
              <w:t xml:space="preserve">, </w:t>
            </w:r>
            <w:r w:rsidRPr="009B4C9A">
              <w:rPr>
                <w:b/>
              </w:rPr>
              <w:t xml:space="preserve">ККК </w:t>
            </w:r>
            <w:r w:rsidRPr="009B4C9A">
              <w:t xml:space="preserve">в базовом доме и сумма </w:t>
            </w:r>
            <w:r w:rsidRPr="009B4C9A">
              <w:rPr>
                <w:lang w:val="en-US"/>
              </w:rPr>
              <w:t>ONT</w:t>
            </w:r>
            <w:r w:rsidRPr="009B4C9A">
              <w:t xml:space="preserve"> (</w:t>
            </w:r>
            <w:r w:rsidRPr="009B4C9A">
              <w:rPr>
                <w:b/>
                <w:lang w:val="en-US"/>
              </w:rPr>
              <w:t>Nont</w:t>
            </w:r>
            <w:r w:rsidRPr="009B4C9A">
              <w:t xml:space="preserve">) всех </w:t>
            </w:r>
            <w:r w:rsidR="008131CA" w:rsidRPr="009B4C9A">
              <w:t>присоединённых</w:t>
            </w:r>
            <w:r w:rsidRPr="009B4C9A">
              <w:t xml:space="preserve"> </w:t>
            </w:r>
            <w:r w:rsidR="008131CA" w:rsidRPr="009B4C9A">
              <w:t>домов с</w:t>
            </w:r>
            <w:r w:rsidRPr="009B4C9A">
              <w:t xml:space="preserve"> </w:t>
            </w:r>
            <w:r w:rsidRPr="009B4C9A">
              <w:rPr>
                <w:b/>
                <w:lang w:val="en-US"/>
              </w:rPr>
              <w:t>ID</w:t>
            </w:r>
            <w:r w:rsidRPr="009B4C9A">
              <w:rPr>
                <w:b/>
              </w:rPr>
              <w:t>бд,</w:t>
            </w:r>
            <w:r w:rsidRPr="009B4C9A">
              <w:t xml:space="preserve"> равным идентификатору базового дома (добавляются </w:t>
            </w:r>
            <w:r w:rsidRPr="009B4C9A">
              <w:rPr>
                <w:lang w:val="en-US"/>
              </w:rPr>
              <w:t>ONT</w:t>
            </w:r>
            <w:r w:rsidRPr="009B4C9A">
              <w:t xml:space="preserve"> в </w:t>
            </w:r>
            <w:r w:rsidR="008131CA" w:rsidRPr="009B4C9A">
              <w:t>присоединённых</w:t>
            </w:r>
            <w:r w:rsidRPr="009B4C9A">
              <w:t xml:space="preserve"> домах);</w:t>
            </w:r>
          </w:p>
          <w:p w:rsidR="004E5FB3" w:rsidRPr="009B4C9A" w:rsidRDefault="004E5FB3" w:rsidP="00512423">
            <w:pPr>
              <w:pStyle w:val="aa"/>
              <w:numPr>
                <w:ilvl w:val="0"/>
                <w:numId w:val="101"/>
              </w:numPr>
              <w:ind w:left="851" w:hanging="284"/>
            </w:pPr>
            <w:r w:rsidRPr="009B4C9A">
              <w:t xml:space="preserve">Количество распределительных портов ОРШ базового </w:t>
            </w:r>
            <w:r w:rsidR="008131CA" w:rsidRPr="009B4C9A">
              <w:t>дома (</w:t>
            </w:r>
            <w:r w:rsidRPr="009B4C9A">
              <w:rPr>
                <w:b/>
              </w:rPr>
              <w:t>Крп)</w:t>
            </w:r>
            <w:r w:rsidRPr="009B4C9A">
              <w:t xml:space="preserve"> определяется как </w:t>
            </w:r>
            <w:r w:rsidRPr="009B4C9A">
              <w:rPr>
                <w:b/>
              </w:rPr>
              <w:t>сумма</w:t>
            </w:r>
            <w:r w:rsidRPr="009B4C9A">
              <w:t xml:space="preserve"> количества этажных площадок в доме (</w:t>
            </w:r>
            <w:r w:rsidRPr="009B4C9A">
              <w:rPr>
                <w:b/>
              </w:rPr>
              <w:t>Кэ*Кп</w:t>
            </w:r>
            <w:r w:rsidRPr="009B4C9A">
              <w:t xml:space="preserve">) и количества портов, необходимых для подключения юридических лиц. </w:t>
            </w:r>
          </w:p>
          <w:p w:rsidR="0010507F" w:rsidRPr="009B4C9A" w:rsidRDefault="0010507F" w:rsidP="0010507F">
            <w:pPr>
              <w:pStyle w:val="aa"/>
              <w:ind w:left="851"/>
            </w:pPr>
          </w:p>
          <w:p w:rsidR="0010507F" w:rsidRPr="009B4C9A" w:rsidRDefault="004E5FB3" w:rsidP="004E5FB3">
            <w:pPr>
              <w:ind w:firstLine="567"/>
              <w:rPr>
                <w:b/>
              </w:rPr>
            </w:pPr>
            <w:r w:rsidRPr="009B4C9A">
              <w:rPr>
                <w:b/>
              </w:rPr>
              <w:t>Крп = Кэ*Кп+</w:t>
            </w:r>
            <w:r w:rsidR="0010507F" w:rsidRPr="009B4C9A">
              <w:rPr>
                <w:b/>
              </w:rPr>
              <w:t>ОКРВВЕРХ ((К</w:t>
            </w:r>
            <w:r w:rsidRPr="009B4C9A">
              <w:rPr>
                <w:b/>
              </w:rPr>
              <w:t>SoHo+</w:t>
            </w:r>
            <w:r w:rsidRPr="009B4C9A">
              <w:rPr>
                <w:b/>
                <w:lang w:val="en-US"/>
              </w:rPr>
              <w:t>Nont</w:t>
            </w:r>
            <w:r w:rsidRPr="009B4C9A">
              <w:rPr>
                <w:b/>
              </w:rPr>
              <w:t>+ КСМП +</w:t>
            </w:r>
            <w:r w:rsidR="0010507F" w:rsidRPr="009B4C9A">
              <w:rPr>
                <w:b/>
              </w:rPr>
              <w:t>2) /</w:t>
            </w:r>
            <w:r w:rsidRPr="009B4C9A">
              <w:rPr>
                <w:b/>
              </w:rPr>
              <w:t>Кэх)</w:t>
            </w:r>
          </w:p>
          <w:p w:rsidR="0010507F" w:rsidRPr="009B4C9A" w:rsidRDefault="0010507F" w:rsidP="004E5FB3">
            <w:pPr>
              <w:ind w:firstLine="567"/>
              <w:rPr>
                <w:b/>
              </w:rPr>
            </w:pPr>
          </w:p>
          <w:p w:rsidR="004E5FB3" w:rsidRPr="009B4C9A" w:rsidRDefault="004E5FB3" w:rsidP="0010507F">
            <w:r w:rsidRPr="009B4C9A">
              <w:rPr>
                <w:b/>
              </w:rPr>
              <w:t xml:space="preserve">, </w:t>
            </w:r>
            <w:r w:rsidR="001E364F" w:rsidRPr="009B4C9A">
              <w:t>где Кэ</w:t>
            </w:r>
            <w:r w:rsidRPr="009B4C9A">
              <w:rPr>
                <w:b/>
              </w:rPr>
              <w:t xml:space="preserve"> </w:t>
            </w:r>
            <w:r w:rsidRPr="009B4C9A">
              <w:t xml:space="preserve">– количество этажей в доме, </w:t>
            </w:r>
          </w:p>
          <w:p w:rsidR="004E5FB3" w:rsidRPr="009B4C9A" w:rsidRDefault="004E5FB3" w:rsidP="004E5FB3">
            <w:pPr>
              <w:ind w:firstLine="567"/>
            </w:pPr>
            <w:r w:rsidRPr="009B4C9A">
              <w:rPr>
                <w:b/>
              </w:rPr>
              <w:t xml:space="preserve">Кп </w:t>
            </w:r>
            <w:r w:rsidRPr="009B4C9A">
              <w:t>– количество подъездов в доме.</w:t>
            </w:r>
          </w:p>
          <w:p w:rsidR="004E5FB3" w:rsidRPr="009B4C9A" w:rsidRDefault="0010507F" w:rsidP="004E5FB3">
            <w:pPr>
              <w:ind w:firstLine="567"/>
            </w:pPr>
            <w:r w:rsidRPr="009B4C9A">
              <w:rPr>
                <w:b/>
              </w:rPr>
              <w:t xml:space="preserve">Кэх </w:t>
            </w:r>
            <w:r w:rsidRPr="009B4C9A">
              <w:t>зависит</w:t>
            </w:r>
            <w:r w:rsidR="004E5FB3" w:rsidRPr="009B4C9A">
              <w:t xml:space="preserve"> от числа квартир на этаже базового дома и может принимать значение </w:t>
            </w:r>
            <w:r w:rsidR="004E5FB3" w:rsidRPr="009B4C9A">
              <w:rPr>
                <w:b/>
              </w:rPr>
              <w:t xml:space="preserve">4 </w:t>
            </w:r>
            <w:r w:rsidR="004E5FB3" w:rsidRPr="009B4C9A">
              <w:t xml:space="preserve">или </w:t>
            </w:r>
            <w:r w:rsidR="004E5FB3" w:rsidRPr="009B4C9A">
              <w:rPr>
                <w:b/>
              </w:rPr>
              <w:t>8</w:t>
            </w:r>
            <w:r w:rsidRPr="009B4C9A">
              <w:rPr>
                <w:b/>
              </w:rPr>
              <w:t>.</w:t>
            </w:r>
          </w:p>
          <w:p w:rsidR="004E5FB3" w:rsidRPr="009B4C9A" w:rsidRDefault="004E5FB3" w:rsidP="004E5FB3">
            <w:pPr>
              <w:ind w:firstLine="567"/>
            </w:pPr>
            <w:r w:rsidRPr="009B4C9A">
              <w:t xml:space="preserve">При </w:t>
            </w:r>
            <w:r w:rsidR="0010507F" w:rsidRPr="009B4C9A">
              <w:t>расчёте</w:t>
            </w:r>
            <w:r w:rsidRPr="009B4C9A">
              <w:t xml:space="preserve"> </w:t>
            </w:r>
            <w:r w:rsidRPr="009B4C9A">
              <w:rPr>
                <w:b/>
              </w:rPr>
              <w:t xml:space="preserve">Крп </w:t>
            </w:r>
            <w:r w:rsidRPr="009B4C9A">
              <w:t>необходимо соблюдать следующее правило:</w:t>
            </w:r>
          </w:p>
          <w:p w:rsidR="004E5FB3" w:rsidRPr="009B4C9A" w:rsidRDefault="008362BC" w:rsidP="00512423">
            <w:pPr>
              <w:pStyle w:val="aa"/>
              <w:numPr>
                <w:ilvl w:val="0"/>
                <w:numId w:val="102"/>
              </w:numPr>
              <w:ind w:left="851" w:hanging="284"/>
            </w:pPr>
            <w:r w:rsidRPr="009B4C9A">
              <w:t xml:space="preserve">Если в ОРШ базового дома </w:t>
            </w:r>
            <w:r w:rsidR="004E5FB3" w:rsidRPr="009B4C9A">
              <w:t xml:space="preserve">планируются сплиттеры 1:16, то </w:t>
            </w:r>
            <w:r w:rsidR="002A084C" w:rsidRPr="009B4C9A">
              <w:t xml:space="preserve">в </w:t>
            </w:r>
            <w:r w:rsidR="0010507F" w:rsidRPr="009B4C9A">
              <w:t>присоединённых</w:t>
            </w:r>
            <w:r w:rsidR="002A084C" w:rsidRPr="009B4C9A">
              <w:t xml:space="preserve"> домах</w:t>
            </w:r>
            <w:r w:rsidR="004E5FB3" w:rsidRPr="009B4C9A">
              <w:t xml:space="preserve"> планировать установку сплиттеров 1:4</w:t>
            </w:r>
          </w:p>
          <w:p w:rsidR="004E5FB3" w:rsidRPr="009B4C9A" w:rsidRDefault="004E5FB3" w:rsidP="00512423">
            <w:pPr>
              <w:pStyle w:val="aa"/>
              <w:numPr>
                <w:ilvl w:val="0"/>
                <w:numId w:val="102"/>
              </w:numPr>
              <w:ind w:left="851" w:hanging="284"/>
            </w:pPr>
            <w:r w:rsidRPr="009B4C9A">
              <w:t xml:space="preserve">Если в ОРШ базового дома, планируются сплиттеры 1:8, то </w:t>
            </w:r>
            <w:r w:rsidR="00633A6A" w:rsidRPr="009B4C9A">
              <w:t xml:space="preserve">в </w:t>
            </w:r>
            <w:r w:rsidR="0010507F" w:rsidRPr="009B4C9A">
              <w:t>присоединённых</w:t>
            </w:r>
            <w:r w:rsidR="00633A6A" w:rsidRPr="009B4C9A">
              <w:t xml:space="preserve"> домах</w:t>
            </w:r>
            <w:r w:rsidRPr="009B4C9A">
              <w:t xml:space="preserve"> планировать установку сплиттеров 1:8</w:t>
            </w:r>
            <w:r w:rsidR="00633A6A" w:rsidRPr="009B4C9A">
              <w:t xml:space="preserve"> или 1:4</w:t>
            </w:r>
          </w:p>
          <w:p w:rsidR="00633A6A" w:rsidRPr="009B4C9A" w:rsidRDefault="00633A6A" w:rsidP="00512423">
            <w:pPr>
              <w:pStyle w:val="aa"/>
              <w:numPr>
                <w:ilvl w:val="0"/>
                <w:numId w:val="102"/>
              </w:numPr>
              <w:ind w:left="851" w:hanging="284"/>
            </w:pPr>
            <w:r w:rsidRPr="009B4C9A">
              <w:t xml:space="preserve">Если в ОРШ базового дома, планируются сплиттеры 1:4, то в </w:t>
            </w:r>
            <w:r w:rsidR="0010507F" w:rsidRPr="009B4C9A">
              <w:t>присоединённых</w:t>
            </w:r>
            <w:r w:rsidRPr="009B4C9A">
              <w:t xml:space="preserve"> домах планировать установку сплиттеров 1:8</w:t>
            </w:r>
          </w:p>
          <w:p w:rsidR="004E5FB3" w:rsidRPr="009B4C9A" w:rsidRDefault="004E5FB3" w:rsidP="00D23ECF">
            <w:pPr>
              <w:pStyle w:val="aa"/>
              <w:ind w:left="0" w:firstLine="600"/>
            </w:pPr>
            <w:r w:rsidRPr="009B4C9A">
              <w:t>Количество магистральных портов сплиттеров (количество магистральных волокон, необходимых для подключения базового дома) определятся как:</w:t>
            </w:r>
          </w:p>
          <w:p w:rsidR="0010507F" w:rsidRPr="009B4C9A" w:rsidRDefault="0010507F" w:rsidP="0010507F">
            <w:pPr>
              <w:pStyle w:val="aa"/>
              <w:ind w:left="567"/>
            </w:pPr>
          </w:p>
          <w:p w:rsidR="004E5FB3" w:rsidRPr="009B4C9A" w:rsidRDefault="004E5FB3" w:rsidP="004E5FB3">
            <w:pPr>
              <w:pStyle w:val="aa"/>
              <w:ind w:left="0" w:firstLine="567"/>
            </w:pPr>
            <w:r w:rsidRPr="009B4C9A">
              <w:rPr>
                <w:b/>
              </w:rPr>
              <w:t>Кмвжбд = Крп/Ксплорш+ККК*2+2</w:t>
            </w:r>
            <w:r w:rsidRPr="009B4C9A">
              <w:t>(резерв)</w:t>
            </w:r>
          </w:p>
          <w:p w:rsidR="0010507F" w:rsidRPr="009B4C9A" w:rsidRDefault="0010507F" w:rsidP="004E5FB3">
            <w:pPr>
              <w:pStyle w:val="aa"/>
              <w:ind w:left="0" w:firstLine="567"/>
            </w:pPr>
          </w:p>
          <w:p w:rsidR="004E5FB3" w:rsidRPr="009B4C9A" w:rsidRDefault="004E5FB3" w:rsidP="004E5FB3">
            <w:pPr>
              <w:ind w:firstLine="567"/>
            </w:pPr>
            <w:r w:rsidRPr="009B4C9A">
              <w:t xml:space="preserve">где </w:t>
            </w:r>
            <w:r w:rsidRPr="009B4C9A">
              <w:rPr>
                <w:b/>
              </w:rPr>
              <w:t>Ксплорш</w:t>
            </w:r>
            <w:r w:rsidRPr="009B4C9A">
              <w:t xml:space="preserve"> зависит от числа квартир на этаже базового дома, и может принимать зна</w:t>
            </w:r>
            <w:r w:rsidR="008362BC" w:rsidRPr="009B4C9A">
              <w:t>чение 16</w:t>
            </w:r>
            <w:r w:rsidR="00633A6A" w:rsidRPr="009B4C9A">
              <w:t>,</w:t>
            </w:r>
            <w:r w:rsidR="008362BC" w:rsidRPr="009B4C9A">
              <w:t xml:space="preserve"> 8</w:t>
            </w:r>
            <w:r w:rsidR="00633A6A" w:rsidRPr="009B4C9A">
              <w:t xml:space="preserve"> или 4.</w:t>
            </w:r>
          </w:p>
          <w:p w:rsidR="004E5FB3" w:rsidRPr="009B4C9A" w:rsidRDefault="004E5FB3" w:rsidP="004E5FB3">
            <w:pPr>
              <w:pStyle w:val="aa"/>
              <w:ind w:left="0" w:firstLine="567"/>
            </w:pPr>
            <w:r w:rsidRPr="009B4C9A">
              <w:t xml:space="preserve">При </w:t>
            </w:r>
            <w:r w:rsidR="0010507F" w:rsidRPr="009B4C9A">
              <w:t>расчёте</w:t>
            </w:r>
            <w:r w:rsidRPr="009B4C9A">
              <w:t xml:space="preserve"> числа магистральных волокон </w:t>
            </w:r>
            <w:r w:rsidRPr="009B4C9A">
              <w:rPr>
                <w:b/>
              </w:rPr>
              <w:t>Кмвххх</w:t>
            </w:r>
            <w:r w:rsidRPr="009B4C9A">
              <w:t xml:space="preserve"> учитывать коэффициенты деления сплиттеров, устанавливаемых </w:t>
            </w:r>
            <w:r w:rsidR="00633A6A" w:rsidRPr="009B4C9A">
              <w:t>в ОРШ</w:t>
            </w:r>
            <w:r w:rsidRPr="009B4C9A">
              <w:t xml:space="preserve"> и ОРК</w:t>
            </w:r>
            <w:r w:rsidR="008362BC" w:rsidRPr="009B4C9A">
              <w:t>.</w:t>
            </w:r>
          </w:p>
          <w:p w:rsidR="004E5FB3" w:rsidRPr="009B4C9A" w:rsidRDefault="004E5FB3" w:rsidP="004E5FB3">
            <w:pPr>
              <w:widowControl w:val="0"/>
            </w:pPr>
          </w:p>
        </w:tc>
      </w:tr>
      <w:tr w:rsidR="009B4C9A" w:rsidRPr="009B4C9A" w:rsidTr="001C6449">
        <w:tc>
          <w:tcPr>
            <w:tcW w:w="596" w:type="dxa"/>
          </w:tcPr>
          <w:p w:rsidR="00DB4FF2" w:rsidRPr="009B4C9A" w:rsidRDefault="00DB4FF2" w:rsidP="001E364F">
            <w:r w:rsidRPr="009B4C9A">
              <w:rPr>
                <w:lang w:val="en-US"/>
              </w:rPr>
              <w:t>4</w:t>
            </w:r>
            <w:r w:rsidR="00D91BE7" w:rsidRPr="009B4C9A">
              <w:t>6</w:t>
            </w:r>
            <w:r w:rsidR="001E364F" w:rsidRPr="009B4C9A">
              <w:t>.</w:t>
            </w:r>
          </w:p>
        </w:tc>
        <w:tc>
          <w:tcPr>
            <w:tcW w:w="2098" w:type="dxa"/>
          </w:tcPr>
          <w:p w:rsidR="00DB4FF2" w:rsidRPr="009B4C9A" w:rsidRDefault="00DB4FF2" w:rsidP="001E364F">
            <w:pPr>
              <w:ind w:firstLine="0"/>
              <w:jc w:val="left"/>
            </w:pPr>
            <w:r w:rsidRPr="009B4C9A">
              <w:t>Требования к распределительной оптической сети</w:t>
            </w:r>
            <w:r w:rsidR="008853BE" w:rsidRPr="009B4C9A">
              <w:t xml:space="preserve"> (частный сектор)</w:t>
            </w:r>
            <w:r w:rsidRPr="009B4C9A">
              <w:t>.</w:t>
            </w:r>
          </w:p>
        </w:tc>
        <w:tc>
          <w:tcPr>
            <w:tcW w:w="7371" w:type="dxa"/>
          </w:tcPr>
          <w:p w:rsidR="00001E96" w:rsidRPr="009B4C9A" w:rsidRDefault="00DB4FF2" w:rsidP="00512423">
            <w:pPr>
              <w:pStyle w:val="aa"/>
              <w:widowControl w:val="0"/>
              <w:numPr>
                <w:ilvl w:val="0"/>
                <w:numId w:val="43"/>
              </w:numPr>
              <w:ind w:left="459" w:hanging="426"/>
              <w:rPr>
                <w:b/>
              </w:rPr>
            </w:pPr>
            <w:r w:rsidRPr="009B4C9A">
              <w:rPr>
                <w:b/>
              </w:rPr>
              <w:t>Определение м</w:t>
            </w:r>
            <w:r w:rsidR="00001E96" w:rsidRPr="009B4C9A">
              <w:rPr>
                <w:b/>
              </w:rPr>
              <w:t>ест расположения дроп-муфт (ДМ)</w:t>
            </w:r>
          </w:p>
          <w:p w:rsidR="00001E96" w:rsidRPr="009B4C9A" w:rsidRDefault="00001E96" w:rsidP="00001E96">
            <w:pPr>
              <w:pStyle w:val="aa"/>
              <w:widowControl w:val="0"/>
              <w:ind w:left="459"/>
              <w:rPr>
                <w:b/>
              </w:rPr>
            </w:pPr>
          </w:p>
          <w:p w:rsidR="00DB4FF2" w:rsidRPr="009B4C9A" w:rsidRDefault="00001E96" w:rsidP="00A362E7">
            <w:pPr>
              <w:pStyle w:val="aa"/>
              <w:widowControl w:val="0"/>
              <w:ind w:left="0" w:firstLine="518"/>
            </w:pPr>
            <w:r w:rsidRPr="009B4C9A">
              <w:t>Д</w:t>
            </w:r>
            <w:r w:rsidR="00DB4FF2" w:rsidRPr="009B4C9A">
              <w:t>ома группируются по следующим критериям:</w:t>
            </w:r>
          </w:p>
          <w:p w:rsidR="00DB4FF2" w:rsidRPr="009B4C9A" w:rsidRDefault="00DB4FF2" w:rsidP="00A362E7">
            <w:pPr>
              <w:pStyle w:val="aa"/>
              <w:widowControl w:val="0"/>
              <w:ind w:left="0" w:firstLine="518"/>
            </w:pPr>
            <w:r w:rsidRPr="009B4C9A">
              <w:t>-</w:t>
            </w:r>
            <w:r w:rsidRPr="009B4C9A">
              <w:tab/>
              <w:t>Каждая группа насчитывает 4 дома. Одну группу домов обслуживает одна дроп-муфта.</w:t>
            </w:r>
          </w:p>
          <w:p w:rsidR="00DB4FF2" w:rsidRPr="009B4C9A" w:rsidRDefault="00DB4FF2" w:rsidP="00A362E7">
            <w:pPr>
              <w:pStyle w:val="aa"/>
              <w:widowControl w:val="0"/>
              <w:ind w:left="0" w:firstLine="518"/>
            </w:pPr>
            <w:r w:rsidRPr="009B4C9A">
              <w:t>-</w:t>
            </w:r>
            <w:r w:rsidRPr="009B4C9A">
              <w:tab/>
              <w:t>Для группы домов определяется точка размещения дроп-муфты:</w:t>
            </w:r>
          </w:p>
          <w:p w:rsidR="00DB4FF2" w:rsidRPr="002B330E" w:rsidRDefault="00DB4FF2" w:rsidP="00512423">
            <w:pPr>
              <w:pStyle w:val="aa"/>
              <w:widowControl w:val="0"/>
              <w:numPr>
                <w:ilvl w:val="0"/>
                <w:numId w:val="59"/>
              </w:numPr>
              <w:ind w:left="742" w:firstLine="0"/>
            </w:pPr>
            <w:r w:rsidRPr="009B4C9A">
              <w:t>Дроп-муфта должна располагаться на опоре</w:t>
            </w:r>
            <w:r w:rsidR="00AA32D5">
              <w:t xml:space="preserve"> </w:t>
            </w:r>
            <w:r w:rsidR="00AA32D5" w:rsidRPr="002B330E">
              <w:t>на высоте 3,0 м</w:t>
            </w:r>
            <w:r w:rsidRPr="002B330E">
              <w:t>;</w:t>
            </w:r>
          </w:p>
          <w:p w:rsidR="00DB4FF2" w:rsidRPr="009B4C9A" w:rsidRDefault="00DB4FF2" w:rsidP="00512423">
            <w:pPr>
              <w:pStyle w:val="aa"/>
              <w:widowControl w:val="0"/>
              <w:numPr>
                <w:ilvl w:val="0"/>
                <w:numId w:val="59"/>
              </w:numPr>
              <w:ind w:left="742" w:firstLine="0"/>
            </w:pPr>
            <w:r w:rsidRPr="009B4C9A">
              <w:t>Дома подключаются к ближайшей дроп-муфте;</w:t>
            </w:r>
          </w:p>
          <w:p w:rsidR="00DB4FF2" w:rsidRPr="00014044" w:rsidRDefault="004143DF" w:rsidP="00512423">
            <w:pPr>
              <w:pStyle w:val="aa"/>
              <w:widowControl w:val="0"/>
              <w:numPr>
                <w:ilvl w:val="0"/>
                <w:numId w:val="59"/>
              </w:numPr>
              <w:ind w:left="742" w:firstLine="0"/>
            </w:pPr>
            <w:r w:rsidRPr="00014044">
              <w:t xml:space="preserve">Длина (физическая) абонентского дроп-кабеля от дроп-муфты до ОРА (абонентской розетки) в доме не должна превышать </w:t>
            </w:r>
            <w:r w:rsidRPr="00014044">
              <w:rPr>
                <w:b/>
              </w:rPr>
              <w:t>125 м;</w:t>
            </w:r>
          </w:p>
          <w:p w:rsidR="00DB4FF2" w:rsidRPr="009B4C9A" w:rsidRDefault="00DB4FF2" w:rsidP="00512423">
            <w:pPr>
              <w:pStyle w:val="aa"/>
              <w:widowControl w:val="0"/>
              <w:numPr>
                <w:ilvl w:val="0"/>
                <w:numId w:val="59"/>
              </w:numPr>
              <w:ind w:left="742" w:firstLine="0"/>
            </w:pPr>
            <w:r w:rsidRPr="009B4C9A">
              <w:t>расстояние от дроп-муфты рассчитывается исходя из того, что абонентский кабель проходит только по опорам и отходит к домам только от ближайшей к дому опоры;</w:t>
            </w:r>
          </w:p>
          <w:p w:rsidR="00DB4FF2" w:rsidRPr="009B4C9A" w:rsidRDefault="00DB4FF2" w:rsidP="00512423">
            <w:pPr>
              <w:pStyle w:val="aa"/>
              <w:widowControl w:val="0"/>
              <w:numPr>
                <w:ilvl w:val="0"/>
                <w:numId w:val="59"/>
              </w:numPr>
              <w:ind w:left="742" w:firstLine="0"/>
            </w:pPr>
            <w:r w:rsidRPr="009B4C9A">
              <w:t xml:space="preserve">Переходы через дорогу допустимы только там, где опоры установлены с одной стороны улицы. </w:t>
            </w:r>
          </w:p>
          <w:p w:rsidR="00001E96" w:rsidRPr="009B4C9A" w:rsidRDefault="00001E96" w:rsidP="00001E96">
            <w:pPr>
              <w:pStyle w:val="aa"/>
              <w:widowControl w:val="0"/>
              <w:ind w:left="742"/>
            </w:pPr>
          </w:p>
          <w:p w:rsidR="00DB4FF2" w:rsidRPr="009B4C9A" w:rsidRDefault="00DB4FF2" w:rsidP="00A362E7">
            <w:pPr>
              <w:pStyle w:val="aa"/>
              <w:widowControl w:val="0"/>
              <w:ind w:left="0" w:firstLine="518"/>
            </w:pPr>
            <w:r w:rsidRPr="009B4C9A">
              <w:t>В случае, плотной застройки (по итогам группировки на столбе необходима установка более, чем одной ДМ):</w:t>
            </w:r>
          </w:p>
          <w:p w:rsidR="00DB4FF2" w:rsidRPr="009B4C9A" w:rsidRDefault="00DB4FF2" w:rsidP="00A362E7">
            <w:pPr>
              <w:pStyle w:val="aa"/>
              <w:widowControl w:val="0"/>
              <w:ind w:left="0" w:firstLine="518"/>
            </w:pPr>
            <w:r w:rsidRPr="009B4C9A">
              <w:t>-</w:t>
            </w:r>
            <w:r w:rsidRPr="009B4C9A">
              <w:tab/>
              <w:t>Если к одной опоре подключается 5 домов, планировать 4</w:t>
            </w:r>
            <w:r w:rsidR="00001E96" w:rsidRPr="009B4C9A">
              <w:t>-</w:t>
            </w:r>
            <w:r w:rsidRPr="009B4C9A">
              <w:t xml:space="preserve">х портовую ДМ с одним распределительным ОВ (Кдмрв=1); </w:t>
            </w:r>
          </w:p>
          <w:p w:rsidR="00DB4FF2" w:rsidRPr="009B4C9A" w:rsidRDefault="00DB4FF2" w:rsidP="00A362E7">
            <w:pPr>
              <w:pStyle w:val="aa"/>
              <w:widowControl w:val="0"/>
              <w:ind w:left="0" w:firstLine="518"/>
            </w:pPr>
            <w:r w:rsidRPr="009B4C9A">
              <w:t>-</w:t>
            </w:r>
            <w:r w:rsidRPr="009B4C9A">
              <w:tab/>
              <w:t>Если к одной опоре подключается 6-8 домов планировать 8</w:t>
            </w:r>
            <w:r w:rsidR="00001E96" w:rsidRPr="009B4C9A">
              <w:t>-</w:t>
            </w:r>
            <w:r w:rsidRPr="009B4C9A">
              <w:t>ми портовую ДМ с двумя распределительными ОВ (Кдмрв=2)</w:t>
            </w:r>
          </w:p>
          <w:p w:rsidR="00F40104" w:rsidRPr="009B4C9A" w:rsidRDefault="00F40104" w:rsidP="00A362E7">
            <w:pPr>
              <w:pStyle w:val="aa"/>
              <w:widowControl w:val="0"/>
              <w:ind w:left="0" w:firstLine="518"/>
            </w:pPr>
            <w:r w:rsidRPr="009B4C9A">
              <w:t>- применение 16-портовых ДМ возможно только по отдельному согласованию с Заказчиком и обязательно к согласованию.</w:t>
            </w:r>
          </w:p>
          <w:p w:rsidR="00001E96" w:rsidRPr="009B4C9A" w:rsidRDefault="00001E96" w:rsidP="00A362E7">
            <w:pPr>
              <w:pStyle w:val="aa"/>
              <w:widowControl w:val="0"/>
              <w:ind w:left="0" w:firstLine="518"/>
            </w:pPr>
          </w:p>
          <w:p w:rsidR="00DB4FF2" w:rsidRPr="009B4C9A" w:rsidRDefault="00DB4FF2" w:rsidP="00A362E7">
            <w:pPr>
              <w:pStyle w:val="aa"/>
              <w:widowControl w:val="0"/>
              <w:ind w:left="0" w:firstLine="518"/>
            </w:pPr>
            <w:r w:rsidRPr="009B4C9A">
              <w:t xml:space="preserve">В случае разреженной застройки, либо там, где в силу топологии поселения не </w:t>
            </w:r>
            <w:r w:rsidR="00001E96" w:rsidRPr="009B4C9A">
              <w:t>удаётся</w:t>
            </w:r>
            <w:r w:rsidRPr="009B4C9A">
              <w:t xml:space="preserve"> в группу домов попадает менее 4х домов, допускается группировать меньшее количество домов. Количество распределительных волокон при этом Кдмрв=1.</w:t>
            </w:r>
          </w:p>
          <w:p w:rsidR="00001E96" w:rsidRPr="009B4C9A" w:rsidRDefault="00001E96" w:rsidP="00A362E7">
            <w:pPr>
              <w:pStyle w:val="aa"/>
              <w:widowControl w:val="0"/>
              <w:ind w:left="0" w:firstLine="518"/>
            </w:pPr>
          </w:p>
          <w:p w:rsidR="00DB4FF2" w:rsidRPr="009B4C9A" w:rsidRDefault="00DB4FF2" w:rsidP="00512423">
            <w:pPr>
              <w:pStyle w:val="aa"/>
              <w:widowControl w:val="0"/>
              <w:numPr>
                <w:ilvl w:val="0"/>
                <w:numId w:val="43"/>
              </w:numPr>
              <w:ind w:left="459" w:hanging="459"/>
              <w:rPr>
                <w:b/>
              </w:rPr>
            </w:pPr>
            <w:r w:rsidRPr="009B4C9A">
              <w:rPr>
                <w:b/>
              </w:rPr>
              <w:t>Первичная кластеризация, технология “шлейф”</w:t>
            </w:r>
          </w:p>
          <w:p w:rsidR="00001E96" w:rsidRPr="009B4C9A" w:rsidRDefault="00001E96" w:rsidP="00001E96">
            <w:pPr>
              <w:pStyle w:val="aa"/>
              <w:widowControl w:val="0"/>
              <w:ind w:left="459"/>
              <w:rPr>
                <w:b/>
              </w:rPr>
            </w:pPr>
          </w:p>
          <w:p w:rsidR="00DB4FF2" w:rsidRPr="009B4C9A" w:rsidRDefault="00DB4FF2" w:rsidP="00A362E7">
            <w:pPr>
              <w:pStyle w:val="aa"/>
              <w:widowControl w:val="0"/>
              <w:ind w:left="-49" w:firstLine="567"/>
            </w:pPr>
            <w:r w:rsidRPr="009B4C9A">
              <w:t>Дроп-муфты группируются в кластеры по следующим правилам:</w:t>
            </w:r>
          </w:p>
          <w:p w:rsidR="00DB4FF2" w:rsidRPr="009B4C9A" w:rsidRDefault="00DB4FF2" w:rsidP="00A362E7">
            <w:pPr>
              <w:pStyle w:val="aa"/>
              <w:widowControl w:val="0"/>
              <w:ind w:left="-49" w:firstLine="567"/>
            </w:pPr>
            <w:r w:rsidRPr="009B4C9A">
              <w:t xml:space="preserve">- через все дроп-муфты кластера должен проходить один распределительный </w:t>
            </w:r>
            <w:r w:rsidR="00001E96" w:rsidRPr="009B4C9A">
              <w:t>кабель;</w:t>
            </w:r>
          </w:p>
          <w:p w:rsidR="00DB4FF2" w:rsidRPr="009B4C9A" w:rsidRDefault="00DB4FF2" w:rsidP="00A362E7">
            <w:pPr>
              <w:pStyle w:val="aa"/>
              <w:widowControl w:val="0"/>
              <w:ind w:left="-49" w:firstLine="567"/>
            </w:pPr>
            <w:r w:rsidRPr="009B4C9A">
              <w:t>- распределительный кабель начинается в ОРШ или муфте РМ</w:t>
            </w:r>
            <w:r w:rsidR="00001E96" w:rsidRPr="009B4C9A">
              <w:t>;</w:t>
            </w:r>
          </w:p>
          <w:p w:rsidR="00DB4FF2" w:rsidRPr="009B4C9A" w:rsidRDefault="00DB4FF2" w:rsidP="00A362E7">
            <w:pPr>
              <w:pStyle w:val="aa"/>
              <w:widowControl w:val="0"/>
              <w:ind w:left="-49" w:firstLine="567"/>
            </w:pPr>
            <w:r w:rsidRPr="009B4C9A">
              <w:t xml:space="preserve">-по возможности использовать простые трассы (кабель не должен проходить по одному </w:t>
            </w:r>
            <w:r w:rsidR="00001E96" w:rsidRPr="009B4C9A">
              <w:t>пролёту</w:t>
            </w:r>
            <w:r w:rsidRPr="009B4C9A">
              <w:t xml:space="preserve"> дважды)</w:t>
            </w:r>
            <w:r w:rsidR="00001E96" w:rsidRPr="009B4C9A">
              <w:t>;</w:t>
            </w:r>
          </w:p>
          <w:p w:rsidR="00DB4FF2" w:rsidRPr="009B4C9A" w:rsidRDefault="00DB4FF2" w:rsidP="00A362E7">
            <w:pPr>
              <w:pStyle w:val="aa"/>
              <w:widowControl w:val="0"/>
              <w:ind w:left="-49" w:firstLine="567"/>
            </w:pPr>
            <w:r w:rsidRPr="009B4C9A">
              <w:t xml:space="preserve">- трасса распределительного кабеля должна проходить строго по опорам и не должна содержать </w:t>
            </w:r>
            <w:r w:rsidR="00001E96" w:rsidRPr="009B4C9A">
              <w:t>пролётов</w:t>
            </w:r>
            <w:r w:rsidRPr="009B4C9A">
              <w:t xml:space="preserve"> более 50м</w:t>
            </w:r>
            <w:r w:rsidR="00001E96" w:rsidRPr="009B4C9A">
              <w:t>;</w:t>
            </w:r>
          </w:p>
          <w:p w:rsidR="00DB4FF2" w:rsidRPr="009B4C9A" w:rsidRDefault="00DB4FF2" w:rsidP="00A362E7">
            <w:pPr>
              <w:pStyle w:val="aa"/>
              <w:widowControl w:val="0"/>
              <w:ind w:left="-49" w:firstLine="567"/>
            </w:pPr>
            <w:r w:rsidRPr="009B4C9A">
              <w:t>- трасса распределительного кабеля не должна содержать длинных уч</w:t>
            </w:r>
            <w:r w:rsidR="00001E96" w:rsidRPr="009B4C9A">
              <w:t>астков, не содержащих дроп-муфт;</w:t>
            </w:r>
          </w:p>
          <w:p w:rsidR="00DB4FF2" w:rsidRPr="009B4C9A" w:rsidRDefault="00DB4FF2" w:rsidP="00A362E7">
            <w:pPr>
              <w:pStyle w:val="aa"/>
              <w:widowControl w:val="0"/>
              <w:ind w:left="-49" w:firstLine="567"/>
            </w:pPr>
            <w:r w:rsidRPr="009B4C9A">
              <w:t xml:space="preserve">- </w:t>
            </w:r>
            <w:r w:rsidR="00001E96" w:rsidRPr="009B4C9A">
              <w:t>ёмкость</w:t>
            </w:r>
            <w:r w:rsidRPr="009B4C9A">
              <w:t xml:space="preserve"> распределительных каб</w:t>
            </w:r>
            <w:r w:rsidR="00001E96" w:rsidRPr="009B4C9A">
              <w:t>елей: 8, 16, 20, 24, 28, 32 ОВ;</w:t>
            </w:r>
          </w:p>
          <w:p w:rsidR="00DB4FF2" w:rsidRPr="009B4C9A" w:rsidRDefault="00DB4FF2" w:rsidP="00A362E7">
            <w:pPr>
              <w:pStyle w:val="aa"/>
              <w:widowControl w:val="0"/>
              <w:ind w:left="-49" w:firstLine="567"/>
            </w:pPr>
            <w:r w:rsidRPr="009B4C9A">
              <w:t>- количество резервных волокон в распределительном кабеле должны быть не менее двух для кабелей на 8 и 16ОВ и не менее 4х для всех остальных кабелей</w:t>
            </w:r>
            <w:r w:rsidR="00001E96" w:rsidRPr="009B4C9A">
              <w:t>;</w:t>
            </w:r>
          </w:p>
          <w:p w:rsidR="00DB4FF2" w:rsidRPr="009B4C9A" w:rsidRDefault="00DB4FF2" w:rsidP="00A362E7">
            <w:pPr>
              <w:pStyle w:val="aa"/>
              <w:widowControl w:val="0"/>
              <w:ind w:left="-49" w:firstLine="567"/>
            </w:pPr>
            <w:r w:rsidRPr="009B4C9A">
              <w:t xml:space="preserve">- суммарное количество рабочих волокон распределительного кабеля (Крврк) определяется как сумма Кдмрв для всех дроп-муфт </w:t>
            </w:r>
            <w:r w:rsidR="00001E96" w:rsidRPr="009B4C9A">
              <w:t>кластера;</w:t>
            </w:r>
          </w:p>
          <w:p w:rsidR="00DB4FF2" w:rsidRPr="009B4C9A" w:rsidRDefault="00DB4FF2" w:rsidP="00A362E7">
            <w:pPr>
              <w:pStyle w:val="aa"/>
              <w:widowControl w:val="0"/>
              <w:ind w:left="-49" w:firstLine="567"/>
            </w:pPr>
            <w:r w:rsidRPr="009B4C9A">
              <w:t>- суммарная длина распределительного кабеля должна быть минимальной</w:t>
            </w:r>
            <w:r w:rsidR="00001E96" w:rsidRPr="009B4C9A">
              <w:t>.</w:t>
            </w:r>
          </w:p>
          <w:p w:rsidR="00DF3139" w:rsidRPr="009B4C9A" w:rsidRDefault="00DF3139" w:rsidP="00A362E7">
            <w:pPr>
              <w:pStyle w:val="aa"/>
              <w:widowControl w:val="0"/>
              <w:ind w:left="-49" w:firstLine="567"/>
            </w:pPr>
          </w:p>
          <w:p w:rsidR="00DB4FF2" w:rsidRPr="009B4C9A" w:rsidRDefault="00DB4FF2" w:rsidP="00A362E7">
            <w:pPr>
              <w:pStyle w:val="aa"/>
              <w:widowControl w:val="0"/>
              <w:ind w:left="-49" w:firstLine="567"/>
            </w:pPr>
            <w:r w:rsidRPr="009B4C9A">
              <w:t xml:space="preserve">В случае если не </w:t>
            </w:r>
            <w:r w:rsidR="00001E96" w:rsidRPr="009B4C9A">
              <w:t>удаётся</w:t>
            </w:r>
            <w:r w:rsidRPr="009B4C9A">
              <w:t xml:space="preserve"> планировать сеть на технологии типа “шлейф”: необходим подвес более двух распределительных кабелей на одном </w:t>
            </w:r>
            <w:r w:rsidR="00001E96" w:rsidRPr="009B4C9A">
              <w:t>пролёте</w:t>
            </w:r>
            <w:r w:rsidRPr="009B4C9A">
              <w:t xml:space="preserve"> либо необходимо использование сложных трассы распределительных кабелей с двойным прохождением одного </w:t>
            </w:r>
            <w:r w:rsidR="00001E96" w:rsidRPr="009B4C9A">
              <w:t>пролёта</w:t>
            </w:r>
            <w:r w:rsidRPr="009B4C9A">
              <w:t xml:space="preserve">, что приводит к существенному увеличению удельной длины кабеля в </w:t>
            </w:r>
            <w:r w:rsidR="00001E96" w:rsidRPr="009B4C9A">
              <w:t>пересчёте</w:t>
            </w:r>
            <w:r w:rsidRPr="009B4C9A">
              <w:t xml:space="preserve"> на дроп-муфту, планировать технология “звезда” для распределительной сети данного ОРШ.</w:t>
            </w:r>
          </w:p>
          <w:p w:rsidR="00DB4FF2" w:rsidRPr="009B4C9A" w:rsidRDefault="00DB4FF2" w:rsidP="00A362E7">
            <w:pPr>
              <w:pStyle w:val="aa"/>
              <w:widowControl w:val="0"/>
              <w:ind w:left="-49" w:firstLine="567"/>
            </w:pPr>
            <w:r w:rsidRPr="009B4C9A">
              <w:t>В одной зоне застройки допустимо использование технологий “шлейф” и “звезда”, но в пределах одного ОРШ должна использоваться только одна из этих технологий.</w:t>
            </w:r>
          </w:p>
          <w:p w:rsidR="00DF3139" w:rsidRPr="009B4C9A" w:rsidRDefault="00DF3139" w:rsidP="00A362E7">
            <w:pPr>
              <w:pStyle w:val="aa"/>
              <w:widowControl w:val="0"/>
              <w:ind w:left="-49" w:firstLine="567"/>
            </w:pPr>
          </w:p>
          <w:p w:rsidR="00DB4FF2" w:rsidRPr="009B4C9A" w:rsidRDefault="00DB4FF2" w:rsidP="00512423">
            <w:pPr>
              <w:pStyle w:val="aa"/>
              <w:widowControl w:val="0"/>
              <w:numPr>
                <w:ilvl w:val="0"/>
                <w:numId w:val="43"/>
              </w:numPr>
              <w:ind w:left="317"/>
              <w:rPr>
                <w:b/>
              </w:rPr>
            </w:pPr>
            <w:r w:rsidRPr="009B4C9A">
              <w:rPr>
                <w:b/>
              </w:rPr>
              <w:t xml:space="preserve">Кластеризация, технология “звезда”. </w:t>
            </w:r>
          </w:p>
          <w:p w:rsidR="00DF3139" w:rsidRPr="009B4C9A" w:rsidRDefault="00DF3139" w:rsidP="00DF3139">
            <w:pPr>
              <w:pStyle w:val="aa"/>
              <w:widowControl w:val="0"/>
              <w:ind w:left="317"/>
              <w:rPr>
                <w:b/>
              </w:rPr>
            </w:pPr>
          </w:p>
          <w:p w:rsidR="00DB4FF2" w:rsidRPr="009B4C9A" w:rsidRDefault="00DB4FF2" w:rsidP="00A362E7">
            <w:pPr>
              <w:pStyle w:val="aa"/>
              <w:widowControl w:val="0"/>
              <w:ind w:left="0" w:firstLine="518"/>
            </w:pPr>
            <w:r w:rsidRPr="009B4C9A">
              <w:t>В дроп-муфтах, используемых в технологии “звезда” не используются сплиттеры, поэтому кластеризация проходит следующим образом</w:t>
            </w:r>
          </w:p>
          <w:p w:rsidR="00DB4FF2" w:rsidRPr="009B4C9A" w:rsidRDefault="00DB4FF2" w:rsidP="00A362E7">
            <w:pPr>
              <w:pStyle w:val="aa"/>
              <w:widowControl w:val="0"/>
              <w:ind w:left="0" w:firstLine="518"/>
            </w:pPr>
            <w:r w:rsidRPr="009B4C9A">
              <w:t xml:space="preserve">Зона застройки по технологии “звезда” разбивается на кластеры по следующим критериям: </w:t>
            </w:r>
          </w:p>
          <w:p w:rsidR="00DB4FF2" w:rsidRPr="009B4C9A" w:rsidRDefault="00DB4FF2" w:rsidP="00A362E7">
            <w:pPr>
              <w:pStyle w:val="aa"/>
              <w:widowControl w:val="0"/>
              <w:ind w:left="0" w:firstLine="518"/>
            </w:pPr>
            <w:r w:rsidRPr="009B4C9A">
              <w:tab/>
              <w:t>- топологическая связность</w:t>
            </w:r>
            <w:r w:rsidR="00732DFF" w:rsidRPr="009B4C9A">
              <w:t>;</w:t>
            </w:r>
          </w:p>
          <w:p w:rsidR="00DB4FF2" w:rsidRPr="009B4C9A" w:rsidRDefault="00DB4FF2" w:rsidP="00A362E7">
            <w:pPr>
              <w:pStyle w:val="aa"/>
              <w:widowControl w:val="0"/>
              <w:ind w:left="0" w:firstLine="518"/>
            </w:pPr>
            <w:r w:rsidRPr="009B4C9A">
              <w:tab/>
              <w:t>- до 96 домов в кластере</w:t>
            </w:r>
            <w:r w:rsidR="00732DFF" w:rsidRPr="009B4C9A">
              <w:t>;</w:t>
            </w:r>
          </w:p>
          <w:p w:rsidR="00DB4FF2" w:rsidRPr="009B4C9A" w:rsidRDefault="00DB4FF2" w:rsidP="00A362E7">
            <w:pPr>
              <w:pStyle w:val="aa"/>
              <w:widowControl w:val="0"/>
              <w:ind w:left="0" w:firstLine="518"/>
            </w:pPr>
            <w:r w:rsidRPr="009B4C9A">
              <w:tab/>
              <w:t>- минимально возможное количество кластеров</w:t>
            </w:r>
            <w:r w:rsidR="00732DFF" w:rsidRPr="009B4C9A">
              <w:t>;</w:t>
            </w:r>
          </w:p>
          <w:p w:rsidR="00DB4FF2" w:rsidRPr="009B4C9A" w:rsidRDefault="00732DFF" w:rsidP="00A362E7">
            <w:pPr>
              <w:pStyle w:val="aa"/>
              <w:widowControl w:val="0"/>
              <w:ind w:left="0" w:firstLine="518"/>
            </w:pPr>
            <w:r w:rsidRPr="009B4C9A">
              <w:tab/>
              <w:t>-</w:t>
            </w:r>
            <w:r w:rsidR="00DB4FF2" w:rsidRPr="009B4C9A">
              <w:t xml:space="preserve">диаметр кластера (расстояния между наиболее </w:t>
            </w:r>
            <w:r w:rsidR="00DF3139" w:rsidRPr="009B4C9A">
              <w:t>удалёнными</w:t>
            </w:r>
            <w:r w:rsidR="00DB4FF2" w:rsidRPr="009B4C9A">
              <w:t xml:space="preserve"> дроп-муфтами) не превышало 700</w:t>
            </w:r>
            <w:r w:rsidRPr="009B4C9A">
              <w:t xml:space="preserve"> </w:t>
            </w:r>
            <w:r w:rsidR="00DB4FF2" w:rsidRPr="009B4C9A">
              <w:t>м.</w:t>
            </w:r>
          </w:p>
          <w:p w:rsidR="00732DFF" w:rsidRPr="009B4C9A" w:rsidRDefault="00732DFF" w:rsidP="00A362E7">
            <w:pPr>
              <w:pStyle w:val="aa"/>
              <w:widowControl w:val="0"/>
              <w:ind w:left="0" w:firstLine="518"/>
            </w:pPr>
          </w:p>
          <w:p w:rsidR="00DB4FF2" w:rsidRPr="009B4C9A" w:rsidRDefault="00DB4FF2" w:rsidP="00A362E7">
            <w:pPr>
              <w:pStyle w:val="aa"/>
              <w:widowControl w:val="0"/>
              <w:ind w:left="0" w:firstLine="518"/>
            </w:pPr>
            <w:r w:rsidRPr="009B4C9A">
              <w:t xml:space="preserve">В каждом кластере должно быть выбрано место установки ОРШ, таки образом чтобы расстояния от ОРШ до наиболее </w:t>
            </w:r>
            <w:r w:rsidR="00DF3139" w:rsidRPr="009B4C9A">
              <w:t>удалённой</w:t>
            </w:r>
            <w:r w:rsidRPr="009B4C9A">
              <w:t xml:space="preserve"> дроп-муфты было минимальным (геометрический центр облака) и не превышало 350</w:t>
            </w:r>
            <w:r w:rsidR="00732DFF" w:rsidRPr="009B4C9A">
              <w:t xml:space="preserve"> </w:t>
            </w:r>
            <w:r w:rsidRPr="009B4C9A">
              <w:t xml:space="preserve">м.  В случае если выбрать место установки ОРШ не </w:t>
            </w:r>
            <w:r w:rsidR="00DF3139" w:rsidRPr="009B4C9A">
              <w:t>удаётся</w:t>
            </w:r>
            <w:r w:rsidRPr="009B4C9A">
              <w:t xml:space="preserve"> потому что расстояние по опорам до некоторых муфт превосходит 350</w:t>
            </w:r>
            <w:r w:rsidR="00732DFF" w:rsidRPr="009B4C9A">
              <w:t xml:space="preserve"> </w:t>
            </w:r>
            <w:r w:rsidRPr="009B4C9A">
              <w:t>м, эти муфты необходимо отнести к другому кластеру.</w:t>
            </w:r>
          </w:p>
          <w:p w:rsidR="00DB4FF2" w:rsidRPr="009B4C9A" w:rsidRDefault="00DB4FF2" w:rsidP="00A362E7">
            <w:pPr>
              <w:pStyle w:val="aa"/>
              <w:widowControl w:val="0"/>
              <w:ind w:left="0" w:firstLine="518"/>
            </w:pPr>
            <w:r w:rsidRPr="009B4C9A">
              <w:t>ОРШ должен располагаться на одной из опор, желательно в месте пересечения улиц или переулков.</w:t>
            </w:r>
          </w:p>
          <w:p w:rsidR="00DB4FF2" w:rsidRPr="009B4C9A" w:rsidRDefault="00DF3139" w:rsidP="00A362E7">
            <w:pPr>
              <w:pStyle w:val="aa"/>
              <w:widowControl w:val="0"/>
              <w:ind w:left="0" w:firstLine="518"/>
            </w:pPr>
            <w:r w:rsidRPr="009B4C9A">
              <w:t>Ёмкость</w:t>
            </w:r>
            <w:r w:rsidR="00DB4FF2" w:rsidRPr="009B4C9A">
              <w:t xml:space="preserve"> распределительных кабелей определяется как </w:t>
            </w:r>
            <w:r w:rsidR="00DB4FF2" w:rsidRPr="009B4C9A">
              <w:rPr>
                <w:b/>
              </w:rPr>
              <w:t>Кдмрв</w:t>
            </w:r>
            <w:r w:rsidR="00DB4FF2" w:rsidRPr="009B4C9A">
              <w:t xml:space="preserve"> (резервные волокна в распределительном кабеле не предусматриваются).</w:t>
            </w:r>
          </w:p>
        </w:tc>
      </w:tr>
      <w:tr w:rsidR="009B4C9A" w:rsidRPr="009B4C9A" w:rsidTr="001C6449">
        <w:tc>
          <w:tcPr>
            <w:tcW w:w="596" w:type="dxa"/>
          </w:tcPr>
          <w:p w:rsidR="008853BE" w:rsidRPr="009B4C9A" w:rsidRDefault="008853BE" w:rsidP="003B0CD0">
            <w:r w:rsidRPr="009B4C9A">
              <w:t>5</w:t>
            </w:r>
            <w:r w:rsidR="00D91BE7" w:rsidRPr="009B4C9A">
              <w:t>7</w:t>
            </w:r>
            <w:r w:rsidR="003B0CD0" w:rsidRPr="009B4C9A">
              <w:t>.</w:t>
            </w:r>
          </w:p>
        </w:tc>
        <w:tc>
          <w:tcPr>
            <w:tcW w:w="2098" w:type="dxa"/>
          </w:tcPr>
          <w:p w:rsidR="008853BE" w:rsidRPr="009B4C9A" w:rsidRDefault="008853BE" w:rsidP="003B0CD0">
            <w:pPr>
              <w:ind w:firstLine="0"/>
              <w:jc w:val="left"/>
            </w:pPr>
            <w:r w:rsidRPr="009B4C9A">
              <w:t>Требования к распределительной оптической сети (МКД)</w:t>
            </w:r>
          </w:p>
        </w:tc>
        <w:tc>
          <w:tcPr>
            <w:tcW w:w="7371" w:type="dxa"/>
          </w:tcPr>
          <w:p w:rsidR="008853BE" w:rsidRPr="009B4C9A" w:rsidRDefault="008853BE" w:rsidP="008853BE">
            <w:pPr>
              <w:keepNext/>
              <w:numPr>
                <w:ilvl w:val="2"/>
                <w:numId w:val="0"/>
              </w:numPr>
              <w:tabs>
                <w:tab w:val="left" w:pos="680"/>
                <w:tab w:val="num" w:pos="1134"/>
              </w:tabs>
              <w:spacing w:before="60" w:after="60"/>
              <w:ind w:left="1040" w:hanging="709"/>
              <w:outlineLvl w:val="2"/>
              <w:rPr>
                <w:rFonts w:eastAsia="MS Mincho"/>
                <w:b/>
                <w:bCs/>
              </w:rPr>
            </w:pPr>
            <w:bookmarkStart w:id="2" w:name="_Toc375324178"/>
            <w:r w:rsidRPr="009B4C9A">
              <w:rPr>
                <w:rFonts w:eastAsia="MS Mincho"/>
                <w:b/>
                <w:bCs/>
              </w:rPr>
              <w:t>Требования к ОРШ</w:t>
            </w:r>
            <w:bookmarkEnd w:id="2"/>
          </w:p>
          <w:p w:rsidR="008853BE" w:rsidRPr="009B4C9A" w:rsidRDefault="008853BE" w:rsidP="00512423">
            <w:pPr>
              <w:numPr>
                <w:ilvl w:val="0"/>
                <w:numId w:val="81"/>
              </w:numPr>
              <w:suppressAutoHyphens/>
              <w:autoSpaceDE w:val="0"/>
              <w:autoSpaceDN w:val="0"/>
              <w:adjustRightInd w:val="0"/>
              <w:ind w:left="33" w:hanging="25"/>
            </w:pPr>
            <w:r w:rsidRPr="009B4C9A">
              <w:t xml:space="preserve">Шкафное построение с помощью оптических распределительных шкафов (ОРШ), с размещением на стене в подвалах, чердаках или технических этажах жилых домов. В случае невозможности согласования установки ОРШ в доме, технические решения по применению уличных ОРШ необходимо согласовывать с </w:t>
            </w:r>
            <w:r w:rsidR="003722A2" w:rsidRPr="009B4C9A">
              <w:t>заказчиком</w:t>
            </w:r>
            <w:r w:rsidRPr="009B4C9A">
              <w:t xml:space="preserve">. </w:t>
            </w:r>
          </w:p>
          <w:p w:rsidR="008853BE" w:rsidRPr="009B4C9A" w:rsidRDefault="008853BE" w:rsidP="00512423">
            <w:pPr>
              <w:numPr>
                <w:ilvl w:val="0"/>
                <w:numId w:val="81"/>
              </w:numPr>
              <w:suppressAutoHyphens/>
              <w:autoSpaceDE w:val="0"/>
              <w:autoSpaceDN w:val="0"/>
              <w:adjustRightInd w:val="0"/>
              <w:ind w:left="33" w:hanging="25"/>
            </w:pPr>
            <w:r w:rsidRPr="009B4C9A">
              <w:t xml:space="preserve">Место размещения шкафа должно выбираться с учётом особенностей каждой серии домов и каждого подъезда и должно быть согласовано с собственниками помещений на этапе проектирования. </w:t>
            </w:r>
          </w:p>
          <w:p w:rsidR="008853BE" w:rsidRPr="009B4C9A" w:rsidRDefault="008853BE" w:rsidP="00512423">
            <w:pPr>
              <w:numPr>
                <w:ilvl w:val="0"/>
                <w:numId w:val="81"/>
              </w:numPr>
              <w:suppressAutoHyphens/>
              <w:autoSpaceDE w:val="0"/>
              <w:autoSpaceDN w:val="0"/>
              <w:adjustRightInd w:val="0"/>
              <w:ind w:left="33" w:hanging="25"/>
            </w:pPr>
            <w:r w:rsidRPr="009B4C9A">
              <w:t xml:space="preserve">Планировать размещение шкафов с </w:t>
            </w:r>
            <w:r w:rsidR="000D0AAF" w:rsidRPr="009B4C9A">
              <w:t>учётом</w:t>
            </w:r>
            <w:r w:rsidRPr="009B4C9A">
              <w:t xml:space="preserve">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w:t>
            </w:r>
          </w:p>
          <w:p w:rsidR="008853BE" w:rsidRPr="009B4C9A" w:rsidRDefault="008853BE" w:rsidP="00512423">
            <w:pPr>
              <w:numPr>
                <w:ilvl w:val="0"/>
                <w:numId w:val="81"/>
              </w:numPr>
              <w:tabs>
                <w:tab w:val="left" w:pos="426"/>
              </w:tabs>
              <w:ind w:left="33" w:hanging="25"/>
            </w:pPr>
            <w:r w:rsidRPr="009B4C9A">
              <w:t xml:space="preserve">Место установки ОРШ определяется при проектировании магистральной сети. </w:t>
            </w:r>
          </w:p>
          <w:p w:rsidR="008853BE" w:rsidRPr="009B4C9A" w:rsidRDefault="008853BE" w:rsidP="00512423">
            <w:pPr>
              <w:numPr>
                <w:ilvl w:val="0"/>
                <w:numId w:val="81"/>
              </w:numPr>
              <w:tabs>
                <w:tab w:val="left" w:pos="426"/>
              </w:tabs>
              <w:ind w:left="33" w:hanging="25"/>
            </w:pPr>
            <w:r w:rsidRPr="009B4C9A">
              <w:t xml:space="preserve">Сплиттеры первого каскада устанавливаются в ОРШ. </w:t>
            </w:r>
          </w:p>
          <w:p w:rsidR="008853BE" w:rsidRPr="009B4C9A" w:rsidRDefault="008853BE" w:rsidP="00512423">
            <w:pPr>
              <w:numPr>
                <w:ilvl w:val="0"/>
                <w:numId w:val="81"/>
              </w:numPr>
              <w:tabs>
                <w:tab w:val="left" w:pos="426"/>
              </w:tabs>
              <w:ind w:left="33" w:hanging="25"/>
            </w:pPr>
            <w:r w:rsidRPr="009B4C9A">
              <w:t>Предусматривать заземление металлической брони оптического кабеля в жилых зданиях, как правило, на групповую заземляющую шину (ГЗШ) дома с помощью прокладки к ней провода типа ПВ-3 1х16.</w:t>
            </w:r>
          </w:p>
          <w:p w:rsidR="00AC6885" w:rsidRPr="009B4C9A" w:rsidRDefault="00AC6885" w:rsidP="00512423">
            <w:pPr>
              <w:numPr>
                <w:ilvl w:val="0"/>
                <w:numId w:val="81"/>
              </w:numPr>
              <w:tabs>
                <w:tab w:val="left" w:pos="426"/>
              </w:tabs>
              <w:ind w:left="33" w:hanging="25"/>
            </w:pPr>
            <w:r w:rsidRPr="009B4C9A">
              <w:t>Предусмотреть прокладку открытых участков кабеля (любого) в подъездах внутри гофротрубки ПВХ светло-серого цвета</w:t>
            </w:r>
            <w:r w:rsidR="005B1734" w:rsidRPr="009B4C9A">
              <w:t>. Гофротрубка должна закрывать кабель полностью и входить внутрь соответствующих сооружений (трубостоек, ОРК, слаботочных ниш и пр.)</w:t>
            </w:r>
          </w:p>
          <w:p w:rsidR="008853BE" w:rsidRPr="009B4C9A" w:rsidRDefault="008853BE" w:rsidP="00512423">
            <w:pPr>
              <w:numPr>
                <w:ilvl w:val="0"/>
                <w:numId w:val="81"/>
              </w:numPr>
              <w:ind w:left="0" w:firstLine="0"/>
            </w:pPr>
            <w:r w:rsidRPr="009B4C9A">
              <w:t xml:space="preserve">ОРШ должны соответствовать </w:t>
            </w:r>
            <w:r w:rsidRPr="009B4C9A">
              <w:rPr>
                <w:bCs/>
              </w:rPr>
              <w:t>техническим</w:t>
            </w:r>
            <w:r w:rsidRPr="009B4C9A">
              <w:t xml:space="preserve"> требованиям, </w:t>
            </w:r>
            <w:r w:rsidR="001D664D" w:rsidRPr="009B4C9A">
              <w:t>приведённым</w:t>
            </w:r>
            <w:r w:rsidRPr="009B4C9A">
              <w:t xml:space="preserve"> в </w:t>
            </w:r>
            <w:hyperlink r:id="rId11" w:anchor="_Приложение_1_" w:history="1">
              <w:r w:rsidRPr="009B4C9A">
                <w:rPr>
                  <w:u w:val="single"/>
                </w:rPr>
                <w:t>Приложении №</w:t>
              </w:r>
            </w:hyperlink>
            <w:r w:rsidR="00A90A8A" w:rsidRPr="009B4C9A">
              <w:rPr>
                <w:u w:val="single"/>
              </w:rPr>
              <w:t xml:space="preserve"> </w:t>
            </w:r>
            <w:r w:rsidR="002606A0" w:rsidRPr="009B4C9A">
              <w:rPr>
                <w:u w:val="single"/>
              </w:rPr>
              <w:t>4</w:t>
            </w:r>
            <w:r w:rsidR="00A90A8A" w:rsidRPr="009B4C9A">
              <w:rPr>
                <w:u w:val="single"/>
              </w:rPr>
              <w:t xml:space="preserve"> к ТЗ</w:t>
            </w:r>
            <w:r w:rsidRPr="009B4C9A">
              <w:t>.</w:t>
            </w:r>
          </w:p>
          <w:p w:rsidR="008853BE" w:rsidRPr="009B4C9A" w:rsidRDefault="008853BE" w:rsidP="008853BE">
            <w:pPr>
              <w:widowControl w:val="0"/>
              <w:rPr>
                <w:b/>
                <w:i/>
              </w:rPr>
            </w:pPr>
          </w:p>
        </w:tc>
      </w:tr>
      <w:tr w:rsidR="009B4C9A" w:rsidRPr="009B4C9A" w:rsidTr="001C6449">
        <w:tc>
          <w:tcPr>
            <w:tcW w:w="596" w:type="dxa"/>
          </w:tcPr>
          <w:p w:rsidR="00DB4FF2" w:rsidRPr="009B4C9A" w:rsidRDefault="008853BE" w:rsidP="003B0CD0">
            <w:r w:rsidRPr="009B4C9A">
              <w:t>6</w:t>
            </w:r>
            <w:r w:rsidR="00D91BE7" w:rsidRPr="009B4C9A">
              <w:t>8</w:t>
            </w:r>
            <w:r w:rsidR="003B0CD0" w:rsidRPr="009B4C9A">
              <w:t>.</w:t>
            </w:r>
          </w:p>
        </w:tc>
        <w:tc>
          <w:tcPr>
            <w:tcW w:w="2098" w:type="dxa"/>
          </w:tcPr>
          <w:p w:rsidR="00DB4FF2" w:rsidRPr="009B4C9A" w:rsidRDefault="00DB4FF2" w:rsidP="003B0CD0">
            <w:pPr>
              <w:ind w:firstLine="0"/>
              <w:jc w:val="left"/>
            </w:pPr>
            <w:r w:rsidRPr="009B4C9A">
              <w:t>Требования к магистральной оптической сети</w:t>
            </w:r>
          </w:p>
        </w:tc>
        <w:tc>
          <w:tcPr>
            <w:tcW w:w="7371" w:type="dxa"/>
          </w:tcPr>
          <w:p w:rsidR="00DB4FF2" w:rsidRPr="009B4C9A" w:rsidRDefault="00DB4FF2" w:rsidP="00512423">
            <w:pPr>
              <w:pStyle w:val="aa"/>
              <w:numPr>
                <w:ilvl w:val="0"/>
                <w:numId w:val="44"/>
              </w:numPr>
              <w:rPr>
                <w:b/>
              </w:rPr>
            </w:pPr>
            <w:r w:rsidRPr="009B4C9A">
              <w:rPr>
                <w:b/>
              </w:rPr>
              <w:t>Место расположения центрального узла.</w:t>
            </w:r>
          </w:p>
          <w:p w:rsidR="000D0AAF" w:rsidRPr="009B4C9A" w:rsidRDefault="000D0AAF" w:rsidP="000D0AAF">
            <w:pPr>
              <w:pStyle w:val="aa"/>
              <w:ind w:left="736"/>
              <w:rPr>
                <w:b/>
              </w:rPr>
            </w:pPr>
          </w:p>
          <w:p w:rsidR="00DB4FF2" w:rsidRPr="009B4C9A" w:rsidRDefault="000D0AAF" w:rsidP="00A362E7">
            <w:pPr>
              <w:pStyle w:val="aa"/>
              <w:ind w:left="0" w:firstLine="518"/>
            </w:pPr>
            <w:r w:rsidRPr="009B4C9A">
              <w:t>В</w:t>
            </w:r>
            <w:r w:rsidR="00DB4FF2" w:rsidRPr="009B4C9A">
              <w:t xml:space="preserve"> коттеджном </w:t>
            </w:r>
            <w:r w:rsidRPr="009B4C9A">
              <w:t>посёлке</w:t>
            </w:r>
            <w:r w:rsidR="00DB4FF2" w:rsidRPr="009B4C9A">
              <w:t xml:space="preserve"> планировать размещение необходимо по возможности в помещении застройщика. В случае невозможности OLT может быть установлен либо на ближайшей АТС (расстояние не должно превышать 15 км), либо в произвольном месте, согласованном с УК. </w:t>
            </w:r>
          </w:p>
          <w:p w:rsidR="00DB4FF2" w:rsidRPr="009B4C9A" w:rsidRDefault="000D0AAF" w:rsidP="00A362E7">
            <w:pPr>
              <w:pStyle w:val="aa"/>
              <w:ind w:left="0" w:firstLine="518"/>
            </w:pPr>
            <w:r w:rsidRPr="009B4C9A">
              <w:t>В</w:t>
            </w:r>
            <w:r w:rsidR="00DB4FF2" w:rsidRPr="009B4C9A">
              <w:t xml:space="preserve"> сельских и городских поселениях центральный узел располагается на ближайшей АТС.</w:t>
            </w:r>
          </w:p>
          <w:p w:rsidR="004E65BF" w:rsidRPr="009B4C9A" w:rsidRDefault="004E65BF" w:rsidP="00A362E7">
            <w:pPr>
              <w:pStyle w:val="aa"/>
              <w:ind w:left="0" w:firstLine="518"/>
            </w:pPr>
          </w:p>
          <w:p w:rsidR="00DB4FF2" w:rsidRPr="009B4C9A" w:rsidRDefault="00DB4FF2" w:rsidP="00512423">
            <w:pPr>
              <w:pStyle w:val="aa"/>
              <w:numPr>
                <w:ilvl w:val="0"/>
                <w:numId w:val="44"/>
              </w:numPr>
              <w:rPr>
                <w:b/>
              </w:rPr>
            </w:pPr>
            <w:r w:rsidRPr="009B4C9A">
              <w:rPr>
                <w:b/>
              </w:rPr>
              <w:t>Определение места установки ОРШ.</w:t>
            </w:r>
          </w:p>
          <w:p w:rsidR="004E65BF" w:rsidRPr="009B4C9A" w:rsidRDefault="004E65BF" w:rsidP="004E65BF">
            <w:pPr>
              <w:pStyle w:val="aa"/>
              <w:ind w:left="736"/>
              <w:rPr>
                <w:b/>
              </w:rPr>
            </w:pPr>
          </w:p>
          <w:p w:rsidR="00DB4FF2" w:rsidRPr="009B4C9A" w:rsidRDefault="00DB4FF2" w:rsidP="00A362E7">
            <w:pPr>
              <w:pStyle w:val="aa"/>
              <w:ind w:left="0" w:firstLine="518"/>
            </w:pPr>
            <w:r w:rsidRPr="009B4C9A">
              <w:t xml:space="preserve">В случае, если в городе проводилось ситуационное планирование (СП), в качестве места установки ОРШ планировать </w:t>
            </w:r>
            <w:r w:rsidR="004E65BF" w:rsidRPr="009B4C9A">
              <w:t>определённое</w:t>
            </w:r>
            <w:r w:rsidRPr="009B4C9A">
              <w:t xml:space="preserve"> в ходе СП место установки MSAN. </w:t>
            </w:r>
          </w:p>
          <w:p w:rsidR="00DB4FF2" w:rsidRPr="009B4C9A" w:rsidRDefault="00DB4FF2" w:rsidP="00A362E7">
            <w:pPr>
              <w:pStyle w:val="aa"/>
              <w:ind w:left="0" w:firstLine="518"/>
            </w:pPr>
            <w:r w:rsidRPr="009B4C9A">
              <w:t xml:space="preserve">В </w:t>
            </w:r>
            <w:r w:rsidR="001D664D" w:rsidRPr="009B4C9A">
              <w:t>противном случае</w:t>
            </w:r>
            <w:r w:rsidRPr="009B4C9A">
              <w:t>:</w:t>
            </w:r>
          </w:p>
          <w:p w:rsidR="00DB4FF2" w:rsidRPr="009B4C9A" w:rsidRDefault="00DB4FF2" w:rsidP="00A362E7">
            <w:pPr>
              <w:pStyle w:val="aa"/>
              <w:ind w:left="0" w:firstLine="518"/>
            </w:pPr>
            <w:r w:rsidRPr="009B4C9A">
              <w:t>- если в районе застройки до 192 домов, ОРШ планировать в геометрическом центре района на опорах связи</w:t>
            </w:r>
            <w:r w:rsidR="00681029" w:rsidRPr="009B4C9A">
              <w:t>;</w:t>
            </w:r>
            <w:r w:rsidRPr="009B4C9A">
              <w:t xml:space="preserve">  </w:t>
            </w:r>
          </w:p>
          <w:p w:rsidR="00DB4FF2" w:rsidRPr="009B4C9A" w:rsidRDefault="00DB4FF2" w:rsidP="00A362E7">
            <w:pPr>
              <w:pStyle w:val="aa"/>
              <w:ind w:left="0" w:firstLine="518"/>
            </w:pPr>
            <w:r w:rsidRPr="009B4C9A">
              <w:t>- если в районе застройки более 192 домов, то необходимо первоначально разбить район на облака по критериям:</w:t>
            </w:r>
          </w:p>
          <w:p w:rsidR="00DB4FF2" w:rsidRPr="009B4C9A" w:rsidRDefault="00DB4FF2" w:rsidP="00A362E7">
            <w:pPr>
              <w:pStyle w:val="aa"/>
              <w:ind w:left="0" w:firstLine="518"/>
            </w:pPr>
            <w:r w:rsidRPr="009B4C9A">
              <w:t>- топологическая связность внутри каждого облака</w:t>
            </w:r>
            <w:r w:rsidR="00681029" w:rsidRPr="009B4C9A">
              <w:t>;</w:t>
            </w:r>
          </w:p>
          <w:p w:rsidR="00DB4FF2" w:rsidRPr="009B4C9A" w:rsidRDefault="00DB4FF2" w:rsidP="00A362E7">
            <w:pPr>
              <w:pStyle w:val="aa"/>
              <w:ind w:left="0" w:firstLine="518"/>
            </w:pPr>
            <w:r w:rsidRPr="009B4C9A">
              <w:t>- не более 192 домов в облаке</w:t>
            </w:r>
            <w:r w:rsidR="00681029" w:rsidRPr="009B4C9A">
              <w:t>;</w:t>
            </w:r>
          </w:p>
          <w:p w:rsidR="00DB4FF2" w:rsidRPr="009B4C9A" w:rsidRDefault="00DB4FF2" w:rsidP="00A362E7">
            <w:pPr>
              <w:pStyle w:val="aa"/>
              <w:ind w:left="0" w:firstLine="518"/>
            </w:pPr>
            <w:r w:rsidRPr="009B4C9A">
              <w:t>- желательно, чтобы облака были приблизительно одного размера (по количеству ДХ)</w:t>
            </w:r>
            <w:r w:rsidR="00681029" w:rsidRPr="009B4C9A">
              <w:t>;</w:t>
            </w:r>
          </w:p>
          <w:p w:rsidR="00DB4FF2" w:rsidRPr="009B4C9A" w:rsidRDefault="00DB4FF2" w:rsidP="00A362E7">
            <w:pPr>
              <w:pStyle w:val="aa"/>
              <w:ind w:left="0" w:firstLine="518"/>
            </w:pPr>
            <w:r w:rsidRPr="009B4C9A">
              <w:t>- для каждого облака ОРШ планировать в геометрическом центре облака на опорах связи</w:t>
            </w:r>
            <w:r w:rsidR="004E65BF" w:rsidRPr="009B4C9A">
              <w:t>.</w:t>
            </w:r>
          </w:p>
          <w:p w:rsidR="004E65BF" w:rsidRPr="009B4C9A" w:rsidRDefault="004E65BF" w:rsidP="00A362E7">
            <w:pPr>
              <w:pStyle w:val="aa"/>
              <w:ind w:left="0" w:firstLine="518"/>
            </w:pPr>
          </w:p>
          <w:p w:rsidR="00DB4FF2" w:rsidRPr="009B4C9A" w:rsidRDefault="00DB4FF2" w:rsidP="00512423">
            <w:pPr>
              <w:pStyle w:val="aa"/>
              <w:numPr>
                <w:ilvl w:val="0"/>
                <w:numId w:val="44"/>
              </w:numPr>
              <w:rPr>
                <w:b/>
              </w:rPr>
            </w:pPr>
            <w:r w:rsidRPr="009B4C9A">
              <w:rPr>
                <w:b/>
              </w:rPr>
              <w:t>Количество магистральных волокон (Кмворш).</w:t>
            </w:r>
          </w:p>
          <w:p w:rsidR="004E65BF" w:rsidRPr="009B4C9A" w:rsidRDefault="004E65BF" w:rsidP="004E65BF">
            <w:pPr>
              <w:pStyle w:val="aa"/>
              <w:ind w:left="736"/>
              <w:rPr>
                <w:b/>
              </w:rPr>
            </w:pPr>
          </w:p>
          <w:p w:rsidR="003C6032" w:rsidRPr="009B4C9A" w:rsidRDefault="00DB4FF2" w:rsidP="00A362E7">
            <w:pPr>
              <w:pStyle w:val="aa"/>
              <w:ind w:left="0" w:firstLine="518"/>
            </w:pPr>
            <w:r w:rsidRPr="009B4C9A">
              <w:t>Для каждого ОРШ определяется потребность в магистральных волокнах как</w:t>
            </w:r>
            <w:r w:rsidR="003C6032" w:rsidRPr="009B4C9A">
              <w:t>:</w:t>
            </w:r>
          </w:p>
          <w:p w:rsidR="003C6032" w:rsidRPr="009B4C9A" w:rsidRDefault="003C6032" w:rsidP="00A362E7">
            <w:pPr>
              <w:pStyle w:val="aa"/>
              <w:ind w:left="0" w:firstLine="518"/>
            </w:pPr>
          </w:p>
          <w:p w:rsidR="00DB4FF2" w:rsidRPr="009B4C9A" w:rsidRDefault="00DB4FF2" w:rsidP="00A362E7">
            <w:pPr>
              <w:pStyle w:val="aa"/>
              <w:ind w:left="0" w:firstLine="518"/>
            </w:pPr>
            <w:r w:rsidRPr="009B4C9A">
              <w:t xml:space="preserve"> </w:t>
            </w:r>
            <w:r w:rsidRPr="009B4C9A">
              <w:rPr>
                <w:b/>
              </w:rPr>
              <w:t>Кмворш</w:t>
            </w:r>
            <w:r w:rsidRPr="009B4C9A">
              <w:t xml:space="preserve"> = ОКРВВЕРХ (сумма </w:t>
            </w:r>
            <w:r w:rsidR="00F17530" w:rsidRPr="009B4C9A">
              <w:t>Крврк) /</w:t>
            </w:r>
            <w:r w:rsidRPr="009B4C9A">
              <w:t>16 + 2 (резервные волокна).</w:t>
            </w:r>
          </w:p>
          <w:p w:rsidR="003C6032" w:rsidRPr="009B4C9A" w:rsidRDefault="003C6032" w:rsidP="00A362E7">
            <w:pPr>
              <w:pStyle w:val="aa"/>
              <w:ind w:left="0" w:firstLine="518"/>
            </w:pPr>
          </w:p>
          <w:p w:rsidR="00DB4FF2" w:rsidRPr="009B4C9A" w:rsidRDefault="00DB4FF2" w:rsidP="00A362E7">
            <w:pPr>
              <w:pStyle w:val="aa"/>
              <w:ind w:left="-49" w:firstLine="567"/>
            </w:pPr>
            <w:r w:rsidRPr="009B4C9A">
              <w:t xml:space="preserve">В случае если не доступна канализация, разрешается использование подвесного кабеля. В случае, если при проектировании магистрального кабеля на одном </w:t>
            </w:r>
            <w:r w:rsidR="003C6032" w:rsidRPr="009B4C9A">
              <w:t>пролёте</w:t>
            </w:r>
            <w:r w:rsidRPr="009B4C9A">
              <w:t xml:space="preserve"> становится необходимым подвес </w:t>
            </w:r>
            <w:r w:rsidR="003C6032" w:rsidRPr="009B4C9A">
              <w:t>трёх</w:t>
            </w:r>
            <w:r w:rsidRPr="009B4C9A">
              <w:t xml:space="preserve"> кабелей (магистральный + два распределительных), то необходимо повторное проектирование распределительной сети.</w:t>
            </w:r>
          </w:p>
          <w:p w:rsidR="00DB4FF2" w:rsidRPr="009B4C9A" w:rsidRDefault="00DB4FF2" w:rsidP="00A362E7">
            <w:pPr>
              <w:pStyle w:val="aa"/>
              <w:ind w:left="-49" w:firstLine="567"/>
            </w:pPr>
            <w:r w:rsidRPr="009B4C9A">
              <w:t xml:space="preserve">Допускается прохождение опорного кабеля </w:t>
            </w:r>
            <w:r w:rsidR="003C6032" w:rsidRPr="009B4C9A">
              <w:t>транзитом через</w:t>
            </w:r>
            <w:r w:rsidRPr="009B4C9A">
              <w:t xml:space="preserve"> ОРШ, при этом опорные кабели объединяются в один с количеством рабочих волокон Крв = Крворш1 + Крворш2.  Общая </w:t>
            </w:r>
            <w:r w:rsidR="003C6032" w:rsidRPr="009B4C9A">
              <w:t>ёмкость</w:t>
            </w:r>
            <w:r w:rsidRPr="009B4C9A">
              <w:t xml:space="preserve"> кабеля определяется как наименьше число кратное 4м, большее чем Крв +2 (на любом участке трассы заложено как минимум 2 резервных волокна).</w:t>
            </w:r>
          </w:p>
        </w:tc>
      </w:tr>
      <w:tr w:rsidR="009B4C9A" w:rsidRPr="009B4C9A" w:rsidTr="001C6449">
        <w:tc>
          <w:tcPr>
            <w:tcW w:w="596" w:type="dxa"/>
          </w:tcPr>
          <w:p w:rsidR="00DB4FF2" w:rsidRPr="009B4C9A" w:rsidRDefault="00A441F7" w:rsidP="003B0CD0">
            <w:r w:rsidRPr="009B4C9A">
              <w:t>7</w:t>
            </w:r>
            <w:r w:rsidR="00D91BE7" w:rsidRPr="009B4C9A">
              <w:t>9</w:t>
            </w:r>
            <w:r w:rsidR="003B0CD0" w:rsidRPr="009B4C9A">
              <w:t>.</w:t>
            </w:r>
          </w:p>
        </w:tc>
        <w:tc>
          <w:tcPr>
            <w:tcW w:w="2098" w:type="dxa"/>
          </w:tcPr>
          <w:p w:rsidR="00DB4FF2" w:rsidRPr="009B4C9A" w:rsidRDefault="00DB4FF2" w:rsidP="003B0CD0">
            <w:pPr>
              <w:ind w:firstLine="0"/>
              <w:jc w:val="left"/>
            </w:pPr>
            <w:r w:rsidRPr="009B4C9A">
              <w:t>Требования к оптическим распределительным шкафам (ОРШ, ОРК, ШКОН и т.д.)</w:t>
            </w:r>
          </w:p>
        </w:tc>
        <w:tc>
          <w:tcPr>
            <w:tcW w:w="7371" w:type="dxa"/>
          </w:tcPr>
          <w:p w:rsidR="00DB4FF2" w:rsidRPr="009B4C9A" w:rsidRDefault="00DB4FF2" w:rsidP="00A362E7">
            <w:pPr>
              <w:ind w:firstLine="518"/>
            </w:pPr>
            <w:r w:rsidRPr="009B4C9A">
              <w:t xml:space="preserve">ОРШ должны соответствовать техническим требованиям, </w:t>
            </w:r>
            <w:r w:rsidR="00F05178" w:rsidRPr="009B4C9A">
              <w:t>приведённым</w:t>
            </w:r>
            <w:r w:rsidRPr="009B4C9A">
              <w:t xml:space="preserve"> в Приложении № 4 к ТЗ.</w:t>
            </w:r>
          </w:p>
          <w:p w:rsidR="00F05178" w:rsidRPr="009B4C9A" w:rsidRDefault="00F05178" w:rsidP="00A362E7">
            <w:pPr>
              <w:ind w:firstLine="518"/>
            </w:pPr>
            <w:r w:rsidRPr="009B4C9A">
              <w:t>Основные требования:</w:t>
            </w:r>
          </w:p>
          <w:p w:rsidR="00DB4FF2" w:rsidRPr="009B4C9A" w:rsidRDefault="00DB4FF2" w:rsidP="00D91BE7">
            <w:pPr>
              <w:ind w:firstLine="6"/>
            </w:pPr>
            <w:r w:rsidRPr="009B4C9A">
              <w:t>•</w:t>
            </w:r>
            <w:r w:rsidRPr="009B4C9A">
              <w:tab/>
              <w:t>Место установки ОРШ, ОРК и пр. опред</w:t>
            </w:r>
            <w:r w:rsidR="00F05178" w:rsidRPr="009B4C9A">
              <w:t>еляется при проектировании сети;</w:t>
            </w:r>
          </w:p>
          <w:p w:rsidR="00F40104" w:rsidRPr="009B4C9A" w:rsidRDefault="00DB4FF2" w:rsidP="00F40104">
            <w:pPr>
              <w:ind w:firstLine="6"/>
            </w:pPr>
            <w:r w:rsidRPr="009B4C9A">
              <w:t>•</w:t>
            </w:r>
            <w:r w:rsidRPr="009B4C9A">
              <w:tab/>
              <w:t>Размещение ОРШ, ОРК, ШКОН предпочтительно на опорах, допускается на улице на бетонированном фундаменте (аналогично распределительным шкафам ГТС)</w:t>
            </w:r>
            <w:r w:rsidR="00F40104" w:rsidRPr="009B4C9A">
              <w:t>. Размещение ОРШ предусмотрено исключительно на ж/б опорах.</w:t>
            </w:r>
          </w:p>
          <w:p w:rsidR="00DB4FF2" w:rsidRPr="009B4C9A" w:rsidRDefault="00DB4FF2" w:rsidP="00D91BE7">
            <w:pPr>
              <w:ind w:firstLine="6"/>
            </w:pPr>
            <w:r w:rsidRPr="009B4C9A">
              <w:t>•</w:t>
            </w:r>
            <w:r w:rsidRPr="009B4C9A">
              <w:tab/>
              <w:t xml:space="preserve"> Место размещения шкафа должно быть согласовано со всеми заинтересованными сторонами на этапе проектирования.</w:t>
            </w:r>
          </w:p>
          <w:p w:rsidR="00DB4FF2" w:rsidRPr="009B4C9A" w:rsidRDefault="00DB4FF2" w:rsidP="00D91BE7">
            <w:pPr>
              <w:ind w:firstLine="6"/>
            </w:pPr>
            <w:r w:rsidRPr="009B4C9A">
              <w:t>•</w:t>
            </w:r>
            <w:r w:rsidRPr="009B4C9A">
              <w:tab/>
              <w:t xml:space="preserve">Планировать размещение шкафов с </w:t>
            </w:r>
            <w:r w:rsidR="00F05178" w:rsidRPr="009B4C9A">
              <w:t>учётом</w:t>
            </w:r>
            <w:r w:rsidRPr="009B4C9A">
              <w:t xml:space="preserve"> обеспечения доступа обслуживающего персонала, в течение нормативного срока на устранение повреждения</w:t>
            </w:r>
            <w:r w:rsidR="00F05178" w:rsidRPr="009B4C9A">
              <w:t>;</w:t>
            </w:r>
          </w:p>
          <w:p w:rsidR="00DB4FF2" w:rsidRPr="009B4C9A" w:rsidRDefault="00DB4FF2" w:rsidP="00D91BE7">
            <w:pPr>
              <w:ind w:firstLine="6"/>
            </w:pPr>
            <w:r w:rsidRPr="009B4C9A">
              <w:t>•</w:t>
            </w:r>
            <w:r w:rsidRPr="009B4C9A">
              <w:tab/>
              <w:t xml:space="preserve">Перед ОРШ, ОРК и пр. должно быть предусмотрено свободное пространство для его обслуживания и возможность открытия дверей ОРШ на угол не менее 120˚. Расстояние от электрооборудования до ОРШ, ОРК и пр. должно быть не менее </w:t>
            </w:r>
            <w:r w:rsidRPr="009B4C9A">
              <w:rPr>
                <w:b/>
              </w:rPr>
              <w:t>0,5</w:t>
            </w:r>
            <w:r w:rsidR="00F05178" w:rsidRPr="009B4C9A">
              <w:rPr>
                <w:b/>
              </w:rPr>
              <w:t xml:space="preserve"> </w:t>
            </w:r>
            <w:r w:rsidRPr="009B4C9A">
              <w:rPr>
                <w:b/>
              </w:rPr>
              <w:t>м</w:t>
            </w:r>
            <w:r w:rsidR="00F05178" w:rsidRPr="009B4C9A">
              <w:t>;</w:t>
            </w:r>
          </w:p>
          <w:p w:rsidR="00DB4FF2" w:rsidRPr="009B4C9A" w:rsidRDefault="00DB4FF2" w:rsidP="00D91BE7">
            <w:pPr>
              <w:ind w:firstLine="6"/>
            </w:pPr>
            <w:r w:rsidRPr="009B4C9A">
              <w:t>•</w:t>
            </w:r>
            <w:r w:rsidRPr="009B4C9A">
              <w:tab/>
              <w:t>Магистральные кабели должны быть разварены на коммутационные панели (модули) ОРШ</w:t>
            </w:r>
            <w:r w:rsidR="00F05178" w:rsidRPr="009B4C9A">
              <w:t>;</w:t>
            </w:r>
          </w:p>
          <w:p w:rsidR="00DB4FF2" w:rsidRPr="009B4C9A" w:rsidRDefault="00DB4FF2" w:rsidP="00D91BE7">
            <w:pPr>
              <w:ind w:firstLine="6"/>
            </w:pPr>
            <w:r w:rsidRPr="009B4C9A">
              <w:t>•</w:t>
            </w:r>
            <w:r w:rsidRPr="009B4C9A">
              <w:tab/>
              <w:t xml:space="preserve">Допустимый радиус изгиба   распределительного кабеля   при   прокладке должен быть </w:t>
            </w:r>
            <w:r w:rsidRPr="009B4C9A">
              <w:rPr>
                <w:b/>
              </w:rPr>
              <w:t>не менее 20 (двадцати)</w:t>
            </w:r>
            <w:r w:rsidRPr="009B4C9A">
              <w:t xml:space="preserve"> наружных его диаметров.</w:t>
            </w:r>
          </w:p>
        </w:tc>
      </w:tr>
      <w:tr w:rsidR="009B4C9A" w:rsidRPr="009B4C9A" w:rsidTr="001C6449">
        <w:tc>
          <w:tcPr>
            <w:tcW w:w="596" w:type="dxa"/>
          </w:tcPr>
          <w:p w:rsidR="00DB4FF2" w:rsidRPr="009B4C9A" w:rsidRDefault="00A441F7" w:rsidP="003B0CD0">
            <w:r w:rsidRPr="009B4C9A">
              <w:t>8</w:t>
            </w:r>
            <w:r w:rsidR="00D91BE7" w:rsidRPr="009B4C9A">
              <w:t>10</w:t>
            </w:r>
            <w:r w:rsidR="003B0CD0" w:rsidRPr="009B4C9A">
              <w:t>.</w:t>
            </w:r>
          </w:p>
        </w:tc>
        <w:tc>
          <w:tcPr>
            <w:tcW w:w="2098" w:type="dxa"/>
          </w:tcPr>
          <w:p w:rsidR="00DB4FF2" w:rsidRPr="009B4C9A" w:rsidRDefault="00DB4FF2" w:rsidP="003B0CD0">
            <w:pPr>
              <w:ind w:firstLine="0"/>
              <w:jc w:val="left"/>
            </w:pPr>
            <w:r w:rsidRPr="009B4C9A">
              <w:t>Требования к дроп -муфтам и к оптическим разветвителям (сплиттерам)</w:t>
            </w:r>
          </w:p>
        </w:tc>
        <w:tc>
          <w:tcPr>
            <w:tcW w:w="7371" w:type="dxa"/>
          </w:tcPr>
          <w:p w:rsidR="00BD492B" w:rsidRPr="009B4C9A" w:rsidRDefault="00BD492B" w:rsidP="00A362E7">
            <w:pPr>
              <w:pStyle w:val="aff8"/>
              <w:tabs>
                <w:tab w:val="left" w:pos="743"/>
              </w:tabs>
              <w:rPr>
                <w:i w:val="0"/>
                <w:sz w:val="24"/>
              </w:rPr>
            </w:pPr>
            <w:r w:rsidRPr="009B4C9A">
              <w:rPr>
                <w:i w:val="0"/>
                <w:sz w:val="24"/>
              </w:rPr>
              <w:t>Основные требования:</w:t>
            </w:r>
          </w:p>
          <w:p w:rsidR="00BD492B" w:rsidRPr="009B4C9A" w:rsidRDefault="00BD492B" w:rsidP="00A362E7">
            <w:pPr>
              <w:pStyle w:val="aff8"/>
              <w:tabs>
                <w:tab w:val="left" w:pos="743"/>
              </w:tabs>
              <w:rPr>
                <w:i w:val="0"/>
              </w:rPr>
            </w:pPr>
          </w:p>
          <w:p w:rsidR="00DB4FF2" w:rsidRPr="009B4C9A" w:rsidRDefault="00DB4FF2" w:rsidP="00512423">
            <w:pPr>
              <w:pStyle w:val="aff8"/>
              <w:numPr>
                <w:ilvl w:val="0"/>
                <w:numId w:val="111"/>
              </w:numPr>
              <w:ind w:left="0" w:firstLine="0"/>
              <w:rPr>
                <w:i w:val="0"/>
                <w:sz w:val="24"/>
                <w:szCs w:val="24"/>
              </w:rPr>
            </w:pPr>
            <w:r w:rsidRPr="009B4C9A">
              <w:rPr>
                <w:i w:val="0"/>
                <w:sz w:val="24"/>
                <w:szCs w:val="24"/>
              </w:rPr>
              <w:t xml:space="preserve">Дроп-муфты должны соответствовать техническим требованиям, </w:t>
            </w:r>
            <w:r w:rsidR="00BD492B" w:rsidRPr="009B4C9A">
              <w:rPr>
                <w:i w:val="0"/>
                <w:sz w:val="24"/>
                <w:szCs w:val="24"/>
              </w:rPr>
              <w:t>приведённым в Приложении № 5 к ТЗ;</w:t>
            </w:r>
          </w:p>
          <w:p w:rsidR="00DB4FF2" w:rsidRPr="009B4C9A" w:rsidRDefault="00DB4FF2" w:rsidP="00D91BE7">
            <w:pPr>
              <w:pStyle w:val="aff8"/>
              <w:tabs>
                <w:tab w:val="left" w:pos="743"/>
              </w:tabs>
              <w:ind w:firstLine="6"/>
              <w:rPr>
                <w:i w:val="0"/>
                <w:sz w:val="24"/>
                <w:szCs w:val="24"/>
              </w:rPr>
            </w:pPr>
            <w:r w:rsidRPr="009B4C9A">
              <w:rPr>
                <w:i w:val="0"/>
                <w:sz w:val="24"/>
                <w:szCs w:val="24"/>
              </w:rPr>
              <w:t>•</w:t>
            </w:r>
            <w:r w:rsidRPr="009B4C9A">
              <w:rPr>
                <w:i w:val="0"/>
                <w:sz w:val="24"/>
                <w:szCs w:val="24"/>
              </w:rPr>
              <w:tab/>
              <w:t xml:space="preserve">Размещать дроп-муфты из </w:t>
            </w:r>
            <w:r w:rsidR="00BD492B" w:rsidRPr="009B4C9A">
              <w:rPr>
                <w:i w:val="0"/>
                <w:sz w:val="24"/>
                <w:szCs w:val="24"/>
              </w:rPr>
              <w:t>расчёта</w:t>
            </w:r>
            <w:r w:rsidRPr="009B4C9A">
              <w:rPr>
                <w:i w:val="0"/>
                <w:sz w:val="24"/>
                <w:szCs w:val="24"/>
              </w:rPr>
              <w:t xml:space="preserve"> возможного подключения 4</w:t>
            </w:r>
            <w:r w:rsidR="00DA13EA" w:rsidRPr="009B4C9A">
              <w:rPr>
                <w:i w:val="0"/>
                <w:sz w:val="24"/>
                <w:szCs w:val="24"/>
              </w:rPr>
              <w:t>-</w:t>
            </w:r>
            <w:r w:rsidRPr="009B4C9A">
              <w:rPr>
                <w:i w:val="0"/>
                <w:sz w:val="24"/>
                <w:szCs w:val="24"/>
              </w:rPr>
              <w:t>х абонентов</w:t>
            </w:r>
            <w:r w:rsidR="00BD492B" w:rsidRPr="009B4C9A">
              <w:rPr>
                <w:i w:val="0"/>
                <w:sz w:val="24"/>
                <w:szCs w:val="24"/>
              </w:rPr>
              <w:t>;</w:t>
            </w:r>
          </w:p>
          <w:p w:rsidR="00DB4FF2" w:rsidRPr="009B4C9A" w:rsidRDefault="00DB4FF2" w:rsidP="00D91BE7">
            <w:pPr>
              <w:pStyle w:val="aff8"/>
              <w:tabs>
                <w:tab w:val="left" w:pos="743"/>
              </w:tabs>
              <w:ind w:firstLine="6"/>
              <w:rPr>
                <w:i w:val="0"/>
                <w:sz w:val="24"/>
                <w:szCs w:val="24"/>
              </w:rPr>
            </w:pPr>
            <w:r w:rsidRPr="009B4C9A">
              <w:rPr>
                <w:i w:val="0"/>
                <w:sz w:val="24"/>
                <w:szCs w:val="24"/>
              </w:rPr>
              <w:t>•</w:t>
            </w:r>
            <w:r w:rsidRPr="009B4C9A">
              <w:rPr>
                <w:i w:val="0"/>
                <w:sz w:val="24"/>
                <w:szCs w:val="24"/>
              </w:rPr>
              <w:tab/>
              <w:t>При использовании линейной топологии, использовать дроп-муфту типа 1</w:t>
            </w:r>
            <w:r w:rsidR="00BD492B" w:rsidRPr="009B4C9A">
              <w:rPr>
                <w:i w:val="0"/>
                <w:sz w:val="24"/>
                <w:szCs w:val="24"/>
              </w:rPr>
              <w:t>;</w:t>
            </w:r>
          </w:p>
          <w:p w:rsidR="00DB4FF2" w:rsidRPr="009B4C9A" w:rsidRDefault="00DB4FF2" w:rsidP="00D91BE7">
            <w:pPr>
              <w:pStyle w:val="aff8"/>
              <w:tabs>
                <w:tab w:val="left" w:pos="743"/>
              </w:tabs>
              <w:ind w:firstLine="6"/>
              <w:rPr>
                <w:i w:val="0"/>
                <w:sz w:val="24"/>
                <w:szCs w:val="24"/>
              </w:rPr>
            </w:pPr>
            <w:r w:rsidRPr="009B4C9A">
              <w:rPr>
                <w:i w:val="0"/>
                <w:sz w:val="24"/>
                <w:szCs w:val="24"/>
              </w:rPr>
              <w:t>•</w:t>
            </w:r>
            <w:r w:rsidRPr="009B4C9A">
              <w:rPr>
                <w:i w:val="0"/>
                <w:sz w:val="24"/>
                <w:szCs w:val="24"/>
              </w:rPr>
              <w:tab/>
              <w:t>При использовании топологии Звезда использовать дроп-муфту типа 2</w:t>
            </w:r>
            <w:r w:rsidR="00BD492B" w:rsidRPr="009B4C9A">
              <w:rPr>
                <w:i w:val="0"/>
                <w:sz w:val="24"/>
                <w:szCs w:val="24"/>
              </w:rPr>
              <w:t>;</w:t>
            </w:r>
          </w:p>
          <w:p w:rsidR="00DB4FF2" w:rsidRPr="009B4C9A" w:rsidRDefault="00DB4FF2" w:rsidP="00D91BE7">
            <w:pPr>
              <w:pStyle w:val="aff8"/>
              <w:tabs>
                <w:tab w:val="left" w:pos="743"/>
              </w:tabs>
              <w:ind w:firstLine="6"/>
              <w:rPr>
                <w:i w:val="0"/>
                <w:sz w:val="24"/>
                <w:szCs w:val="24"/>
              </w:rPr>
            </w:pPr>
            <w:r w:rsidRPr="009B4C9A">
              <w:rPr>
                <w:i w:val="0"/>
                <w:sz w:val="24"/>
                <w:szCs w:val="24"/>
              </w:rPr>
              <w:t>•</w:t>
            </w:r>
            <w:r w:rsidRPr="009B4C9A">
              <w:rPr>
                <w:i w:val="0"/>
                <w:sz w:val="24"/>
                <w:szCs w:val="24"/>
              </w:rPr>
              <w:tab/>
              <w:t>В дроп-муфте типа 1 размещать сплиттеры второго каскада с коэффициентом 1:4</w:t>
            </w:r>
            <w:r w:rsidR="00BD492B" w:rsidRPr="009B4C9A">
              <w:rPr>
                <w:i w:val="0"/>
                <w:sz w:val="24"/>
                <w:szCs w:val="24"/>
              </w:rPr>
              <w:t>;</w:t>
            </w:r>
          </w:p>
          <w:p w:rsidR="00DB4FF2" w:rsidRPr="009B4C9A" w:rsidRDefault="00DB4FF2" w:rsidP="00D91BE7">
            <w:pPr>
              <w:pStyle w:val="aff8"/>
              <w:tabs>
                <w:tab w:val="left" w:pos="743"/>
              </w:tabs>
              <w:ind w:firstLine="6"/>
              <w:rPr>
                <w:i w:val="0"/>
                <w:sz w:val="24"/>
                <w:szCs w:val="24"/>
              </w:rPr>
            </w:pPr>
            <w:r w:rsidRPr="009B4C9A">
              <w:rPr>
                <w:i w:val="0"/>
                <w:sz w:val="24"/>
                <w:szCs w:val="24"/>
              </w:rPr>
              <w:t>•</w:t>
            </w:r>
            <w:r w:rsidRPr="009B4C9A">
              <w:rPr>
                <w:i w:val="0"/>
                <w:sz w:val="24"/>
                <w:szCs w:val="24"/>
              </w:rPr>
              <w:tab/>
              <w:t xml:space="preserve">Дроп-муфты располагать </w:t>
            </w:r>
            <w:r w:rsidRPr="002B330E">
              <w:rPr>
                <w:i w:val="0"/>
                <w:sz w:val="24"/>
                <w:szCs w:val="24"/>
              </w:rPr>
              <w:t xml:space="preserve">на высоте </w:t>
            </w:r>
            <w:r w:rsidR="005D5018" w:rsidRPr="002B330E">
              <w:rPr>
                <w:i w:val="0"/>
                <w:sz w:val="24"/>
                <w:szCs w:val="24"/>
              </w:rPr>
              <w:t>3,0</w:t>
            </w:r>
            <w:r w:rsidRPr="002B330E">
              <w:rPr>
                <w:i w:val="0"/>
                <w:sz w:val="24"/>
                <w:szCs w:val="24"/>
              </w:rPr>
              <w:t xml:space="preserve"> м</w:t>
            </w:r>
            <w:r w:rsidR="00BD492B" w:rsidRPr="002B330E">
              <w:rPr>
                <w:i w:val="0"/>
                <w:sz w:val="24"/>
                <w:szCs w:val="24"/>
              </w:rPr>
              <w:t>;</w:t>
            </w:r>
          </w:p>
          <w:p w:rsidR="00DB4FF2" w:rsidRPr="009B4C9A" w:rsidRDefault="00DB4FF2" w:rsidP="00D91BE7">
            <w:pPr>
              <w:pStyle w:val="aff8"/>
              <w:tabs>
                <w:tab w:val="left" w:pos="743"/>
              </w:tabs>
              <w:ind w:firstLine="6"/>
              <w:rPr>
                <w:i w:val="0"/>
                <w:sz w:val="24"/>
                <w:szCs w:val="24"/>
              </w:rPr>
            </w:pPr>
            <w:r w:rsidRPr="009B4C9A">
              <w:rPr>
                <w:i w:val="0"/>
                <w:sz w:val="24"/>
                <w:szCs w:val="24"/>
              </w:rPr>
              <w:t>•</w:t>
            </w:r>
            <w:r w:rsidRPr="009B4C9A">
              <w:rPr>
                <w:i w:val="0"/>
                <w:sz w:val="24"/>
                <w:szCs w:val="24"/>
              </w:rPr>
              <w:tab/>
              <w:t>При установке дроп-муфты типа 1 запас кабеля оставлять в виде петли длиной 2</w:t>
            </w:r>
            <w:r w:rsidR="00DA13EA" w:rsidRPr="009B4C9A">
              <w:rPr>
                <w:i w:val="0"/>
                <w:sz w:val="24"/>
                <w:szCs w:val="24"/>
              </w:rPr>
              <w:t xml:space="preserve"> </w:t>
            </w:r>
            <w:r w:rsidRPr="009B4C9A">
              <w:rPr>
                <w:i w:val="0"/>
                <w:sz w:val="24"/>
                <w:szCs w:val="24"/>
              </w:rPr>
              <w:t>м снизу от дроп-муфты</w:t>
            </w:r>
            <w:r w:rsidR="00BD492B" w:rsidRPr="009B4C9A">
              <w:rPr>
                <w:i w:val="0"/>
                <w:sz w:val="24"/>
                <w:szCs w:val="24"/>
              </w:rPr>
              <w:t>;</w:t>
            </w:r>
          </w:p>
          <w:p w:rsidR="00DB4FF2" w:rsidRPr="009B4C9A" w:rsidRDefault="00DB4FF2" w:rsidP="00D91BE7">
            <w:pPr>
              <w:pStyle w:val="aff8"/>
              <w:tabs>
                <w:tab w:val="left" w:pos="743"/>
              </w:tabs>
              <w:ind w:firstLine="6"/>
              <w:rPr>
                <w:i w:val="0"/>
                <w:sz w:val="24"/>
                <w:szCs w:val="24"/>
              </w:rPr>
            </w:pPr>
            <w:r w:rsidRPr="009B4C9A">
              <w:rPr>
                <w:i w:val="0"/>
                <w:sz w:val="24"/>
                <w:szCs w:val="24"/>
              </w:rPr>
              <w:t>•</w:t>
            </w:r>
            <w:r w:rsidRPr="009B4C9A">
              <w:rPr>
                <w:i w:val="0"/>
                <w:sz w:val="24"/>
                <w:szCs w:val="24"/>
              </w:rPr>
              <w:tab/>
              <w:t>Все кабельные вводы дроп-муфты должны располагаться снизу. Не допускается установка «</w:t>
            </w:r>
            <w:r w:rsidR="00BD492B" w:rsidRPr="009B4C9A">
              <w:rPr>
                <w:i w:val="0"/>
                <w:sz w:val="24"/>
                <w:szCs w:val="24"/>
              </w:rPr>
              <w:t>перевёрнутых</w:t>
            </w:r>
            <w:r w:rsidRPr="009B4C9A">
              <w:rPr>
                <w:i w:val="0"/>
                <w:sz w:val="24"/>
                <w:szCs w:val="24"/>
              </w:rPr>
              <w:t>» дроп-муфт (с кабельными вводами сверху либо сбоку)</w:t>
            </w:r>
            <w:r w:rsidR="00BD492B" w:rsidRPr="009B4C9A">
              <w:rPr>
                <w:i w:val="0"/>
                <w:sz w:val="24"/>
                <w:szCs w:val="24"/>
              </w:rPr>
              <w:t>;</w:t>
            </w:r>
          </w:p>
          <w:p w:rsidR="00DB4FF2" w:rsidRPr="009B4C9A" w:rsidRDefault="00DB4FF2" w:rsidP="00D91BE7">
            <w:pPr>
              <w:pStyle w:val="aff8"/>
              <w:tabs>
                <w:tab w:val="left" w:pos="743"/>
              </w:tabs>
              <w:ind w:firstLine="6"/>
            </w:pPr>
            <w:r w:rsidRPr="009B4C9A">
              <w:rPr>
                <w:i w:val="0"/>
                <w:sz w:val="24"/>
                <w:szCs w:val="24"/>
              </w:rPr>
              <w:t>•</w:t>
            </w:r>
            <w:r w:rsidRPr="009B4C9A">
              <w:rPr>
                <w:i w:val="0"/>
                <w:sz w:val="24"/>
                <w:szCs w:val="24"/>
              </w:rPr>
              <w:tab/>
              <w:t>Все кабельные вводы дроп-муфт должны быть герметизированы.</w:t>
            </w:r>
          </w:p>
        </w:tc>
      </w:tr>
      <w:tr w:rsidR="009B4C9A" w:rsidRPr="009B4C9A" w:rsidTr="001C6449">
        <w:tc>
          <w:tcPr>
            <w:tcW w:w="2694" w:type="dxa"/>
            <w:gridSpan w:val="2"/>
          </w:tcPr>
          <w:p w:rsidR="00DB4FF2" w:rsidRPr="009B4C9A" w:rsidRDefault="00DB4FF2" w:rsidP="00965613">
            <w:pPr>
              <w:ind w:firstLine="0"/>
              <w:jc w:val="left"/>
              <w:rPr>
                <w:b/>
              </w:rPr>
            </w:pPr>
            <w:r w:rsidRPr="009B4C9A">
              <w:rPr>
                <w:b/>
                <w:lang w:val="en-US"/>
              </w:rPr>
              <w:t>III.</w:t>
            </w:r>
            <w:r w:rsidRPr="009B4C9A">
              <w:rPr>
                <w:b/>
              </w:rPr>
              <w:t xml:space="preserve"> Оформление проектной документации</w:t>
            </w:r>
          </w:p>
        </w:tc>
        <w:tc>
          <w:tcPr>
            <w:tcW w:w="7371" w:type="dxa"/>
          </w:tcPr>
          <w:p w:rsidR="00965613" w:rsidRPr="009B4C9A" w:rsidRDefault="00DB4FF2" w:rsidP="003B0CD0">
            <w:pPr>
              <w:ind w:firstLine="459"/>
            </w:pPr>
            <w:r w:rsidRPr="009B4C9A">
              <w:tab/>
            </w:r>
            <w:r w:rsidR="00965613" w:rsidRPr="009B4C9A">
              <w:t>В общем случае необходимо провести двухэтапное проектирование:</w:t>
            </w:r>
          </w:p>
          <w:p w:rsidR="00965613" w:rsidRPr="009B4C9A" w:rsidRDefault="00965613" w:rsidP="00A362E7">
            <w:r w:rsidRPr="009B4C9A">
              <w:t>- 1 этап</w:t>
            </w:r>
            <w:r w:rsidR="00535216" w:rsidRPr="009B4C9A">
              <w:t xml:space="preserve"> </w:t>
            </w:r>
            <w:r w:rsidRPr="009B4C9A">
              <w:t>- первичная (предварительная) рабочая документация (</w:t>
            </w:r>
            <w:r w:rsidR="006208E8" w:rsidRPr="009B4C9A">
              <w:t xml:space="preserve">чертежи, </w:t>
            </w:r>
            <w:r w:rsidRPr="009B4C9A">
              <w:t>схемы</w:t>
            </w:r>
            <w:r w:rsidR="00976364" w:rsidRPr="009B4C9A">
              <w:t xml:space="preserve">, </w:t>
            </w:r>
            <w:r w:rsidR="006208E8" w:rsidRPr="009B4C9A">
              <w:t xml:space="preserve">адресный план, схемы разварки волокон, </w:t>
            </w:r>
            <w:r w:rsidRPr="009B4C9A">
              <w:t>сметы</w:t>
            </w:r>
            <w:r w:rsidR="006208E8" w:rsidRPr="009B4C9A">
              <w:t xml:space="preserve"> и пр.</w:t>
            </w:r>
            <w:r w:rsidRPr="009B4C9A">
              <w:t>) для начала СМР. Согласовывается с кураторами Заказчика на местах и в отделе строительства технической инфраструктуры.</w:t>
            </w:r>
            <w:r w:rsidR="009572FA" w:rsidRPr="009B4C9A">
              <w:t xml:space="preserve"> При необходимости согласовывается со сторонними организациями.</w:t>
            </w:r>
          </w:p>
          <w:p w:rsidR="0053588E" w:rsidRPr="009B4C9A" w:rsidRDefault="00965613" w:rsidP="00A362E7">
            <w:r w:rsidRPr="009B4C9A">
              <w:t>- 2 этап</w:t>
            </w:r>
            <w:r w:rsidR="00535216" w:rsidRPr="009B4C9A">
              <w:t xml:space="preserve"> </w:t>
            </w:r>
            <w:r w:rsidRPr="009B4C9A">
              <w:t>- формирование полного комплекта проектно-сметной документации на основе предварительной рабочей документации</w:t>
            </w:r>
            <w:r w:rsidR="001D1150" w:rsidRPr="009B4C9A">
              <w:t>, оформление, согласование со сторонними организациями, получение разрешительной документации, сдача Заказчику по Акту.</w:t>
            </w:r>
          </w:p>
          <w:p w:rsidR="0053588E" w:rsidRPr="009B4C9A" w:rsidRDefault="0053588E" w:rsidP="0053588E">
            <w:r w:rsidRPr="009B4C9A">
              <w:t>Проектные работы:</w:t>
            </w:r>
          </w:p>
          <w:p w:rsidR="00DB4FF2" w:rsidRPr="009B4C9A" w:rsidRDefault="00965613" w:rsidP="00A362E7">
            <w:r w:rsidRPr="009B4C9A">
              <w:t xml:space="preserve">1. </w:t>
            </w:r>
            <w:r w:rsidR="00DB4FF2" w:rsidRPr="009B4C9A">
              <w:t>Общие требования к выполнению работ по проектированию - Проектную документацию выполнить в соответствии с «ГОСТ Р 21.1101-2009. Система проектной документации для строительства. Основные требования к проектной и рабочей документации». Рабочую документацию выполнить в соответствии с «ГОСТ Р 21.1703-2000. Система проектной документации для строительства. Правила выполнения рабочей документации проводных средств связи».</w:t>
            </w:r>
          </w:p>
          <w:p w:rsidR="00DB4FF2" w:rsidRPr="009B4C9A" w:rsidRDefault="00DB4FF2" w:rsidP="00A362E7">
            <w:r w:rsidRPr="009B4C9A">
              <w:t>2.</w:t>
            </w:r>
            <w:r w:rsidRPr="009B4C9A">
              <w:tab/>
              <w:t>Состав проектной документации - 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p>
          <w:p w:rsidR="00DB4FF2" w:rsidRPr="009B4C9A" w:rsidRDefault="00DB4FF2" w:rsidP="00A362E7">
            <w:r w:rsidRPr="009B4C9A">
              <w:t>3.</w:t>
            </w:r>
            <w:r w:rsidRPr="009B4C9A">
              <w:tab/>
              <w:t>Состав рабочей документации - Включить архитектурно-строительные решения, технологические решения по 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наружным сетям электроснабжения и связи; схемы организации связей и управления, схемы распайки кабелей, узлов линейных сооружений, ситуационные планы; спецификации оборудования, материалов - в разрезе видов работ. Согласовать полный перечень состава разделов с Заказчиком проекта.</w:t>
            </w:r>
          </w:p>
          <w:p w:rsidR="00DB4FF2" w:rsidRPr="009B4C9A" w:rsidRDefault="00DB4FF2" w:rsidP="00A362E7">
            <w:r w:rsidRPr="009B4C9A">
              <w:t>4.</w:t>
            </w:r>
            <w:r w:rsidRPr="009B4C9A">
              <w:tab/>
              <w:t xml:space="preserve">Состав сметной документации - Сводный сметный </w:t>
            </w:r>
            <w:r w:rsidR="00A15A9C" w:rsidRPr="009B4C9A">
              <w:t>расчёт</w:t>
            </w:r>
            <w:r w:rsidRPr="009B4C9A">
              <w:t xml:space="preserve"> стоимости, сводка затрат, объектные и локальные сметы - в разрезе видов работ. Состав видов работ определяется проектом и согласуется с Заказчиком проекта. Сводный сметный </w:t>
            </w:r>
            <w:r w:rsidR="00A15A9C" w:rsidRPr="009B4C9A">
              <w:t>расчёт</w:t>
            </w:r>
            <w:r w:rsidRPr="009B4C9A">
              <w:t xml:space="preserve">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Office, а сметная документация в формате MS Excel. Стоимость строительства определить по удельным расценкам за единицу (вид) работ.</w:t>
            </w:r>
          </w:p>
          <w:p w:rsidR="00DB4FF2" w:rsidRPr="009B4C9A" w:rsidRDefault="00DB4FF2" w:rsidP="00A362E7">
            <w:r w:rsidRPr="009B4C9A">
              <w:t>5.</w:t>
            </w:r>
            <w:r w:rsidRPr="009B4C9A">
              <w:tab/>
            </w:r>
            <w:r w:rsidR="00941DFF" w:rsidRPr="009B4C9A">
              <w:t>Проектные работы могут быть выполнены лично, либо силами специализированной организации (субподрядчиком).</w:t>
            </w:r>
          </w:p>
          <w:p w:rsidR="00DB4FF2" w:rsidRPr="009B4C9A" w:rsidRDefault="00DB4FF2" w:rsidP="00440D0B">
            <w:r w:rsidRPr="009B4C9A">
              <w:t xml:space="preserve">6. После завершения Проектных работ Подрядчик </w:t>
            </w:r>
            <w:r w:rsidR="00A15A9C" w:rsidRPr="009B4C9A">
              <w:t>передаёт</w:t>
            </w:r>
            <w:r w:rsidRPr="009B4C9A">
              <w:t xml:space="preserve"> Заказчику Акт сдачи-</w:t>
            </w:r>
            <w:r w:rsidR="00A15A9C" w:rsidRPr="009B4C9A">
              <w:t>приёмки</w:t>
            </w:r>
            <w:r w:rsidRPr="009B4C9A">
              <w:t xml:space="preserve"> работ в 2 экземплярах с приложением </w:t>
            </w:r>
            <w:r w:rsidR="00440D0B" w:rsidRPr="009B4C9A">
              <w:t>2</w:t>
            </w:r>
            <w:r w:rsidRPr="009B4C9A">
              <w:t xml:space="preserve"> (</w:t>
            </w:r>
            <w:r w:rsidR="00440D0B" w:rsidRPr="009B4C9A">
              <w:t>двух</w:t>
            </w:r>
            <w:r w:rsidRPr="009B4C9A">
              <w:t>) комплектов разработанной Проектной документации на бумажном носителе и в электронном виде на флеш-носителе в формате pdf.</w:t>
            </w:r>
          </w:p>
        </w:tc>
      </w:tr>
      <w:tr w:rsidR="009B4C9A" w:rsidRPr="009B4C9A" w:rsidTr="001C6449">
        <w:tc>
          <w:tcPr>
            <w:tcW w:w="2694" w:type="dxa"/>
            <w:gridSpan w:val="2"/>
            <w:shd w:val="clear" w:color="auto" w:fill="auto"/>
          </w:tcPr>
          <w:p w:rsidR="00DB4FF2" w:rsidRPr="009B4C9A" w:rsidRDefault="00DB4FF2" w:rsidP="00965613">
            <w:pPr>
              <w:ind w:firstLine="0"/>
              <w:jc w:val="left"/>
              <w:rPr>
                <w:b/>
                <w:highlight w:val="yellow"/>
              </w:rPr>
            </w:pPr>
            <w:r w:rsidRPr="009B4C9A">
              <w:rPr>
                <w:b/>
                <w:lang w:val="en-US"/>
              </w:rPr>
              <w:t xml:space="preserve">IV. </w:t>
            </w:r>
            <w:r w:rsidRPr="009B4C9A">
              <w:rPr>
                <w:b/>
              </w:rPr>
              <w:t>Оформление исполнительной документации</w:t>
            </w:r>
          </w:p>
        </w:tc>
        <w:tc>
          <w:tcPr>
            <w:tcW w:w="7371" w:type="dxa"/>
          </w:tcPr>
          <w:p w:rsidR="00DB4FF2" w:rsidRPr="009B4C9A" w:rsidRDefault="00DB4FF2" w:rsidP="00A362E7">
            <w:pPr>
              <w:spacing w:after="240"/>
            </w:pPr>
            <w:r w:rsidRPr="009B4C9A">
              <w:t xml:space="preserve">Оформление и определение состава комплекта исполнительной документации, передаваемой Подрядчиком Заказчику при сдаче выполненных работ, осуществляется в строгом соответствии с «Методическими рекомендациями для подрядных организаций по оформлению </w:t>
            </w:r>
            <w:r w:rsidR="00060A5B" w:rsidRPr="009B4C9A">
              <w:t xml:space="preserve">и сдаче </w:t>
            </w:r>
            <w:r w:rsidRPr="009B4C9A">
              <w:t xml:space="preserve">исполнительной документации на работы, выполненные по строительству, развитию и реконструкции сетей </w:t>
            </w:r>
            <w:r w:rsidR="00060A5B" w:rsidRPr="009B4C9A">
              <w:t>связи ПАО «Башинформсвязь» (МР-3</w:t>
            </w:r>
            <w:r w:rsidRPr="009B4C9A">
              <w:t xml:space="preserve">п) и РД 45.156-2000. </w:t>
            </w:r>
          </w:p>
          <w:p w:rsidR="00DB4FF2" w:rsidRPr="009B4C9A" w:rsidRDefault="00DB4FF2" w:rsidP="00A362E7">
            <w:pPr>
              <w:spacing w:after="240"/>
            </w:pPr>
            <w:r w:rsidRPr="009B4C9A">
              <w:t>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 специалистами электролаборатории, имеющей регистрацию в Ростехнадзоре.</w:t>
            </w:r>
          </w:p>
          <w:p w:rsidR="00DB4FF2" w:rsidRPr="009B4C9A" w:rsidRDefault="00DB4FF2" w:rsidP="00A15A9C">
            <w:r w:rsidRPr="009B4C9A">
              <w:t xml:space="preserve">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(в формате </w:t>
            </w:r>
            <w:r w:rsidRPr="009B4C9A">
              <w:rPr>
                <w:lang w:val="en-US"/>
              </w:rPr>
              <w:t>pdf</w:t>
            </w:r>
            <w:r w:rsidRPr="009B4C9A">
              <w:t>) в порядк</w:t>
            </w:r>
            <w:r w:rsidR="006D308F" w:rsidRPr="009B4C9A">
              <w:t>е, определённом положениями МР-3</w:t>
            </w:r>
            <w:r w:rsidRPr="009B4C9A">
              <w:t xml:space="preserve">п, для проверки и осуществления дальнейших мероприятий по приёмо-сдаточным работам. После успешного завершения приёмо-сдаточных работ Подрядчик предоставляет КИД на бумажном носителе в количестве 1 экз. и в электронном виде на флэш-носителе в формате </w:t>
            </w:r>
            <w:r w:rsidRPr="009B4C9A">
              <w:rPr>
                <w:lang w:val="en-US"/>
              </w:rPr>
              <w:t>pdf</w:t>
            </w:r>
            <w:r w:rsidRPr="009B4C9A">
              <w:t>.</w:t>
            </w:r>
          </w:p>
        </w:tc>
      </w:tr>
      <w:tr w:rsidR="009B4C9A" w:rsidRPr="009B4C9A" w:rsidTr="001C6449">
        <w:trPr>
          <w:trHeight w:val="589"/>
        </w:trPr>
        <w:tc>
          <w:tcPr>
            <w:tcW w:w="2694" w:type="dxa"/>
            <w:gridSpan w:val="2"/>
          </w:tcPr>
          <w:p w:rsidR="00DB4FF2" w:rsidRPr="009B4C9A" w:rsidRDefault="00DB4FF2" w:rsidP="003B0CD0">
            <w:pPr>
              <w:ind w:firstLine="63"/>
              <w:jc w:val="left"/>
              <w:rPr>
                <w:b/>
              </w:rPr>
            </w:pPr>
            <w:r w:rsidRPr="009B4C9A">
              <w:rPr>
                <w:b/>
                <w:lang w:val="en-US"/>
              </w:rPr>
              <w:t xml:space="preserve">V. </w:t>
            </w:r>
            <w:r w:rsidRPr="009B4C9A">
              <w:rPr>
                <w:b/>
              </w:rPr>
              <w:t>Охрана труда</w:t>
            </w:r>
          </w:p>
        </w:tc>
        <w:tc>
          <w:tcPr>
            <w:tcW w:w="7371" w:type="dxa"/>
          </w:tcPr>
          <w:p w:rsidR="00DB4FF2" w:rsidRPr="009B4C9A" w:rsidRDefault="00DB4FF2" w:rsidP="00A362E7">
            <w:pPr>
              <w:spacing w:after="240"/>
            </w:pPr>
            <w:r w:rsidRPr="009B4C9A">
              <w:t>Предусмотреть необходимые мероприятия по охране труда и технике безопасности, выполнив соответствующие расчёты.</w:t>
            </w:r>
          </w:p>
        </w:tc>
      </w:tr>
      <w:tr w:rsidR="009B4C9A" w:rsidRPr="009B4C9A" w:rsidTr="001C6449">
        <w:trPr>
          <w:trHeight w:val="628"/>
        </w:trPr>
        <w:tc>
          <w:tcPr>
            <w:tcW w:w="2694" w:type="dxa"/>
            <w:gridSpan w:val="2"/>
          </w:tcPr>
          <w:p w:rsidR="00DB4FF2" w:rsidRPr="009B4C9A" w:rsidRDefault="00DB4FF2" w:rsidP="003B0CD0">
            <w:pPr>
              <w:ind w:firstLine="0"/>
              <w:jc w:val="left"/>
              <w:rPr>
                <w:b/>
              </w:rPr>
            </w:pPr>
            <w:r w:rsidRPr="009B4C9A">
              <w:rPr>
                <w:b/>
                <w:lang w:val="en-US"/>
              </w:rPr>
              <w:t xml:space="preserve">VI. </w:t>
            </w:r>
            <w:r w:rsidRPr="009B4C9A">
              <w:rPr>
                <w:b/>
              </w:rPr>
              <w:t>Охрана окружающей среды</w:t>
            </w:r>
          </w:p>
        </w:tc>
        <w:tc>
          <w:tcPr>
            <w:tcW w:w="7371" w:type="dxa"/>
          </w:tcPr>
          <w:p w:rsidR="00DB4FF2" w:rsidRPr="009B4C9A" w:rsidRDefault="00DB4FF2" w:rsidP="00A362E7">
            <w:pPr>
              <w:spacing w:after="240"/>
            </w:pPr>
            <w:r w:rsidRPr="009B4C9A">
              <w:t>Предусмотреть мероприятия по защите и охране окружающей среды.</w:t>
            </w:r>
          </w:p>
        </w:tc>
      </w:tr>
    </w:tbl>
    <w:p w:rsidR="00DB4FF2" w:rsidRPr="00633A6A" w:rsidRDefault="00DB4FF2" w:rsidP="00DB4FF2">
      <w:pPr>
        <w:jc w:val="center"/>
        <w:rPr>
          <w:b/>
          <w:bCs/>
          <w:color w:val="0070C0"/>
          <w:kern w:val="32"/>
        </w:rPr>
      </w:pPr>
    </w:p>
    <w:p w:rsidR="00DB4FF2" w:rsidRPr="009B4C9A" w:rsidRDefault="00DB4FF2" w:rsidP="00DB4FF2">
      <w:pPr>
        <w:pStyle w:val="afffff5"/>
        <w:ind w:firstLine="0"/>
        <w:rPr>
          <w:rFonts w:ascii="Times New Roman" w:hAnsi="Times New Roman"/>
          <w:sz w:val="24"/>
        </w:rPr>
      </w:pPr>
      <w:r w:rsidRPr="009B4C9A">
        <w:rPr>
          <w:rFonts w:ascii="Times New Roman" w:hAnsi="Times New Roman"/>
          <w:sz w:val="24"/>
        </w:rPr>
        <w:t>Приложения к Техническому заданию:</w:t>
      </w:r>
    </w:p>
    <w:p w:rsidR="00DB4FF2" w:rsidRPr="009B4C9A" w:rsidRDefault="00DB4FF2" w:rsidP="00512423">
      <w:pPr>
        <w:pStyle w:val="aa"/>
        <w:numPr>
          <w:ilvl w:val="0"/>
          <w:numId w:val="35"/>
        </w:numPr>
        <w:contextualSpacing w:val="0"/>
        <w:rPr>
          <w:bCs/>
          <w:szCs w:val="22"/>
        </w:rPr>
      </w:pPr>
      <w:r w:rsidRPr="009B4C9A">
        <w:rPr>
          <w:bCs/>
          <w:szCs w:val="22"/>
        </w:rPr>
        <w:t xml:space="preserve">Приложение №1 </w:t>
      </w:r>
      <w:r w:rsidRPr="009B4C9A">
        <w:rPr>
          <w:szCs w:val="22"/>
        </w:rPr>
        <w:t>«Список терминов, определений и сокращений</w:t>
      </w:r>
      <w:r w:rsidRPr="009B4C9A">
        <w:rPr>
          <w:bCs/>
          <w:szCs w:val="22"/>
        </w:rPr>
        <w:t>»</w:t>
      </w:r>
      <w:r w:rsidRPr="009B4C9A">
        <w:rPr>
          <w:szCs w:val="22"/>
        </w:rPr>
        <w:t>.</w:t>
      </w:r>
    </w:p>
    <w:p w:rsidR="00DB4FF2" w:rsidRPr="009B4C9A" w:rsidRDefault="00DB4FF2" w:rsidP="00512423">
      <w:pPr>
        <w:pStyle w:val="aa"/>
        <w:numPr>
          <w:ilvl w:val="0"/>
          <w:numId w:val="35"/>
        </w:numPr>
        <w:contextualSpacing w:val="0"/>
        <w:rPr>
          <w:szCs w:val="22"/>
        </w:rPr>
      </w:pPr>
      <w:r w:rsidRPr="009B4C9A">
        <w:rPr>
          <w:szCs w:val="22"/>
        </w:rPr>
        <w:t>Приложение №2</w:t>
      </w:r>
      <w:r w:rsidRPr="009B4C9A">
        <w:rPr>
          <w:bCs/>
          <w:szCs w:val="22"/>
        </w:rPr>
        <w:t xml:space="preserve"> «Базовые архитектуры сети </w:t>
      </w:r>
      <w:r w:rsidRPr="009B4C9A">
        <w:rPr>
          <w:bCs/>
          <w:szCs w:val="22"/>
          <w:lang w:val="en-US"/>
        </w:rPr>
        <w:t>GPON</w:t>
      </w:r>
      <w:r w:rsidRPr="009B4C9A">
        <w:rPr>
          <w:szCs w:val="22"/>
        </w:rPr>
        <w:t>».</w:t>
      </w:r>
    </w:p>
    <w:p w:rsidR="00DB4FF2" w:rsidRPr="009B4C9A" w:rsidRDefault="00DB4FF2" w:rsidP="00512423">
      <w:pPr>
        <w:pStyle w:val="af5"/>
        <w:numPr>
          <w:ilvl w:val="0"/>
          <w:numId w:val="35"/>
        </w:numPr>
        <w:snapToGrid/>
        <w:rPr>
          <w:rFonts w:ascii="Times New Roman" w:hAnsi="Times New Roman"/>
          <w:bCs/>
          <w:sz w:val="24"/>
          <w:szCs w:val="22"/>
        </w:rPr>
      </w:pPr>
      <w:r w:rsidRPr="009B4C9A">
        <w:rPr>
          <w:rFonts w:ascii="Times New Roman" w:hAnsi="Times New Roman"/>
          <w:sz w:val="24"/>
          <w:szCs w:val="22"/>
        </w:rPr>
        <w:t>Приложение №3 «</w:t>
      </w:r>
      <w:r w:rsidRPr="009B4C9A">
        <w:rPr>
          <w:rFonts w:ascii="Times New Roman" w:hAnsi="Times New Roman"/>
          <w:bCs/>
          <w:sz w:val="24"/>
          <w:szCs w:val="22"/>
        </w:rPr>
        <w:t>Технические требования к оптическому кабелю».</w:t>
      </w:r>
    </w:p>
    <w:p w:rsidR="00DB4FF2" w:rsidRPr="009B4C9A" w:rsidRDefault="00DB4FF2" w:rsidP="00512423">
      <w:pPr>
        <w:pStyle w:val="af5"/>
        <w:numPr>
          <w:ilvl w:val="0"/>
          <w:numId w:val="35"/>
        </w:numPr>
        <w:snapToGrid/>
        <w:rPr>
          <w:rFonts w:ascii="Times New Roman" w:hAnsi="Times New Roman"/>
          <w:bCs/>
          <w:sz w:val="24"/>
          <w:szCs w:val="22"/>
        </w:rPr>
      </w:pPr>
      <w:r w:rsidRPr="009B4C9A">
        <w:rPr>
          <w:rFonts w:ascii="Times New Roman" w:hAnsi="Times New Roman"/>
          <w:sz w:val="24"/>
          <w:szCs w:val="22"/>
        </w:rPr>
        <w:t>Приложение №4 «Технические требования к ОРШ</w:t>
      </w:r>
      <w:r w:rsidR="00A441F7" w:rsidRPr="009B4C9A">
        <w:rPr>
          <w:rFonts w:ascii="Times New Roman" w:hAnsi="Times New Roman"/>
          <w:sz w:val="24"/>
          <w:szCs w:val="22"/>
        </w:rPr>
        <w:t xml:space="preserve">, </w:t>
      </w:r>
      <w:r w:rsidR="001757DA" w:rsidRPr="009B4C9A">
        <w:rPr>
          <w:rFonts w:ascii="Times New Roman" w:hAnsi="Times New Roman"/>
          <w:sz w:val="24"/>
          <w:szCs w:val="22"/>
        </w:rPr>
        <w:t xml:space="preserve">распределительным муфтам, </w:t>
      </w:r>
      <w:r w:rsidR="00A441F7" w:rsidRPr="009B4C9A">
        <w:rPr>
          <w:rFonts w:ascii="Times New Roman" w:hAnsi="Times New Roman"/>
          <w:sz w:val="24"/>
          <w:szCs w:val="22"/>
        </w:rPr>
        <w:t>ОРК</w:t>
      </w:r>
      <w:r w:rsidRPr="009B4C9A">
        <w:rPr>
          <w:rFonts w:ascii="Times New Roman" w:hAnsi="Times New Roman"/>
          <w:bCs/>
          <w:sz w:val="24"/>
          <w:szCs w:val="22"/>
        </w:rPr>
        <w:t>».</w:t>
      </w:r>
    </w:p>
    <w:p w:rsidR="00DB4FF2" w:rsidRPr="009B4C9A" w:rsidRDefault="00DB4FF2" w:rsidP="00512423">
      <w:pPr>
        <w:pStyle w:val="af5"/>
        <w:numPr>
          <w:ilvl w:val="0"/>
          <w:numId w:val="35"/>
        </w:numPr>
        <w:snapToGrid/>
        <w:rPr>
          <w:rFonts w:ascii="Times New Roman" w:hAnsi="Times New Roman"/>
          <w:bCs/>
          <w:sz w:val="24"/>
          <w:szCs w:val="22"/>
        </w:rPr>
      </w:pPr>
      <w:r w:rsidRPr="009B4C9A">
        <w:rPr>
          <w:rFonts w:ascii="Times New Roman" w:hAnsi="Times New Roman"/>
          <w:bCs/>
          <w:sz w:val="24"/>
          <w:szCs w:val="22"/>
        </w:rPr>
        <w:t xml:space="preserve">Приложение №5 </w:t>
      </w:r>
      <w:r w:rsidRPr="009B4C9A">
        <w:rPr>
          <w:rFonts w:ascii="Times New Roman" w:hAnsi="Times New Roman"/>
          <w:sz w:val="24"/>
          <w:szCs w:val="22"/>
        </w:rPr>
        <w:t>«Технические требования к Дроп-муфтам</w:t>
      </w:r>
      <w:r w:rsidRPr="009B4C9A">
        <w:rPr>
          <w:rFonts w:ascii="Times New Roman" w:hAnsi="Times New Roman"/>
          <w:bCs/>
          <w:sz w:val="24"/>
          <w:szCs w:val="22"/>
        </w:rPr>
        <w:t>».</w:t>
      </w:r>
    </w:p>
    <w:p w:rsidR="00DB4FF2" w:rsidRPr="009B4C9A" w:rsidRDefault="00DB4FF2" w:rsidP="00512423">
      <w:pPr>
        <w:pStyle w:val="af5"/>
        <w:numPr>
          <w:ilvl w:val="0"/>
          <w:numId w:val="35"/>
        </w:numPr>
        <w:snapToGrid/>
        <w:rPr>
          <w:rFonts w:ascii="Times New Roman" w:hAnsi="Times New Roman"/>
          <w:bCs/>
          <w:sz w:val="24"/>
          <w:szCs w:val="22"/>
        </w:rPr>
      </w:pPr>
      <w:r w:rsidRPr="009B4C9A">
        <w:rPr>
          <w:rFonts w:ascii="Times New Roman" w:hAnsi="Times New Roman"/>
          <w:bCs/>
          <w:sz w:val="24"/>
          <w:szCs w:val="22"/>
        </w:rPr>
        <w:t>Приложение №6 «</w:t>
      </w:r>
      <w:r w:rsidRPr="009B4C9A">
        <w:rPr>
          <w:rFonts w:ascii="Times New Roman" w:hAnsi="Times New Roman"/>
          <w:sz w:val="24"/>
          <w:szCs w:val="22"/>
        </w:rPr>
        <w:t>Формат имиджевой наклейки».</w:t>
      </w:r>
    </w:p>
    <w:p w:rsidR="00B9169B" w:rsidRPr="001C6449" w:rsidRDefault="00B9169B" w:rsidP="00DB4FF2">
      <w:pPr>
        <w:jc w:val="right"/>
      </w:pPr>
    </w:p>
    <w:p w:rsidR="00B9169B" w:rsidRPr="001C6449" w:rsidRDefault="00B9169B" w:rsidP="00DB4FF2">
      <w:pPr>
        <w:jc w:val="right"/>
      </w:pPr>
    </w:p>
    <w:p w:rsidR="001757DA" w:rsidRPr="001C6449" w:rsidRDefault="001757DA" w:rsidP="00DB4FF2">
      <w:pPr>
        <w:jc w:val="right"/>
      </w:pPr>
    </w:p>
    <w:p w:rsidR="001757DA" w:rsidRPr="001C6449" w:rsidRDefault="001757DA" w:rsidP="00DB4FF2">
      <w:pPr>
        <w:jc w:val="right"/>
      </w:pPr>
    </w:p>
    <w:tbl>
      <w:tblPr>
        <w:tblW w:w="0" w:type="dxa"/>
        <w:tblLayout w:type="fixed"/>
        <w:tblLook w:val="04A0" w:firstRow="1" w:lastRow="0" w:firstColumn="1" w:lastColumn="0" w:noHBand="0" w:noVBand="1"/>
      </w:tblPr>
      <w:tblGrid>
        <w:gridCol w:w="4962"/>
        <w:gridCol w:w="4892"/>
      </w:tblGrid>
      <w:tr w:rsidR="001C6449" w:rsidRPr="001C6449" w:rsidTr="00607B01">
        <w:tc>
          <w:tcPr>
            <w:tcW w:w="4962" w:type="dxa"/>
            <w:hideMark/>
          </w:tcPr>
          <w:p w:rsidR="00607B01" w:rsidRPr="001C6449" w:rsidRDefault="00607B01">
            <w:pPr>
              <w:widowControl w:val="0"/>
              <w:suppressAutoHyphens/>
              <w:ind w:left="318" w:firstLine="283"/>
              <w:rPr>
                <w:b/>
                <w:bCs/>
                <w:sz w:val="26"/>
                <w:szCs w:val="26"/>
                <w:lang w:eastAsia="en-US"/>
              </w:rPr>
            </w:pPr>
            <w:r w:rsidRPr="001C6449">
              <w:rPr>
                <w:b/>
                <w:bCs/>
                <w:sz w:val="26"/>
                <w:szCs w:val="26"/>
                <w:lang w:eastAsia="en-US"/>
              </w:rPr>
              <w:t>Заказчик:</w:t>
            </w:r>
          </w:p>
        </w:tc>
        <w:tc>
          <w:tcPr>
            <w:tcW w:w="4892" w:type="dxa"/>
            <w:hideMark/>
          </w:tcPr>
          <w:p w:rsidR="00607B01" w:rsidRPr="001C6449" w:rsidRDefault="00607B01">
            <w:pPr>
              <w:widowControl w:val="0"/>
              <w:suppressAutoHyphens/>
              <w:ind w:left="318" w:hanging="1"/>
              <w:rPr>
                <w:b/>
                <w:bCs/>
                <w:sz w:val="26"/>
                <w:szCs w:val="26"/>
                <w:lang w:eastAsia="en-US"/>
              </w:rPr>
            </w:pPr>
            <w:r w:rsidRPr="001C6449">
              <w:rPr>
                <w:b/>
                <w:bCs/>
                <w:sz w:val="26"/>
                <w:szCs w:val="26"/>
                <w:lang w:eastAsia="en-US"/>
              </w:rPr>
              <w:t>Подрядчик:</w:t>
            </w:r>
          </w:p>
        </w:tc>
      </w:tr>
      <w:tr w:rsidR="001C6449" w:rsidRPr="001C6449" w:rsidTr="00607B01">
        <w:tc>
          <w:tcPr>
            <w:tcW w:w="4962" w:type="dxa"/>
          </w:tcPr>
          <w:p w:rsidR="00607B01" w:rsidRPr="001C6449" w:rsidRDefault="00607B01">
            <w:pPr>
              <w:widowControl w:val="0"/>
              <w:suppressAutoHyphens/>
              <w:ind w:left="318" w:firstLine="283"/>
              <w:rPr>
                <w:sz w:val="26"/>
                <w:szCs w:val="26"/>
                <w:lang w:eastAsia="en-US"/>
              </w:rPr>
            </w:pPr>
          </w:p>
          <w:p w:rsidR="00607B01" w:rsidRPr="001C6449" w:rsidRDefault="00607B01">
            <w:pPr>
              <w:pStyle w:val="aff8"/>
              <w:widowControl w:val="0"/>
              <w:suppressAutoHyphens/>
              <w:ind w:left="318" w:firstLine="283"/>
              <w:rPr>
                <w:i w:val="0"/>
                <w:lang w:eastAsia="en-US"/>
              </w:rPr>
            </w:pPr>
            <w:r w:rsidRPr="001C6449">
              <w:rPr>
                <w:i w:val="0"/>
                <w:lang w:eastAsia="en-US"/>
              </w:rPr>
              <w:t>____________________</w:t>
            </w:r>
          </w:p>
          <w:p w:rsidR="00607B01" w:rsidRPr="001C6449" w:rsidRDefault="00607B01">
            <w:pPr>
              <w:widowControl w:val="0"/>
              <w:suppressAutoHyphens/>
              <w:ind w:left="318" w:firstLine="283"/>
              <w:rPr>
                <w:b/>
                <w:bCs/>
                <w:sz w:val="26"/>
                <w:szCs w:val="26"/>
                <w:lang w:eastAsia="en-US"/>
              </w:rPr>
            </w:pPr>
          </w:p>
        </w:tc>
        <w:tc>
          <w:tcPr>
            <w:tcW w:w="4892" w:type="dxa"/>
          </w:tcPr>
          <w:p w:rsidR="00607B01" w:rsidRPr="001C6449" w:rsidRDefault="00607B01">
            <w:pPr>
              <w:pStyle w:val="aff8"/>
              <w:widowControl w:val="0"/>
              <w:suppressAutoHyphens/>
              <w:ind w:left="318" w:hanging="1"/>
              <w:rPr>
                <w:i w:val="0"/>
                <w:lang w:eastAsia="en-US"/>
              </w:rPr>
            </w:pPr>
          </w:p>
          <w:p w:rsidR="00607B01" w:rsidRPr="001C6449" w:rsidRDefault="00607B01">
            <w:pPr>
              <w:pStyle w:val="1CharChar"/>
              <w:suppressAutoHyphens/>
              <w:ind w:left="318" w:hanging="1"/>
              <w:jc w:val="left"/>
              <w:rPr>
                <w:sz w:val="26"/>
                <w:szCs w:val="26"/>
                <w:lang w:val="ru-RU"/>
              </w:rPr>
            </w:pPr>
            <w:r w:rsidRPr="001C6449">
              <w:rPr>
                <w:sz w:val="26"/>
                <w:szCs w:val="26"/>
                <w:lang w:val="ru-RU"/>
              </w:rPr>
              <w:t>__________________</w:t>
            </w:r>
          </w:p>
          <w:p w:rsidR="00607B01" w:rsidRPr="001C6449" w:rsidRDefault="00607B01">
            <w:pPr>
              <w:widowControl w:val="0"/>
              <w:suppressAutoHyphens/>
              <w:ind w:left="318" w:hanging="1"/>
              <w:rPr>
                <w:b/>
                <w:bCs/>
                <w:sz w:val="26"/>
                <w:szCs w:val="26"/>
                <w:lang w:eastAsia="en-US"/>
              </w:rPr>
            </w:pPr>
          </w:p>
        </w:tc>
      </w:tr>
    </w:tbl>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1757DA" w:rsidRDefault="001757DA" w:rsidP="00DB4FF2">
      <w:pPr>
        <w:jc w:val="right"/>
      </w:pPr>
    </w:p>
    <w:p w:rsidR="00033A0B" w:rsidRDefault="00033A0B" w:rsidP="00DB4FF2">
      <w:pPr>
        <w:jc w:val="right"/>
      </w:pPr>
    </w:p>
    <w:p w:rsidR="00255911" w:rsidRDefault="00255911" w:rsidP="00DB4FF2">
      <w:pPr>
        <w:jc w:val="right"/>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9B4C9A" w:rsidRDefault="009B4C9A" w:rsidP="00DB4FF2">
      <w:pPr>
        <w:jc w:val="right"/>
        <w:rPr>
          <w:color w:val="0070C0"/>
        </w:rPr>
      </w:pPr>
    </w:p>
    <w:p w:rsidR="00DB4FF2" w:rsidRPr="009B4C9A" w:rsidRDefault="00DB4FF2" w:rsidP="00DB4FF2">
      <w:pPr>
        <w:jc w:val="right"/>
      </w:pPr>
      <w:r w:rsidRPr="009B4C9A">
        <w:t>Приложение №</w:t>
      </w:r>
      <w:r w:rsidR="00887D0E" w:rsidRPr="009B4C9A">
        <w:t xml:space="preserve"> </w:t>
      </w:r>
      <w:r w:rsidRPr="009B4C9A">
        <w:t>1 к Техническому заданию</w:t>
      </w:r>
    </w:p>
    <w:p w:rsidR="00DB4FF2" w:rsidRPr="009B4C9A" w:rsidRDefault="00DB4FF2" w:rsidP="00DB4FF2"/>
    <w:p w:rsidR="00301BD4" w:rsidRPr="009B4C9A" w:rsidRDefault="00DB4FF2" w:rsidP="00DB4FF2">
      <w:pPr>
        <w:jc w:val="center"/>
        <w:rPr>
          <w:b/>
        </w:rPr>
      </w:pPr>
      <w:r w:rsidRPr="009B4C9A">
        <w:rPr>
          <w:b/>
        </w:rPr>
        <w:t>Список терминов, определений и сокращений</w:t>
      </w:r>
    </w:p>
    <w:p w:rsidR="00883E46" w:rsidRPr="009B4C9A" w:rsidRDefault="00883E46" w:rsidP="00B85CDC">
      <w:pPr>
        <w:jc w:val="center"/>
        <w:rPr>
          <w:b/>
        </w:rPr>
      </w:pPr>
    </w:p>
    <w:p w:rsidR="00CE0BFF" w:rsidRPr="009B4C9A" w:rsidRDefault="00CE0BFF" w:rsidP="00B85CDC">
      <w:pPr>
        <w:ind w:firstLine="0"/>
        <w:rPr>
          <w:szCs w:val="26"/>
        </w:rPr>
      </w:pPr>
      <w:r w:rsidRPr="009B4C9A">
        <w:rPr>
          <w:b/>
          <w:szCs w:val="26"/>
        </w:rPr>
        <w:t xml:space="preserve">          </w:t>
      </w:r>
      <w:r w:rsidRPr="009B4C9A">
        <w:rPr>
          <w:b/>
          <w:szCs w:val="26"/>
          <w:lang w:val="en-US"/>
        </w:rPr>
        <w:t>GPON</w:t>
      </w:r>
      <w:r w:rsidRPr="009B4C9A">
        <w:rPr>
          <w:b/>
          <w:szCs w:val="26"/>
        </w:rPr>
        <w:t xml:space="preserve"> - </w:t>
      </w:r>
      <w:r w:rsidRPr="009B4C9A">
        <w:rPr>
          <w:szCs w:val="26"/>
          <w:lang w:val="en-US"/>
        </w:rPr>
        <w:t>Gigabit</w:t>
      </w:r>
      <w:r w:rsidRPr="009B4C9A">
        <w:rPr>
          <w:szCs w:val="26"/>
        </w:rPr>
        <w:t xml:space="preserve"> </w:t>
      </w:r>
      <w:r w:rsidRPr="009B4C9A">
        <w:rPr>
          <w:szCs w:val="26"/>
          <w:lang w:val="en-US"/>
        </w:rPr>
        <w:t>Passive</w:t>
      </w:r>
      <w:r w:rsidRPr="009B4C9A">
        <w:rPr>
          <w:szCs w:val="26"/>
        </w:rPr>
        <w:t xml:space="preserve"> </w:t>
      </w:r>
      <w:r w:rsidRPr="009B4C9A">
        <w:rPr>
          <w:szCs w:val="26"/>
          <w:lang w:val="en-US"/>
        </w:rPr>
        <w:t>Optical</w:t>
      </w:r>
      <w:r w:rsidRPr="009B4C9A">
        <w:rPr>
          <w:szCs w:val="26"/>
        </w:rPr>
        <w:t xml:space="preserve"> </w:t>
      </w:r>
      <w:r w:rsidRPr="009B4C9A">
        <w:rPr>
          <w:szCs w:val="26"/>
          <w:lang w:val="en-US"/>
        </w:rPr>
        <w:t>Network</w:t>
      </w:r>
      <w:r w:rsidRPr="009B4C9A">
        <w:rPr>
          <w:szCs w:val="26"/>
        </w:rPr>
        <w:t>-</w:t>
      </w:r>
      <w:r w:rsidRPr="009B4C9A">
        <w:t xml:space="preserve"> </w:t>
      </w:r>
      <w:r w:rsidRPr="009B4C9A">
        <w:rPr>
          <w:szCs w:val="26"/>
        </w:rPr>
        <w:t>Гигабитная пассивная оптическая сеть</w:t>
      </w:r>
    </w:p>
    <w:p w:rsidR="00994702" w:rsidRPr="009B4C9A" w:rsidRDefault="00994702" w:rsidP="00B85CDC">
      <w:pPr>
        <w:ind w:firstLine="0"/>
        <w:rPr>
          <w:b/>
          <w:sz w:val="22"/>
        </w:rPr>
      </w:pPr>
    </w:p>
    <w:p w:rsidR="00CE0BFF" w:rsidRPr="009B4C9A" w:rsidRDefault="00CE0BFF" w:rsidP="00B85CDC">
      <w:pPr>
        <w:ind w:firstLine="0"/>
        <w:rPr>
          <w:szCs w:val="26"/>
          <w:lang w:val="en-US"/>
        </w:rPr>
      </w:pPr>
      <w:r w:rsidRPr="009B4C9A">
        <w:rPr>
          <w:b/>
          <w:szCs w:val="26"/>
        </w:rPr>
        <w:t xml:space="preserve">          </w:t>
      </w:r>
      <w:r w:rsidRPr="009B4C9A">
        <w:rPr>
          <w:b/>
          <w:szCs w:val="26"/>
          <w:lang w:val="en-US"/>
        </w:rPr>
        <w:t xml:space="preserve">OLT - </w:t>
      </w:r>
      <w:r w:rsidR="00994702" w:rsidRPr="009B4C9A">
        <w:rPr>
          <w:szCs w:val="26"/>
          <w:lang w:val="en-US"/>
        </w:rPr>
        <w:t xml:space="preserve">Optical Line Termination - </w:t>
      </w:r>
      <w:r w:rsidR="00994702" w:rsidRPr="009B4C9A">
        <w:rPr>
          <w:szCs w:val="26"/>
        </w:rPr>
        <w:t>Оптическое</w:t>
      </w:r>
      <w:r w:rsidR="00994702" w:rsidRPr="009B4C9A">
        <w:rPr>
          <w:szCs w:val="26"/>
          <w:lang w:val="en-US"/>
        </w:rPr>
        <w:t xml:space="preserve"> </w:t>
      </w:r>
      <w:r w:rsidR="00994702" w:rsidRPr="009B4C9A">
        <w:rPr>
          <w:szCs w:val="26"/>
        </w:rPr>
        <w:t>линейное</w:t>
      </w:r>
      <w:r w:rsidR="00994702" w:rsidRPr="009B4C9A">
        <w:rPr>
          <w:szCs w:val="26"/>
          <w:lang w:val="en-US"/>
        </w:rPr>
        <w:t xml:space="preserve"> </w:t>
      </w:r>
      <w:r w:rsidR="00994702" w:rsidRPr="009B4C9A">
        <w:rPr>
          <w:szCs w:val="26"/>
        </w:rPr>
        <w:t>окончание</w:t>
      </w:r>
    </w:p>
    <w:p w:rsidR="00994702" w:rsidRPr="009B4C9A" w:rsidRDefault="00994702" w:rsidP="00B85CDC">
      <w:pPr>
        <w:ind w:firstLine="0"/>
        <w:rPr>
          <w:szCs w:val="26"/>
          <w:lang w:val="en-US"/>
        </w:rPr>
      </w:pPr>
    </w:p>
    <w:p w:rsidR="00994702" w:rsidRPr="009B4C9A" w:rsidRDefault="00994702" w:rsidP="00B85CDC">
      <w:pPr>
        <w:ind w:firstLine="0"/>
        <w:rPr>
          <w:szCs w:val="26"/>
          <w:lang w:val="en-US"/>
        </w:rPr>
      </w:pPr>
      <w:r w:rsidRPr="009B4C9A">
        <w:rPr>
          <w:szCs w:val="26"/>
          <w:lang w:val="en-US"/>
        </w:rPr>
        <w:t xml:space="preserve">          </w:t>
      </w:r>
      <w:r w:rsidRPr="009B4C9A">
        <w:rPr>
          <w:b/>
          <w:szCs w:val="26"/>
          <w:lang w:val="en-US"/>
        </w:rPr>
        <w:t xml:space="preserve">ONT - </w:t>
      </w:r>
      <w:r w:rsidRPr="009B4C9A">
        <w:rPr>
          <w:szCs w:val="26"/>
          <w:lang w:val="en-US"/>
        </w:rPr>
        <w:t xml:space="preserve">Optical Network Terminal - </w:t>
      </w:r>
      <w:r w:rsidRPr="009B4C9A">
        <w:rPr>
          <w:szCs w:val="26"/>
        </w:rPr>
        <w:t>Оптическое</w:t>
      </w:r>
      <w:r w:rsidRPr="009B4C9A">
        <w:rPr>
          <w:szCs w:val="26"/>
          <w:lang w:val="en-US"/>
        </w:rPr>
        <w:t xml:space="preserve"> </w:t>
      </w:r>
      <w:r w:rsidRPr="009B4C9A">
        <w:rPr>
          <w:szCs w:val="26"/>
        </w:rPr>
        <w:t>сетевое</w:t>
      </w:r>
      <w:r w:rsidRPr="009B4C9A">
        <w:rPr>
          <w:szCs w:val="26"/>
          <w:lang w:val="en-US"/>
        </w:rPr>
        <w:t xml:space="preserve"> </w:t>
      </w:r>
      <w:r w:rsidRPr="009B4C9A">
        <w:rPr>
          <w:szCs w:val="26"/>
        </w:rPr>
        <w:t>окончание</w:t>
      </w:r>
    </w:p>
    <w:p w:rsidR="00994702" w:rsidRPr="009B4C9A" w:rsidRDefault="00994702" w:rsidP="00B85CDC">
      <w:pPr>
        <w:ind w:firstLine="0"/>
        <w:rPr>
          <w:szCs w:val="26"/>
          <w:lang w:val="en-US"/>
        </w:rPr>
      </w:pPr>
    </w:p>
    <w:p w:rsidR="00994702" w:rsidRPr="009B4C9A" w:rsidRDefault="00994702" w:rsidP="00B85CDC">
      <w:pPr>
        <w:ind w:firstLine="0"/>
        <w:rPr>
          <w:b/>
          <w:sz w:val="22"/>
          <w:lang w:val="en-US"/>
        </w:rPr>
      </w:pPr>
      <w:r w:rsidRPr="009B4C9A">
        <w:rPr>
          <w:b/>
          <w:szCs w:val="26"/>
          <w:lang w:val="en-US"/>
        </w:rPr>
        <w:t xml:space="preserve">          PON - </w:t>
      </w:r>
      <w:r w:rsidRPr="009B4C9A">
        <w:rPr>
          <w:szCs w:val="26"/>
          <w:lang w:val="en-US"/>
        </w:rPr>
        <w:t xml:space="preserve">Passive Optical Network - </w:t>
      </w:r>
      <w:r w:rsidRPr="009B4C9A">
        <w:rPr>
          <w:szCs w:val="26"/>
        </w:rPr>
        <w:t>Пассивная</w:t>
      </w:r>
      <w:r w:rsidRPr="009B4C9A">
        <w:rPr>
          <w:szCs w:val="26"/>
          <w:lang w:val="en-US"/>
        </w:rPr>
        <w:t xml:space="preserve"> </w:t>
      </w:r>
      <w:r w:rsidRPr="009B4C9A">
        <w:rPr>
          <w:szCs w:val="26"/>
        </w:rPr>
        <w:t>оптическая</w:t>
      </w:r>
      <w:r w:rsidRPr="009B4C9A">
        <w:rPr>
          <w:szCs w:val="26"/>
          <w:lang w:val="en-US"/>
        </w:rPr>
        <w:t xml:space="preserve"> </w:t>
      </w:r>
      <w:r w:rsidRPr="009B4C9A">
        <w:rPr>
          <w:szCs w:val="26"/>
        </w:rPr>
        <w:t>сеть</w:t>
      </w:r>
    </w:p>
    <w:p w:rsidR="00883E46" w:rsidRPr="009B4C9A" w:rsidRDefault="00883E46" w:rsidP="00B85CDC">
      <w:pPr>
        <w:ind w:firstLine="0"/>
        <w:jc w:val="center"/>
        <w:rPr>
          <w:b/>
          <w:lang w:val="en-US"/>
        </w:rPr>
      </w:pPr>
    </w:p>
    <w:p w:rsidR="00883E46" w:rsidRPr="009B4C9A" w:rsidRDefault="00883E46" w:rsidP="00B85CDC">
      <w:pPr>
        <w:ind w:firstLine="0"/>
      </w:pPr>
      <w:r w:rsidRPr="009B4C9A">
        <w:rPr>
          <w:b/>
          <w:lang w:val="en-US"/>
        </w:rPr>
        <w:t xml:space="preserve">          </w:t>
      </w:r>
      <w:r w:rsidRPr="009B4C9A">
        <w:rPr>
          <w:b/>
        </w:rPr>
        <w:t xml:space="preserve">ВОК - </w:t>
      </w:r>
      <w:r w:rsidRPr="009B4C9A">
        <w:t>Волоконно-оптический кабель</w:t>
      </w:r>
    </w:p>
    <w:p w:rsidR="00994702" w:rsidRPr="009B4C9A" w:rsidRDefault="00994702" w:rsidP="00B85CDC">
      <w:pPr>
        <w:ind w:firstLine="0"/>
        <w:rPr>
          <w:b/>
        </w:rPr>
      </w:pPr>
    </w:p>
    <w:p w:rsidR="0001328D" w:rsidRPr="009B4C9A" w:rsidRDefault="0001328D" w:rsidP="00B85CDC">
      <w:pPr>
        <w:ind w:firstLine="0"/>
      </w:pPr>
      <w:r w:rsidRPr="009B4C9A">
        <w:rPr>
          <w:b/>
        </w:rPr>
        <w:t xml:space="preserve">          ВОЛС - </w:t>
      </w:r>
      <w:r w:rsidRPr="009B4C9A">
        <w:t>Волоконно-оптическая линия связи</w:t>
      </w:r>
    </w:p>
    <w:p w:rsidR="00994702" w:rsidRPr="009B4C9A" w:rsidRDefault="00994702" w:rsidP="00B85CDC">
      <w:pPr>
        <w:ind w:firstLine="0"/>
        <w:rPr>
          <w:b/>
        </w:rPr>
      </w:pPr>
    </w:p>
    <w:p w:rsidR="0001328D" w:rsidRPr="009B4C9A" w:rsidRDefault="0067318B" w:rsidP="00B85CDC">
      <w:pPr>
        <w:ind w:firstLine="0"/>
        <w:rPr>
          <w:szCs w:val="26"/>
        </w:rPr>
      </w:pPr>
      <w:r w:rsidRPr="009B4C9A">
        <w:rPr>
          <w:sz w:val="26"/>
          <w:szCs w:val="26"/>
        </w:rPr>
        <w:t xml:space="preserve">        </w:t>
      </w:r>
      <w:r w:rsidRPr="009B4C9A">
        <w:rPr>
          <w:b/>
          <w:sz w:val="26"/>
          <w:szCs w:val="26"/>
        </w:rPr>
        <w:t xml:space="preserve"> ГЗШ -</w:t>
      </w:r>
      <w:r w:rsidRPr="009B4C9A">
        <w:t xml:space="preserve"> </w:t>
      </w:r>
      <w:r w:rsidRPr="009B4C9A">
        <w:rPr>
          <w:szCs w:val="26"/>
        </w:rPr>
        <w:t>Групповая заземляющая шина</w:t>
      </w:r>
    </w:p>
    <w:p w:rsidR="00994702" w:rsidRPr="009B4C9A" w:rsidRDefault="00994702" w:rsidP="00B85CDC">
      <w:pPr>
        <w:ind w:firstLine="0"/>
        <w:rPr>
          <w:szCs w:val="26"/>
        </w:rPr>
      </w:pPr>
    </w:p>
    <w:p w:rsidR="0067318B" w:rsidRPr="009B4C9A" w:rsidRDefault="0067318B" w:rsidP="00B85CDC">
      <w:pPr>
        <w:ind w:firstLine="0"/>
      </w:pPr>
      <w:r w:rsidRPr="009B4C9A">
        <w:rPr>
          <w:b/>
        </w:rPr>
        <w:t xml:space="preserve">          ДМ -</w:t>
      </w:r>
      <w:r w:rsidRPr="009B4C9A">
        <w:t xml:space="preserve"> Дроп-муфта</w:t>
      </w:r>
    </w:p>
    <w:p w:rsidR="00994702" w:rsidRPr="009B4C9A" w:rsidRDefault="00994702" w:rsidP="00B85CDC">
      <w:pPr>
        <w:rPr>
          <w:b/>
        </w:rPr>
      </w:pPr>
    </w:p>
    <w:p w:rsidR="00994702" w:rsidRPr="009B4C9A" w:rsidRDefault="00301BD4" w:rsidP="00B85CDC">
      <w:pPr>
        <w:ind w:firstLine="567"/>
      </w:pPr>
      <w:r w:rsidRPr="009B4C9A">
        <w:rPr>
          <w:b/>
        </w:rPr>
        <w:t>Домовая распределительная сеть (ДРС)-</w:t>
      </w:r>
      <w:r w:rsidRPr="009B4C9A">
        <w:t xml:space="preserve">  совокупность вертикальных и горизонтальных участков распределительного кабеля и промежуточных коммутационных устройств, смонтированных в доме, и предназначенных для подключения абонентского оборудования</w:t>
      </w:r>
      <w:r w:rsidR="00583795" w:rsidRPr="009B4C9A">
        <w:t>.</w:t>
      </w:r>
    </w:p>
    <w:p w:rsidR="00583795" w:rsidRPr="009B4C9A" w:rsidRDefault="00583795" w:rsidP="00B85CDC">
      <w:pPr>
        <w:ind w:firstLine="567"/>
      </w:pPr>
      <w:r w:rsidRPr="009B4C9A">
        <w:rPr>
          <w:b/>
        </w:rPr>
        <w:t xml:space="preserve">Заказчик - </w:t>
      </w:r>
      <w:r w:rsidRPr="009B4C9A">
        <w:t>ПАО «Башинформсвязь».</w:t>
      </w:r>
    </w:p>
    <w:p w:rsidR="00994702" w:rsidRPr="009B4C9A" w:rsidRDefault="00994702" w:rsidP="00B85CDC">
      <w:pPr>
        <w:ind w:firstLine="567"/>
      </w:pPr>
    </w:p>
    <w:p w:rsidR="00583795" w:rsidRPr="009B4C9A" w:rsidRDefault="00583795" w:rsidP="00B85CDC">
      <w:pPr>
        <w:ind w:firstLine="567"/>
      </w:pPr>
      <w:r w:rsidRPr="009B4C9A">
        <w:rPr>
          <w:b/>
        </w:rPr>
        <w:t xml:space="preserve">Кластер - </w:t>
      </w:r>
      <w:r w:rsidRPr="009B4C9A">
        <w:t>элемент облака, состоящий из группы зданий, охватываемых одним связанным набором линейно-кабельных сооружений древовидной структуры с корнем на опорном узле. В состав кластера входят магистральная волоконно-оптическая сеть, представляющая собой совокупность волоконно-оптических кабелей, организованных в топологии «дерево» и ДРС сетей PON ШПД во всех зданиях кластера. Количество зданий, входящих в кластер определяется числом волокон корневого кабеля ВОЛС, идущего от опорного узла.</w:t>
      </w:r>
    </w:p>
    <w:p w:rsidR="00994702" w:rsidRPr="009B4C9A" w:rsidRDefault="00994702" w:rsidP="00B85CDC">
      <w:pPr>
        <w:ind w:firstLine="567"/>
      </w:pPr>
    </w:p>
    <w:p w:rsidR="00583795" w:rsidRPr="009B4C9A" w:rsidRDefault="00583795" w:rsidP="00B85CDC">
      <w:pPr>
        <w:ind w:firstLine="567"/>
        <w:contextualSpacing/>
      </w:pPr>
      <w:r w:rsidRPr="009B4C9A">
        <w:rPr>
          <w:b/>
        </w:rPr>
        <w:t>Корневой кабель ВОЛС</w:t>
      </w:r>
      <w:r w:rsidRPr="009B4C9A">
        <w:t xml:space="preserve"> -  участок магистрального кабеля от оптического кросса, установленного на АТС, к которому подключаются коммутаторы агрегации/концентрации сети FTTB/FTTC, OLT сети PON, до первой разветвительной муфты в кабельной канализации. Количество волокон в корневом ВОК должно составлять 96 ОВ, в особых случаях, по согласованию с Заказчиком, допускается применение кабеля с числом волокон 144.</w:t>
      </w:r>
    </w:p>
    <w:p w:rsidR="00994702" w:rsidRPr="009B4C9A" w:rsidRDefault="00994702" w:rsidP="00B85CDC">
      <w:pPr>
        <w:ind w:firstLine="567"/>
        <w:contextualSpacing/>
      </w:pPr>
    </w:p>
    <w:p w:rsidR="0001328D" w:rsidRPr="009B4C9A" w:rsidRDefault="0059177F" w:rsidP="00B85CDC">
      <w:pPr>
        <w:ind w:firstLine="567"/>
        <w:contextualSpacing/>
        <w:rPr>
          <w:szCs w:val="26"/>
        </w:rPr>
      </w:pPr>
      <w:r w:rsidRPr="009B4C9A">
        <w:rPr>
          <w:b/>
          <w:szCs w:val="26"/>
        </w:rPr>
        <w:t xml:space="preserve">КТВ - </w:t>
      </w:r>
      <w:r w:rsidRPr="009B4C9A">
        <w:rPr>
          <w:szCs w:val="26"/>
        </w:rPr>
        <w:t>Кабельное телевидение</w:t>
      </w:r>
    </w:p>
    <w:p w:rsidR="002E4CC5" w:rsidRPr="009B4C9A" w:rsidRDefault="002E4CC5" w:rsidP="00B85CDC">
      <w:pPr>
        <w:ind w:firstLine="567"/>
        <w:contextualSpacing/>
        <w:rPr>
          <w:szCs w:val="26"/>
        </w:rPr>
      </w:pPr>
    </w:p>
    <w:p w:rsidR="002E4CC5" w:rsidRPr="009B4C9A" w:rsidRDefault="002E4CC5" w:rsidP="00B85CDC">
      <w:pPr>
        <w:ind w:firstLine="567"/>
        <w:rPr>
          <w:szCs w:val="26"/>
        </w:rPr>
      </w:pPr>
      <w:r w:rsidRPr="009B4C9A">
        <w:rPr>
          <w:b/>
          <w:szCs w:val="26"/>
        </w:rPr>
        <w:t xml:space="preserve">ЛКС - </w:t>
      </w:r>
      <w:r w:rsidRPr="009B4C9A">
        <w:rPr>
          <w:szCs w:val="26"/>
        </w:rPr>
        <w:t>Линейно-кабельные сооружения</w:t>
      </w:r>
    </w:p>
    <w:p w:rsidR="00994702" w:rsidRPr="009B4C9A" w:rsidRDefault="00994702" w:rsidP="00B85CDC">
      <w:pPr>
        <w:ind w:firstLine="567"/>
        <w:contextualSpacing/>
        <w:rPr>
          <w:b/>
          <w:sz w:val="22"/>
        </w:rPr>
      </w:pPr>
    </w:p>
    <w:p w:rsidR="00190B55" w:rsidRPr="009B4C9A" w:rsidRDefault="00190B55" w:rsidP="00B85CDC">
      <w:pPr>
        <w:ind w:firstLine="567"/>
      </w:pPr>
      <w:r w:rsidRPr="009B4C9A">
        <w:rPr>
          <w:b/>
        </w:rPr>
        <w:t>Магистральные волокна</w:t>
      </w:r>
      <w:r w:rsidRPr="009B4C9A">
        <w:t xml:space="preserve"> – волокна магистральной ВОЛС от оптического кросса опорного узла до:</w:t>
      </w:r>
    </w:p>
    <w:p w:rsidR="00190B55" w:rsidRPr="009B4C9A" w:rsidRDefault="00190B55" w:rsidP="00B85CDC">
      <w:pPr>
        <w:pStyle w:val="aa"/>
        <w:numPr>
          <w:ilvl w:val="0"/>
          <w:numId w:val="45"/>
        </w:numPr>
        <w:ind w:left="0" w:firstLine="567"/>
      </w:pPr>
      <w:r w:rsidRPr="009B4C9A">
        <w:t xml:space="preserve">входа сплиттера ДРС, устанавливаемого в оптическом распределительном шкафу (ОРШ) сети </w:t>
      </w:r>
      <w:r w:rsidRPr="009B4C9A">
        <w:rPr>
          <w:lang w:val="en-US"/>
        </w:rPr>
        <w:t>PON</w:t>
      </w:r>
      <w:r w:rsidRPr="009B4C9A">
        <w:t xml:space="preserve">; </w:t>
      </w:r>
    </w:p>
    <w:p w:rsidR="00190B55" w:rsidRPr="009B4C9A" w:rsidRDefault="00190B55" w:rsidP="00B85CDC">
      <w:pPr>
        <w:pStyle w:val="aa"/>
        <w:numPr>
          <w:ilvl w:val="0"/>
          <w:numId w:val="45"/>
        </w:numPr>
        <w:ind w:left="0" w:firstLine="567"/>
      </w:pPr>
      <w:r w:rsidRPr="009B4C9A">
        <w:t>оптического кросса в шкафу FTTН, к которому подключается коммутатор доступа;</w:t>
      </w:r>
    </w:p>
    <w:p w:rsidR="00190B55" w:rsidRPr="009B4C9A" w:rsidRDefault="00190B55" w:rsidP="00B85CDC">
      <w:pPr>
        <w:pStyle w:val="aa"/>
        <w:numPr>
          <w:ilvl w:val="0"/>
          <w:numId w:val="45"/>
        </w:numPr>
        <w:ind w:left="0" w:firstLine="567"/>
      </w:pPr>
      <w:r w:rsidRPr="009B4C9A">
        <w:t xml:space="preserve">оптического кросса в шкафу FTTC, к которому подключается </w:t>
      </w:r>
      <w:r w:rsidRPr="009B4C9A">
        <w:rPr>
          <w:lang w:val="en-US"/>
        </w:rPr>
        <w:t>MSAN</w:t>
      </w:r>
      <w:r w:rsidRPr="009B4C9A">
        <w:t>;</w:t>
      </w:r>
    </w:p>
    <w:p w:rsidR="00190B55" w:rsidRPr="009B4C9A" w:rsidRDefault="00190B55" w:rsidP="00B85CDC">
      <w:r w:rsidRPr="009B4C9A">
        <w:t>оптического кросса базовой станции СПС (зарезервированные для подключения базовых станций GSM/UMTS/LTE);</w:t>
      </w:r>
    </w:p>
    <w:p w:rsidR="0001328D" w:rsidRPr="009B4C9A" w:rsidRDefault="00190B55" w:rsidP="00B85CDC">
      <w:pPr>
        <w:pStyle w:val="aa"/>
        <w:numPr>
          <w:ilvl w:val="0"/>
          <w:numId w:val="45"/>
        </w:numPr>
        <w:ind w:left="709" w:hanging="142"/>
      </w:pPr>
      <w:r w:rsidRPr="009B4C9A">
        <w:t>ближайшей муфты к зданию, зарезервированные для ОКН.</w:t>
      </w:r>
    </w:p>
    <w:p w:rsidR="00994702" w:rsidRPr="009B4C9A" w:rsidRDefault="00994702" w:rsidP="00B85CDC">
      <w:pPr>
        <w:pStyle w:val="aa"/>
        <w:ind w:left="709"/>
      </w:pPr>
    </w:p>
    <w:p w:rsidR="0001328D" w:rsidRPr="009B4C9A" w:rsidRDefault="0001328D" w:rsidP="00B85CDC">
      <w:pPr>
        <w:pStyle w:val="aa"/>
        <w:ind w:left="709" w:hanging="142"/>
      </w:pPr>
      <w:r w:rsidRPr="009B4C9A">
        <w:rPr>
          <w:b/>
        </w:rPr>
        <w:t xml:space="preserve">МКД - </w:t>
      </w:r>
      <w:r w:rsidRPr="009B4C9A">
        <w:t>Многоквартирный дом</w:t>
      </w:r>
    </w:p>
    <w:p w:rsidR="00994702" w:rsidRPr="009B4C9A" w:rsidRDefault="00994702" w:rsidP="00B85CDC">
      <w:pPr>
        <w:pStyle w:val="aa"/>
        <w:ind w:left="709" w:hanging="142"/>
      </w:pPr>
    </w:p>
    <w:p w:rsidR="0001328D" w:rsidRPr="009B4C9A" w:rsidRDefault="0001328D" w:rsidP="00B85CDC">
      <w:pPr>
        <w:ind w:firstLine="567"/>
      </w:pPr>
      <w:r w:rsidRPr="009B4C9A">
        <w:rPr>
          <w:b/>
        </w:rPr>
        <w:t xml:space="preserve">Монтированная ёмкость станционных портов оборудования OLT или монтированная ёмкость OLT PON- </w:t>
      </w:r>
      <w:r w:rsidR="00887D0E" w:rsidRPr="009B4C9A">
        <w:t>к</w:t>
      </w:r>
      <w:r w:rsidRPr="009B4C9A">
        <w:t xml:space="preserve">оличество логических портов станционного оборудования OLT, предназначенных для подключения абонентов и определяет в числовом выражении количество абонентов, для которых создана техническая возможность подключения в части монтированной станционной ёмкости. В общем случае вычисляется: </w:t>
      </w:r>
    </w:p>
    <w:p w:rsidR="0001328D" w:rsidRPr="009B4C9A" w:rsidRDefault="0001328D" w:rsidP="00B85CDC">
      <w:pPr>
        <w:ind w:firstLine="567"/>
      </w:pPr>
      <w:r w:rsidRPr="009B4C9A">
        <w:t>Nolt = кол-во PON линк * 32</w:t>
      </w:r>
    </w:p>
    <w:p w:rsidR="0001328D" w:rsidRPr="009B4C9A" w:rsidRDefault="0001328D" w:rsidP="00B85CDC">
      <w:pPr>
        <w:ind w:firstLine="567"/>
      </w:pPr>
      <w:r w:rsidRPr="009B4C9A">
        <w:t>где: GPON линк – оптический интерфейс линейной платы PON оборудования OLT</w:t>
      </w:r>
    </w:p>
    <w:p w:rsidR="00994702" w:rsidRPr="009B4C9A" w:rsidRDefault="00994702" w:rsidP="00B85CDC">
      <w:pPr>
        <w:ind w:firstLine="567"/>
      </w:pPr>
    </w:p>
    <w:p w:rsidR="00DB4FF2" w:rsidRPr="009B4C9A" w:rsidRDefault="00DB4FF2" w:rsidP="00B85CDC">
      <w:pPr>
        <w:ind w:firstLine="567"/>
      </w:pPr>
      <w:r w:rsidRPr="009B4C9A">
        <w:rPr>
          <w:b/>
        </w:rPr>
        <w:t>Облако</w:t>
      </w:r>
      <w:r w:rsidRPr="009B4C9A">
        <w:t xml:space="preserve"> - здания на территории города (</w:t>
      </w:r>
      <w:r w:rsidR="00713534" w:rsidRPr="009B4C9A">
        <w:t>населённого</w:t>
      </w:r>
      <w:r w:rsidRPr="009B4C9A">
        <w:t xml:space="preserve"> пункта), охваченные сетью </w:t>
      </w:r>
      <w:r w:rsidRPr="009B4C9A">
        <w:rPr>
          <w:lang w:val="en-US"/>
        </w:rPr>
        <w:t>PON</w:t>
      </w:r>
      <w:r w:rsidRPr="009B4C9A">
        <w:t xml:space="preserve"> ШПД от одного опорного узла.</w:t>
      </w:r>
    </w:p>
    <w:p w:rsidR="00994702" w:rsidRPr="009B4C9A" w:rsidRDefault="00994702" w:rsidP="00B85CDC">
      <w:pPr>
        <w:ind w:firstLine="567"/>
      </w:pPr>
    </w:p>
    <w:p w:rsidR="00DB4FF2" w:rsidRPr="009B4C9A" w:rsidRDefault="0001328D" w:rsidP="00B85CDC">
      <w:pPr>
        <w:ind w:firstLine="567"/>
      </w:pPr>
      <w:r w:rsidRPr="009B4C9A">
        <w:rPr>
          <w:b/>
        </w:rPr>
        <w:t xml:space="preserve">Общество- </w:t>
      </w:r>
      <w:r w:rsidRPr="009B4C9A">
        <w:t>ПАО «Башинформсвязь»</w:t>
      </w:r>
    </w:p>
    <w:p w:rsidR="00994702" w:rsidRPr="009B4C9A" w:rsidRDefault="00994702" w:rsidP="00B85CDC">
      <w:pPr>
        <w:ind w:firstLine="567"/>
      </w:pPr>
    </w:p>
    <w:p w:rsidR="000B7228" w:rsidRPr="009B4C9A" w:rsidRDefault="000B7228" w:rsidP="00B85CDC">
      <w:pPr>
        <w:ind w:firstLine="567"/>
        <w:rPr>
          <w:szCs w:val="26"/>
        </w:rPr>
      </w:pPr>
      <w:r w:rsidRPr="009B4C9A">
        <w:rPr>
          <w:b/>
        </w:rPr>
        <w:t>ОАК</w:t>
      </w:r>
      <w:r w:rsidRPr="009B4C9A">
        <w:t xml:space="preserve"> - </w:t>
      </w:r>
      <w:r w:rsidRPr="009B4C9A">
        <w:rPr>
          <w:szCs w:val="26"/>
        </w:rPr>
        <w:t>Оптический абонентский кабель</w:t>
      </w:r>
    </w:p>
    <w:p w:rsidR="00994702" w:rsidRPr="009B4C9A" w:rsidRDefault="00994702" w:rsidP="00B85CDC">
      <w:pPr>
        <w:ind w:firstLine="567"/>
      </w:pPr>
    </w:p>
    <w:p w:rsidR="00883E46" w:rsidRPr="009B4C9A" w:rsidRDefault="00883E46" w:rsidP="00B85CDC">
      <w:pPr>
        <w:ind w:firstLine="567"/>
      </w:pPr>
      <w:r w:rsidRPr="009B4C9A">
        <w:rPr>
          <w:b/>
        </w:rPr>
        <w:t xml:space="preserve">ОВ - </w:t>
      </w:r>
      <w:r w:rsidRPr="009B4C9A">
        <w:t>Оптическое волокно (в кабеле)</w:t>
      </w:r>
    </w:p>
    <w:p w:rsidR="00994702" w:rsidRPr="009B4C9A" w:rsidRDefault="00994702" w:rsidP="00B85CDC">
      <w:pPr>
        <w:ind w:firstLine="567"/>
        <w:rPr>
          <w:b/>
        </w:rPr>
      </w:pPr>
    </w:p>
    <w:p w:rsidR="00DB4FF2" w:rsidRPr="009B4C9A" w:rsidRDefault="00DB4FF2" w:rsidP="00B85CDC">
      <w:pPr>
        <w:ind w:firstLine="567"/>
      </w:pPr>
      <w:r w:rsidRPr="009B4C9A">
        <w:rPr>
          <w:b/>
        </w:rPr>
        <w:t>Опорный узел</w:t>
      </w:r>
      <w:r w:rsidRPr="009B4C9A">
        <w:t xml:space="preserve"> – АТС городской телефонной сети, на которой установлены коммутаторы агрегации/ концентрации или PON OLT.</w:t>
      </w:r>
    </w:p>
    <w:p w:rsidR="00994702" w:rsidRPr="009B4C9A" w:rsidRDefault="00994702" w:rsidP="00B85CDC">
      <w:pPr>
        <w:ind w:firstLine="567"/>
      </w:pPr>
    </w:p>
    <w:p w:rsidR="00883E46" w:rsidRPr="009B4C9A" w:rsidRDefault="00883E46" w:rsidP="00B85CDC">
      <w:pPr>
        <w:ind w:firstLine="567"/>
        <w:rPr>
          <w:sz w:val="26"/>
          <w:szCs w:val="26"/>
        </w:rPr>
      </w:pPr>
      <w:r w:rsidRPr="009B4C9A">
        <w:rPr>
          <w:b/>
          <w:sz w:val="26"/>
          <w:szCs w:val="26"/>
        </w:rPr>
        <w:t xml:space="preserve">ОР - </w:t>
      </w:r>
      <w:r w:rsidRPr="009B4C9A">
        <w:rPr>
          <w:sz w:val="26"/>
          <w:szCs w:val="26"/>
        </w:rPr>
        <w:t>Оптический разветвитель (сплиттер)</w:t>
      </w:r>
    </w:p>
    <w:p w:rsidR="00994702" w:rsidRPr="009B4C9A" w:rsidRDefault="00994702" w:rsidP="00B85CDC">
      <w:pPr>
        <w:ind w:firstLine="567"/>
        <w:rPr>
          <w:sz w:val="26"/>
          <w:szCs w:val="26"/>
        </w:rPr>
      </w:pPr>
    </w:p>
    <w:p w:rsidR="00883E46" w:rsidRPr="009B4C9A" w:rsidRDefault="00883E46" w:rsidP="00B85CDC">
      <w:pPr>
        <w:ind w:firstLine="567"/>
      </w:pPr>
      <w:r w:rsidRPr="009B4C9A">
        <w:rPr>
          <w:b/>
        </w:rPr>
        <w:t xml:space="preserve">ОРА - </w:t>
      </w:r>
      <w:r w:rsidRPr="009B4C9A">
        <w:t>Оптическая розетка абонентская</w:t>
      </w:r>
    </w:p>
    <w:p w:rsidR="00994702" w:rsidRPr="009B4C9A" w:rsidRDefault="00994702" w:rsidP="00B85CDC">
      <w:pPr>
        <w:ind w:firstLine="567"/>
        <w:rPr>
          <w:b/>
        </w:rPr>
      </w:pPr>
    </w:p>
    <w:p w:rsidR="00883E46" w:rsidRPr="009B4C9A" w:rsidRDefault="00883E46" w:rsidP="00B85CDC">
      <w:pPr>
        <w:ind w:firstLine="567"/>
      </w:pPr>
      <w:r w:rsidRPr="009B4C9A">
        <w:rPr>
          <w:b/>
        </w:rPr>
        <w:t xml:space="preserve">ОРК - </w:t>
      </w:r>
      <w:r w:rsidRPr="009B4C9A">
        <w:t>Оптическая распределительная коробка</w:t>
      </w:r>
    </w:p>
    <w:p w:rsidR="00994702" w:rsidRPr="009B4C9A" w:rsidRDefault="00994702" w:rsidP="00B85CDC">
      <w:pPr>
        <w:ind w:firstLine="567"/>
      </w:pPr>
    </w:p>
    <w:p w:rsidR="0067318B" w:rsidRPr="009B4C9A" w:rsidRDefault="0067318B" w:rsidP="00B85CDC">
      <w:pPr>
        <w:ind w:firstLine="567"/>
        <w:rPr>
          <w:sz w:val="26"/>
          <w:szCs w:val="26"/>
        </w:rPr>
      </w:pPr>
      <w:r w:rsidRPr="009B4C9A">
        <w:rPr>
          <w:b/>
          <w:sz w:val="26"/>
          <w:szCs w:val="26"/>
        </w:rPr>
        <w:t xml:space="preserve">ОРК-Т - </w:t>
      </w:r>
      <w:r w:rsidRPr="009B4C9A">
        <w:rPr>
          <w:sz w:val="26"/>
          <w:szCs w:val="26"/>
        </w:rPr>
        <w:t>Оптическая распределительная коробка, размещённая в присоединённом доме</w:t>
      </w:r>
    </w:p>
    <w:p w:rsidR="00754480" w:rsidRPr="009B4C9A" w:rsidRDefault="00754480" w:rsidP="00B85CDC">
      <w:pPr>
        <w:ind w:firstLine="567"/>
        <w:rPr>
          <w:szCs w:val="26"/>
        </w:rPr>
      </w:pPr>
      <w:r w:rsidRPr="009B4C9A">
        <w:rPr>
          <w:b/>
          <w:szCs w:val="26"/>
        </w:rPr>
        <w:t xml:space="preserve">ОРМ - </w:t>
      </w:r>
      <w:r w:rsidRPr="009B4C9A">
        <w:rPr>
          <w:szCs w:val="26"/>
        </w:rPr>
        <w:t>Оптическая распределительная муфта</w:t>
      </w:r>
    </w:p>
    <w:p w:rsidR="00994702" w:rsidRPr="009B4C9A" w:rsidRDefault="00994702" w:rsidP="00B85CDC">
      <w:pPr>
        <w:ind w:firstLine="567"/>
        <w:rPr>
          <w:b/>
          <w:sz w:val="22"/>
        </w:rPr>
      </w:pPr>
    </w:p>
    <w:p w:rsidR="00883E46" w:rsidRPr="009B4C9A" w:rsidRDefault="00883E46" w:rsidP="00B85CDC">
      <w:pPr>
        <w:ind w:firstLine="567"/>
      </w:pPr>
      <w:r w:rsidRPr="009B4C9A">
        <w:rPr>
          <w:b/>
        </w:rPr>
        <w:t xml:space="preserve">ОРШ - </w:t>
      </w:r>
      <w:r w:rsidRPr="009B4C9A">
        <w:t>Оптический распределительный шкаф</w:t>
      </w:r>
    </w:p>
    <w:p w:rsidR="00994702" w:rsidRPr="009B4C9A" w:rsidRDefault="00994702" w:rsidP="00B85CDC">
      <w:pPr>
        <w:ind w:firstLine="567"/>
        <w:rPr>
          <w:b/>
        </w:rPr>
      </w:pPr>
    </w:p>
    <w:p w:rsidR="00B91F26" w:rsidRPr="009B4C9A" w:rsidRDefault="00B91F26" w:rsidP="00B85CDC">
      <w:pPr>
        <w:ind w:firstLine="567"/>
      </w:pPr>
      <w:r w:rsidRPr="009B4C9A">
        <w:rPr>
          <w:b/>
        </w:rPr>
        <w:t xml:space="preserve">Распределительные волокна- </w:t>
      </w:r>
      <w:r w:rsidR="000C4339" w:rsidRPr="009B4C9A">
        <w:t>Волокна от выхода сплиттера в ОРШ до оптического разъёма ОРК.</w:t>
      </w:r>
    </w:p>
    <w:p w:rsidR="00B85CDC" w:rsidRPr="009B4C9A" w:rsidRDefault="00B85CDC" w:rsidP="00B85CDC">
      <w:pPr>
        <w:ind w:firstLine="567"/>
      </w:pPr>
    </w:p>
    <w:p w:rsidR="001822C0" w:rsidRPr="009B4C9A" w:rsidRDefault="001822C0" w:rsidP="00B85CDC">
      <w:pPr>
        <w:ind w:firstLine="567"/>
        <w:rPr>
          <w:szCs w:val="26"/>
        </w:rPr>
      </w:pPr>
      <w:r w:rsidRPr="009B4C9A">
        <w:rPr>
          <w:b/>
          <w:szCs w:val="26"/>
        </w:rPr>
        <w:t xml:space="preserve">РКП - </w:t>
      </w:r>
      <w:r w:rsidRPr="009B4C9A">
        <w:rPr>
          <w:szCs w:val="26"/>
        </w:rPr>
        <w:t>Разветвительная коробка протяжная</w:t>
      </w:r>
    </w:p>
    <w:p w:rsidR="00887D0E" w:rsidRPr="009B4C9A" w:rsidRDefault="00887D0E" w:rsidP="00B85CDC">
      <w:pPr>
        <w:ind w:firstLine="567"/>
        <w:rPr>
          <w:szCs w:val="26"/>
        </w:rPr>
      </w:pPr>
    </w:p>
    <w:p w:rsidR="0059177F" w:rsidRPr="009B4C9A" w:rsidRDefault="0059177F" w:rsidP="00B85CDC">
      <w:pPr>
        <w:ind w:firstLine="567"/>
        <w:rPr>
          <w:szCs w:val="26"/>
        </w:rPr>
      </w:pPr>
      <w:r w:rsidRPr="009B4C9A">
        <w:rPr>
          <w:b/>
          <w:szCs w:val="26"/>
        </w:rPr>
        <w:t xml:space="preserve">РС - </w:t>
      </w:r>
      <w:r w:rsidRPr="009B4C9A">
        <w:rPr>
          <w:szCs w:val="26"/>
        </w:rPr>
        <w:t>Распределительная сеть</w:t>
      </w:r>
    </w:p>
    <w:p w:rsidR="00994702" w:rsidRPr="009B4C9A" w:rsidRDefault="00994702" w:rsidP="00B85CDC">
      <w:pPr>
        <w:ind w:firstLine="567"/>
        <w:rPr>
          <w:b/>
          <w:sz w:val="20"/>
        </w:rPr>
      </w:pPr>
    </w:p>
    <w:p w:rsidR="00B91F26" w:rsidRPr="009B4C9A" w:rsidRDefault="00B91F26" w:rsidP="00B85CDC">
      <w:pPr>
        <w:ind w:firstLine="567"/>
      </w:pPr>
      <w:r w:rsidRPr="009B4C9A">
        <w:rPr>
          <w:b/>
        </w:rPr>
        <w:t>Ситуационный План</w:t>
      </w:r>
      <w:r w:rsidRPr="009B4C9A">
        <w:t xml:space="preserve"> - перечень материалов, полученных по результатам изыскательских работ для выполнения проектирования и строительства сетей </w:t>
      </w:r>
      <w:r w:rsidRPr="009B4C9A">
        <w:rPr>
          <w:lang w:val="en-US"/>
        </w:rPr>
        <w:t>PON</w:t>
      </w:r>
      <w:r w:rsidRPr="009B4C9A">
        <w:t xml:space="preserve"> ШПД.</w:t>
      </w:r>
    </w:p>
    <w:p w:rsidR="00994702" w:rsidRPr="009B4C9A" w:rsidRDefault="00994702" w:rsidP="00B85CDC">
      <w:pPr>
        <w:ind w:firstLine="567"/>
      </w:pPr>
    </w:p>
    <w:p w:rsidR="00B91F26" w:rsidRPr="009B4C9A" w:rsidRDefault="000816BB" w:rsidP="00B85CDC">
      <w:pPr>
        <w:ind w:firstLine="567"/>
        <w:rPr>
          <w:b/>
        </w:rPr>
      </w:pPr>
      <w:r w:rsidRPr="009B4C9A">
        <w:rPr>
          <w:b/>
        </w:rPr>
        <w:t xml:space="preserve">ШКОН - </w:t>
      </w:r>
      <w:r w:rsidRPr="009B4C9A">
        <w:t>Шкаф кроссовый оптический настенный</w:t>
      </w:r>
    </w:p>
    <w:p w:rsidR="00B91F26" w:rsidRPr="009B4C9A" w:rsidRDefault="00B91F26" w:rsidP="00DB4FF2">
      <w:pPr>
        <w:ind w:firstLine="567"/>
      </w:pPr>
    </w:p>
    <w:p w:rsidR="00DB4FF2" w:rsidRPr="009B4C9A" w:rsidRDefault="00DB4FF2" w:rsidP="00DB4FF2">
      <w:pPr>
        <w:ind w:firstLine="567"/>
      </w:pPr>
    </w:p>
    <w:p w:rsidR="00DB4FF2" w:rsidRPr="009B4C9A" w:rsidRDefault="00DB4FF2" w:rsidP="00DB4FF2">
      <w:pPr>
        <w:pStyle w:val="aa"/>
        <w:pageBreakBefore/>
        <w:ind w:left="1072"/>
        <w:jc w:val="right"/>
      </w:pPr>
      <w:bookmarkStart w:id="3" w:name="_Toc369516729"/>
      <w:bookmarkStart w:id="4" w:name="_Toc367782434"/>
      <w:r w:rsidRPr="009B4C9A">
        <w:t>Приложение №</w:t>
      </w:r>
      <w:r w:rsidR="002647E8" w:rsidRPr="009B4C9A">
        <w:t xml:space="preserve"> </w:t>
      </w:r>
      <w:r w:rsidRPr="009B4C9A">
        <w:t>2 к Техническому заданию</w:t>
      </w:r>
    </w:p>
    <w:p w:rsidR="00DB4FF2" w:rsidRPr="009B4C9A" w:rsidRDefault="00DB4FF2" w:rsidP="00DB4FF2">
      <w:pPr>
        <w:pStyle w:val="13"/>
        <w:tabs>
          <w:tab w:val="left" w:pos="567"/>
          <w:tab w:val="left" w:pos="851"/>
          <w:tab w:val="left" w:pos="993"/>
        </w:tabs>
        <w:spacing w:after="120" w:line="360" w:lineRule="auto"/>
        <w:ind w:left="709"/>
        <w:rPr>
          <w:rFonts w:ascii="Times New Roman" w:hAnsi="Times New Roman"/>
          <w:color w:val="auto"/>
          <w:sz w:val="24"/>
          <w:szCs w:val="24"/>
        </w:rPr>
      </w:pPr>
      <w:r w:rsidRPr="009B4C9A">
        <w:rPr>
          <w:rFonts w:ascii="Times New Roman" w:hAnsi="Times New Roman"/>
          <w:color w:val="auto"/>
          <w:sz w:val="24"/>
          <w:szCs w:val="24"/>
        </w:rPr>
        <w:t>Базовые архитектуры сети GPON (варианты расположения сплиттеров)</w:t>
      </w:r>
    </w:p>
    <w:bookmarkEnd w:id="3"/>
    <w:p w:rsidR="00DB4FF2" w:rsidRPr="009B4C9A" w:rsidRDefault="00DB4FF2" w:rsidP="00512423">
      <w:pPr>
        <w:pStyle w:val="13"/>
        <w:keepLines w:val="0"/>
        <w:numPr>
          <w:ilvl w:val="0"/>
          <w:numId w:val="41"/>
        </w:numPr>
        <w:spacing w:before="360" w:after="60"/>
        <w:rPr>
          <w:rFonts w:ascii="Times New Roman" w:hAnsi="Times New Roman"/>
          <w:color w:val="auto"/>
          <w:sz w:val="24"/>
          <w:szCs w:val="24"/>
        </w:rPr>
      </w:pPr>
      <w:r w:rsidRPr="009B4C9A">
        <w:rPr>
          <w:rFonts w:ascii="Times New Roman" w:hAnsi="Times New Roman"/>
          <w:color w:val="auto"/>
          <w:sz w:val="24"/>
          <w:szCs w:val="24"/>
        </w:rPr>
        <w:t>Линейная топология.</w:t>
      </w:r>
    </w:p>
    <w:p w:rsidR="00DB4FF2" w:rsidRPr="009B4C9A" w:rsidRDefault="00DB4FF2" w:rsidP="00D4554A">
      <w:pPr>
        <w:pStyle w:val="27"/>
        <w:spacing w:after="0" w:line="240" w:lineRule="auto"/>
        <w:ind w:left="284" w:firstLine="720"/>
      </w:pPr>
      <w:r w:rsidRPr="009B4C9A">
        <w:t xml:space="preserve">Линейная топология предназначена для </w:t>
      </w:r>
      <w:r w:rsidR="002647E8" w:rsidRPr="009B4C9A">
        <w:t>населённых</w:t>
      </w:r>
      <w:r w:rsidRPr="009B4C9A">
        <w:t xml:space="preserve"> пунктов с преимущественно линейной застройкой – фасады домов выходят на улицы.</w:t>
      </w:r>
    </w:p>
    <w:p w:rsidR="00DB4FF2" w:rsidRPr="009B4C9A" w:rsidRDefault="00DB4FF2" w:rsidP="00DB4FF2">
      <w:pPr>
        <w:pStyle w:val="aff8"/>
        <w:ind w:firstLine="720"/>
        <w:rPr>
          <w:i w:val="0"/>
          <w:sz w:val="24"/>
          <w:szCs w:val="24"/>
        </w:rPr>
      </w:pPr>
      <w:r w:rsidRPr="009B4C9A">
        <w:rPr>
          <w:i w:val="0"/>
          <w:sz w:val="24"/>
          <w:szCs w:val="24"/>
        </w:rPr>
        <w:t xml:space="preserve">При коэффициенте сплиттерования </w:t>
      </w:r>
      <w:r w:rsidRPr="009B4C9A">
        <w:rPr>
          <w:b/>
          <w:i w:val="0"/>
          <w:sz w:val="24"/>
          <w:szCs w:val="24"/>
        </w:rPr>
        <w:t>1:32</w:t>
      </w:r>
      <w:r w:rsidRPr="009B4C9A">
        <w:rPr>
          <w:i w:val="0"/>
          <w:sz w:val="24"/>
          <w:szCs w:val="24"/>
        </w:rPr>
        <w:t xml:space="preserve"> - В качестве первого уровня сплиттерования в ОРШ устанавливается оптический сплиттер с коэффициентом деления 1:8). Второй уровень сплиттерования с оптическим сплиттером размещаемым в дроп-муфте с коэффициентом деления 1:4.</w:t>
      </w:r>
    </w:p>
    <w:p w:rsidR="00DB4FF2" w:rsidRPr="009B4C9A" w:rsidRDefault="00DB4FF2" w:rsidP="00DB4FF2">
      <w:pPr>
        <w:pStyle w:val="aff8"/>
        <w:ind w:firstLine="720"/>
        <w:rPr>
          <w:i w:val="0"/>
          <w:sz w:val="24"/>
          <w:szCs w:val="24"/>
        </w:rPr>
      </w:pPr>
      <w:r w:rsidRPr="009B4C9A">
        <w:rPr>
          <w:i w:val="0"/>
          <w:sz w:val="24"/>
          <w:szCs w:val="24"/>
        </w:rPr>
        <w:t xml:space="preserve">При коэффициенте сплиттерования </w:t>
      </w:r>
      <w:r w:rsidRPr="009B4C9A">
        <w:rPr>
          <w:b/>
          <w:i w:val="0"/>
          <w:sz w:val="24"/>
          <w:szCs w:val="24"/>
        </w:rPr>
        <w:t>1:64</w:t>
      </w:r>
      <w:r w:rsidRPr="009B4C9A">
        <w:rPr>
          <w:i w:val="0"/>
          <w:sz w:val="24"/>
          <w:szCs w:val="24"/>
        </w:rPr>
        <w:t xml:space="preserve"> - В качестве первого уровня сплиттерования в ОРШ устанавливается оптический сплиттер с коэффициентом деления 1:16). Второй уровень сплиттерования с оптическим сплиттером размещаемым в дроп-муфте с коэффициентом деления 1:4.</w:t>
      </w:r>
    </w:p>
    <w:p w:rsidR="00DB4FF2" w:rsidRPr="009B4C9A" w:rsidRDefault="00DB4FF2" w:rsidP="00DB4FF2">
      <w:pPr>
        <w:pStyle w:val="aff8"/>
        <w:ind w:firstLine="720"/>
        <w:rPr>
          <w:i w:val="0"/>
        </w:rPr>
      </w:pPr>
    </w:p>
    <w:p w:rsidR="00DB4FF2" w:rsidRPr="006112A4" w:rsidRDefault="00DB4FF2" w:rsidP="00DB4FF2">
      <w:pPr>
        <w:pStyle w:val="aff8"/>
        <w:ind w:left="720"/>
      </w:pPr>
    </w:p>
    <w:p w:rsidR="00DB4FF2" w:rsidRPr="00D71083" w:rsidRDefault="00DB4FF2" w:rsidP="00DB4FF2">
      <w:pPr>
        <w:pStyle w:val="aff8"/>
        <w:ind w:left="720"/>
      </w:pPr>
    </w:p>
    <w:p w:rsidR="00DB4FF2" w:rsidRPr="00D71083" w:rsidRDefault="00DB4FF2" w:rsidP="00DB4FF2">
      <w:pPr>
        <w:pStyle w:val="aff8"/>
        <w:ind w:left="720"/>
      </w:pPr>
    </w:p>
    <w:p w:rsidR="00DB4FF2" w:rsidRPr="00D71083" w:rsidRDefault="00DB4FF2" w:rsidP="00534565">
      <w:pPr>
        <w:pStyle w:val="aff8"/>
        <w:ind w:hanging="284"/>
      </w:pPr>
      <w:r w:rsidRPr="00D71083">
        <w:object w:dxaOrig="15088" w:dyaOrig="544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8pt;height:180pt" o:ole="">
            <v:imagedata r:id="rId12" o:title=""/>
          </v:shape>
          <o:OLEObject Type="Embed" ProgID="Visio.Drawing.11" ShapeID="_x0000_i1025" DrawAspect="Content" ObjectID="_1600862559" r:id="rId13"/>
        </w:object>
      </w:r>
    </w:p>
    <w:p w:rsidR="00DB4FF2" w:rsidRPr="00D71083" w:rsidRDefault="00DB4FF2" w:rsidP="00DB4FF2">
      <w:pPr>
        <w:pStyle w:val="aff8"/>
        <w:ind w:left="720"/>
      </w:pPr>
    </w:p>
    <w:p w:rsidR="00DB4FF2" w:rsidRPr="009B4C9A" w:rsidRDefault="00DB4FF2" w:rsidP="00512423">
      <w:pPr>
        <w:pStyle w:val="13"/>
        <w:keepLines w:val="0"/>
        <w:numPr>
          <w:ilvl w:val="0"/>
          <w:numId w:val="41"/>
        </w:numPr>
        <w:spacing w:before="360" w:after="60"/>
        <w:rPr>
          <w:color w:val="auto"/>
          <w:sz w:val="24"/>
          <w:szCs w:val="24"/>
        </w:rPr>
      </w:pPr>
      <w:r w:rsidRPr="009B4C9A">
        <w:rPr>
          <w:color w:val="auto"/>
          <w:sz w:val="24"/>
          <w:szCs w:val="24"/>
        </w:rPr>
        <w:t>Топология “Звезда”</w:t>
      </w:r>
    </w:p>
    <w:p w:rsidR="00DB4FF2" w:rsidRPr="009B4C9A" w:rsidRDefault="00DB4FF2" w:rsidP="00DB4FF2">
      <w:pPr>
        <w:pStyle w:val="aff8"/>
        <w:ind w:firstLine="720"/>
        <w:rPr>
          <w:i w:val="0"/>
          <w:sz w:val="24"/>
          <w:szCs w:val="24"/>
        </w:rPr>
      </w:pPr>
      <w:r w:rsidRPr="009B4C9A">
        <w:rPr>
          <w:i w:val="0"/>
          <w:sz w:val="24"/>
          <w:szCs w:val="24"/>
        </w:rPr>
        <w:t xml:space="preserve">Топология «звезда» более гибкая чем, линейная топология и предназначена для районов городов и поселений, в которых фронты домов выходят на улицы и на переулки. </w:t>
      </w:r>
    </w:p>
    <w:p w:rsidR="00DB4FF2" w:rsidRPr="009B4C9A" w:rsidRDefault="00DB4FF2" w:rsidP="00DB4FF2">
      <w:pPr>
        <w:pStyle w:val="aff8"/>
        <w:ind w:firstLine="720"/>
        <w:rPr>
          <w:i w:val="0"/>
          <w:sz w:val="24"/>
          <w:szCs w:val="24"/>
        </w:rPr>
      </w:pPr>
      <w:r w:rsidRPr="009B4C9A">
        <w:rPr>
          <w:i w:val="0"/>
          <w:sz w:val="24"/>
          <w:szCs w:val="24"/>
        </w:rPr>
        <w:t>Топология типа «звезда» представляет собой вырожденное дерево первого типа: длинный магистральный кабель с небольшим количеством волокон с одной стороны подключается к PON-порту OLT, а с другой заканчивается планарным делителем большой ёмкости (1х64 или 1х32).</w:t>
      </w:r>
    </w:p>
    <w:p w:rsidR="00DB4FF2" w:rsidRPr="009B4C9A" w:rsidRDefault="00DB4FF2" w:rsidP="00DB4FF2">
      <w:pPr>
        <w:pStyle w:val="aff8"/>
        <w:ind w:firstLine="720"/>
        <w:rPr>
          <w:i w:val="0"/>
        </w:rPr>
      </w:pPr>
      <w:r w:rsidRPr="009B4C9A">
        <w:rPr>
          <w:i w:val="0"/>
          <w:sz w:val="24"/>
          <w:szCs w:val="24"/>
        </w:rPr>
        <w:t>В качестве первого уровня сплиттерования в ODF устанавливается оптический сплиттер с коэффициентом деления 1:4. В зоне частной застройки устанавливается распределительная муфта, в которой сходятся распределительные кабели и</w:t>
      </w:r>
      <w:r w:rsidRPr="009B4C9A">
        <w:rPr>
          <w:i w:val="0"/>
        </w:rPr>
        <w:t xml:space="preserve"> </w:t>
      </w:r>
      <w:r w:rsidRPr="009B4C9A">
        <w:rPr>
          <w:i w:val="0"/>
          <w:sz w:val="24"/>
          <w:szCs w:val="24"/>
        </w:rPr>
        <w:t>происходит переход от подвесной сети к сети, проложенной в кабельной канализации.</w:t>
      </w:r>
      <w:r w:rsidRPr="009B4C9A">
        <w:rPr>
          <w:i w:val="0"/>
        </w:rPr>
        <w:t xml:space="preserve"> </w:t>
      </w:r>
    </w:p>
    <w:p w:rsidR="00DB4FF2" w:rsidRPr="009B4C9A" w:rsidRDefault="00DB4FF2" w:rsidP="00DB4FF2">
      <w:pPr>
        <w:pStyle w:val="aff8"/>
        <w:ind w:firstLine="720"/>
        <w:rPr>
          <w:i w:val="0"/>
          <w:sz w:val="24"/>
          <w:szCs w:val="24"/>
        </w:rPr>
      </w:pPr>
      <w:r w:rsidRPr="009B4C9A">
        <w:rPr>
          <w:i w:val="0"/>
          <w:sz w:val="24"/>
          <w:szCs w:val="24"/>
        </w:rPr>
        <w:t xml:space="preserve">На участке между распределительной муфтой и ОРШ используются подвесные кабели с профилем типа «8» или самонесущие. </w:t>
      </w:r>
    </w:p>
    <w:p w:rsidR="00DB4FF2" w:rsidRPr="009B4C9A" w:rsidRDefault="00DB4FF2" w:rsidP="00BE3E59">
      <w:pPr>
        <w:pStyle w:val="aff8"/>
        <w:ind w:firstLine="720"/>
      </w:pPr>
      <w:r w:rsidRPr="009B4C9A">
        <w:rPr>
          <w:i w:val="0"/>
          <w:sz w:val="24"/>
          <w:szCs w:val="24"/>
        </w:rPr>
        <w:t>На участке ОРШ/магистральная муфта-ДМ используются кабели с профилем типа «8» или самонесущие;</w:t>
      </w:r>
      <w:r w:rsidR="00BE3E59" w:rsidRPr="009B4C9A">
        <w:rPr>
          <w:i w:val="0"/>
          <w:sz w:val="24"/>
          <w:szCs w:val="24"/>
        </w:rPr>
        <w:t xml:space="preserve"> </w:t>
      </w:r>
      <w:r w:rsidRPr="009B4C9A">
        <w:rPr>
          <w:i w:val="0"/>
        </w:rPr>
        <w:t>излишки запаса кабеля хранятся в ОРШ/УПМК;</w:t>
      </w:r>
      <w:r w:rsidR="00BE3E59" w:rsidRPr="009B4C9A">
        <w:rPr>
          <w:i w:val="0"/>
        </w:rPr>
        <w:t xml:space="preserve"> </w:t>
      </w:r>
      <w:r w:rsidRPr="009B4C9A">
        <w:rPr>
          <w:i w:val="0"/>
        </w:rPr>
        <w:t>для крепления кабеля используются соответствующие зажимы, по согласованию с Заказчиком.</w:t>
      </w:r>
      <w:r w:rsidRPr="009B4C9A">
        <w:t xml:space="preserve"> </w:t>
      </w:r>
    </w:p>
    <w:p w:rsidR="00DB4FF2" w:rsidRPr="009B4C9A" w:rsidRDefault="00DB4FF2" w:rsidP="00DB4FF2">
      <w:pPr>
        <w:pStyle w:val="aff8"/>
        <w:ind w:firstLine="720"/>
        <w:rPr>
          <w:i w:val="0"/>
        </w:rPr>
      </w:pPr>
      <w:r w:rsidRPr="009B4C9A">
        <w:rPr>
          <w:i w:val="0"/>
        </w:rPr>
        <w:t>В ОРШ коммутируются только волокна, необходимые для подключения абонентов. В ДМ коммутируются все волокна.</w:t>
      </w:r>
    </w:p>
    <w:p w:rsidR="00DB4FF2" w:rsidRPr="00E35A46" w:rsidRDefault="00DB4FF2" w:rsidP="00DB4FF2">
      <w:pPr>
        <w:pStyle w:val="aff8"/>
        <w:ind w:firstLine="720"/>
        <w:rPr>
          <w:i w:val="0"/>
        </w:rPr>
      </w:pPr>
    </w:p>
    <w:p w:rsidR="00DB4FF2" w:rsidRPr="00D71083" w:rsidRDefault="00DB4FF2" w:rsidP="00534565">
      <w:pPr>
        <w:pStyle w:val="aa"/>
        <w:ind w:left="0" w:firstLine="0"/>
      </w:pPr>
      <w:r w:rsidRPr="00D71083">
        <w:object w:dxaOrig="14206" w:dyaOrig="8959">
          <v:shape id="_x0000_i1026" type="#_x0000_t75" style="width:486pt;height:304.5pt" o:ole="">
            <v:imagedata r:id="rId14" o:title=""/>
          </v:shape>
          <o:OLEObject Type="Embed" ProgID="Visio.Drawing.11" ShapeID="_x0000_i1026" DrawAspect="Content" ObjectID="_1600862560" r:id="rId15"/>
        </w:object>
      </w:r>
    </w:p>
    <w:p w:rsidR="00DB4FF2" w:rsidRPr="00D71083" w:rsidRDefault="00DB4FF2" w:rsidP="00DB4FF2"/>
    <w:p w:rsidR="00DB4FF2" w:rsidRDefault="00DB4FF2" w:rsidP="00DB4FF2"/>
    <w:p w:rsidR="00DB4FF2" w:rsidRDefault="00DB4FF2" w:rsidP="00534565">
      <w:pPr>
        <w:ind w:firstLine="0"/>
      </w:pPr>
      <w:r>
        <w:rPr>
          <w:noProof/>
        </w:rPr>
        <w:drawing>
          <wp:inline distT="0" distB="0" distL="0" distR="0" wp14:anchorId="7D6C2C4B" wp14:editId="39EC2BF6">
            <wp:extent cx="6118225" cy="2595245"/>
            <wp:effectExtent l="0" t="0" r="0" b="0"/>
            <wp:docPr id="5" name="Рисунок 5" descr="&amp;tcy;&amp;ocy;&amp;pcy;&amp;ocy;&amp;lcy;&amp;ocy;&amp;gcy;&amp;icy;&amp;yacy; PON &amp;tcy;&amp;icy;&amp;pcy;&amp;acy; «&amp;zcy;&amp;vcy;&amp;iecy;&amp;zcy;&amp;dcy;&amp;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mp;tcy;&amp;ocy;&amp;pcy;&amp;ocy;&amp;lcy;&amp;ocy;&amp;gcy;&amp;icy;&amp;yacy; PON &amp;tcy;&amp;icy;&amp;pcy;&amp;acy; «&amp;zcy;&amp;vcy;&amp;iecy;&amp;zcy;&amp;dcy;&amp;acy;»"/>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18225" cy="2595245"/>
                    </a:xfrm>
                    <a:prstGeom prst="rect">
                      <a:avLst/>
                    </a:prstGeom>
                    <a:noFill/>
                    <a:ln>
                      <a:noFill/>
                    </a:ln>
                  </pic:spPr>
                </pic:pic>
              </a:graphicData>
            </a:graphic>
          </wp:inline>
        </w:drawing>
      </w:r>
    </w:p>
    <w:p w:rsidR="00DB4FF2" w:rsidRDefault="00DB4FF2" w:rsidP="00DB4FF2"/>
    <w:p w:rsidR="00BE3E59" w:rsidRDefault="00BE3E59" w:rsidP="00DB4FF2"/>
    <w:p w:rsidR="003357B1" w:rsidRDefault="003357B1" w:rsidP="00DB4FF2"/>
    <w:p w:rsidR="003357B1" w:rsidRDefault="003357B1" w:rsidP="00DB4FF2"/>
    <w:p w:rsidR="00BE3E59" w:rsidRDefault="00BE3E59" w:rsidP="00DB4FF2"/>
    <w:p w:rsidR="00BE3E59" w:rsidRDefault="00BE3E59" w:rsidP="00DB4FF2"/>
    <w:p w:rsidR="00970A20" w:rsidRPr="009B4C9A" w:rsidRDefault="00970A20" w:rsidP="00DB4FF2">
      <w:r w:rsidRPr="009B4C9A">
        <w:t xml:space="preserve">Пример построения сети </w:t>
      </w:r>
      <w:r w:rsidRPr="009B4C9A">
        <w:rPr>
          <w:lang w:val="en-US"/>
        </w:rPr>
        <w:t>PON</w:t>
      </w:r>
      <w:r w:rsidRPr="009B4C9A">
        <w:t xml:space="preserve"> в многоквартирных домах (МКД)</w:t>
      </w:r>
    </w:p>
    <w:p w:rsidR="00BE3E59" w:rsidRDefault="00BE3E59" w:rsidP="00DB4FF2"/>
    <w:p w:rsidR="00970A20" w:rsidRDefault="00970A20" w:rsidP="00DB4FF2"/>
    <w:p w:rsidR="00970A20" w:rsidRDefault="00970A20" w:rsidP="00DB4FF2"/>
    <w:p w:rsidR="00BA740F" w:rsidRDefault="00615343" w:rsidP="00534565">
      <w:pPr>
        <w:ind w:firstLine="0"/>
      </w:pPr>
      <w:r>
        <w:rPr>
          <w:noProof/>
        </w:rPr>
        <w:drawing>
          <wp:inline distT="0" distB="0" distL="0" distR="0">
            <wp:extent cx="6118225" cy="7462113"/>
            <wp:effectExtent l="0" t="0" r="0" b="5715"/>
            <wp:docPr id="17" name="Рисунок 17" descr="C:\Users\a.kamaldinov\AppData\Local\Microsoft\Windows\Temporary Internet Files\Content.Word\Схема последний вариант.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kamaldinov\AppData\Local\Microsoft\Windows\Temporary Internet Files\Content.Word\Схема последний вариант.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18225" cy="7462113"/>
                    </a:xfrm>
                    <a:prstGeom prst="rect">
                      <a:avLst/>
                    </a:prstGeom>
                    <a:noFill/>
                    <a:ln>
                      <a:noFill/>
                    </a:ln>
                  </pic:spPr>
                </pic:pic>
              </a:graphicData>
            </a:graphic>
          </wp:inline>
        </w:drawing>
      </w:r>
    </w:p>
    <w:p w:rsidR="00BA740F" w:rsidRPr="00BA740F" w:rsidRDefault="00BA740F" w:rsidP="00BA740F"/>
    <w:p w:rsidR="00BA740F" w:rsidRPr="00BA740F" w:rsidRDefault="00BA740F" w:rsidP="00BA740F"/>
    <w:p w:rsidR="00BA740F" w:rsidRPr="00BA740F" w:rsidRDefault="00BA740F" w:rsidP="00BA740F"/>
    <w:p w:rsidR="00BA740F" w:rsidRDefault="00BA740F" w:rsidP="00BA740F">
      <w:pPr>
        <w:rPr>
          <w:color w:val="FF0000"/>
        </w:rPr>
      </w:pPr>
    </w:p>
    <w:p w:rsidR="00BA740F" w:rsidRDefault="00BA740F" w:rsidP="00BA740F">
      <w:pPr>
        <w:rPr>
          <w:color w:val="FF0000"/>
        </w:rPr>
      </w:pPr>
    </w:p>
    <w:p w:rsidR="00BA740F" w:rsidRPr="00BA740F" w:rsidRDefault="00BA740F" w:rsidP="00BA740F">
      <w:pPr>
        <w:rPr>
          <w:color w:val="FF0000"/>
        </w:rPr>
      </w:pPr>
    </w:p>
    <w:p w:rsidR="00BA740F" w:rsidRPr="009B4C9A" w:rsidRDefault="00BF76A5" w:rsidP="00BF76A5">
      <w:pPr>
        <w:pStyle w:val="aa"/>
        <w:numPr>
          <w:ilvl w:val="0"/>
          <w:numId w:val="41"/>
        </w:numPr>
        <w:rPr>
          <w:b/>
        </w:rPr>
      </w:pPr>
      <w:r w:rsidRPr="009B4C9A">
        <w:rPr>
          <w:b/>
        </w:rPr>
        <w:t>Сети</w:t>
      </w:r>
      <w:r w:rsidR="00BA740F" w:rsidRPr="009B4C9A">
        <w:rPr>
          <w:b/>
        </w:rPr>
        <w:t xml:space="preserve"> </w:t>
      </w:r>
      <w:r w:rsidR="00BA740F" w:rsidRPr="009B4C9A">
        <w:rPr>
          <w:b/>
          <w:lang w:val="en-US"/>
        </w:rPr>
        <w:t>PON</w:t>
      </w:r>
      <w:r w:rsidR="00BA740F" w:rsidRPr="009B4C9A">
        <w:rPr>
          <w:b/>
        </w:rPr>
        <w:t xml:space="preserve"> по однокаскадной схеме 1:64 вариант А, Б</w:t>
      </w:r>
    </w:p>
    <w:p w:rsidR="00BA740F" w:rsidRDefault="00BA740F" w:rsidP="00BA740F">
      <w:pPr>
        <w:tabs>
          <w:tab w:val="left" w:pos="3816"/>
        </w:tabs>
      </w:pPr>
      <w:r>
        <w:tab/>
      </w:r>
    </w:p>
    <w:p w:rsidR="00BA740F" w:rsidRPr="00BA740F" w:rsidRDefault="008D1CD2" w:rsidP="00BA740F">
      <w:r>
        <w:rPr>
          <w:noProof/>
        </w:rPr>
        <w:drawing>
          <wp:anchor distT="0" distB="0" distL="114300" distR="114300" simplePos="0" relativeHeight="251663360" behindDoc="0" locked="0" layoutInCell="1" allowOverlap="1">
            <wp:simplePos x="0" y="0"/>
            <wp:positionH relativeFrom="column">
              <wp:posOffset>-360680</wp:posOffset>
            </wp:positionH>
            <wp:positionV relativeFrom="paragraph">
              <wp:posOffset>171450</wp:posOffset>
            </wp:positionV>
            <wp:extent cx="6118225" cy="4457700"/>
            <wp:effectExtent l="0" t="0" r="0" b="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вариант а.png"/>
                    <pic:cNvPicPr/>
                  </pic:nvPicPr>
                  <pic:blipFill>
                    <a:blip r:embed="rId18">
                      <a:extLst>
                        <a:ext uri="{28A0092B-C50C-407E-A947-70E740481C1C}">
                          <a14:useLocalDpi xmlns:a14="http://schemas.microsoft.com/office/drawing/2010/main" val="0"/>
                        </a:ext>
                      </a:extLst>
                    </a:blip>
                    <a:stretch>
                      <a:fillRect/>
                    </a:stretch>
                  </pic:blipFill>
                  <pic:spPr>
                    <a:xfrm>
                      <a:off x="0" y="0"/>
                      <a:ext cx="6118225" cy="4457700"/>
                    </a:xfrm>
                    <a:prstGeom prst="rect">
                      <a:avLst/>
                    </a:prstGeom>
                  </pic:spPr>
                </pic:pic>
              </a:graphicData>
            </a:graphic>
            <wp14:sizeRelH relativeFrom="page">
              <wp14:pctWidth>0</wp14:pctWidth>
            </wp14:sizeRelH>
            <wp14:sizeRelV relativeFrom="page">
              <wp14:pctHeight>0</wp14:pctHeight>
            </wp14:sizeRelV>
          </wp:anchor>
        </w:drawing>
      </w:r>
    </w:p>
    <w:p w:rsidR="00BA740F" w:rsidRPr="00BA740F" w:rsidRDefault="00BA740F" w:rsidP="00BA740F"/>
    <w:p w:rsidR="00BA740F" w:rsidRDefault="00BA740F" w:rsidP="00BA740F"/>
    <w:p w:rsidR="008D1CD2" w:rsidRDefault="00BA740F" w:rsidP="00BA740F">
      <w:pPr>
        <w:tabs>
          <w:tab w:val="left" w:pos="3048"/>
        </w:tabs>
        <w:rPr>
          <w:b/>
        </w:rPr>
      </w:pPr>
      <w:r>
        <w:tab/>
      </w:r>
    </w:p>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Pr="008D1CD2" w:rsidRDefault="008D1CD2" w:rsidP="008D1CD2"/>
    <w:p w:rsidR="008D1CD2" w:rsidRDefault="008D1CD2" w:rsidP="008D1CD2"/>
    <w:p w:rsidR="00970A20" w:rsidRPr="008D1CD2" w:rsidRDefault="008D1CD2" w:rsidP="008D1CD2">
      <w:r>
        <w:rPr>
          <w:noProof/>
        </w:rPr>
        <w:drawing>
          <wp:anchor distT="0" distB="0" distL="114300" distR="114300" simplePos="0" relativeHeight="251664384" behindDoc="0" locked="0" layoutInCell="1" allowOverlap="1">
            <wp:simplePos x="0" y="0"/>
            <wp:positionH relativeFrom="column">
              <wp:posOffset>-207010</wp:posOffset>
            </wp:positionH>
            <wp:positionV relativeFrom="paragraph">
              <wp:posOffset>705485</wp:posOffset>
            </wp:positionV>
            <wp:extent cx="6118225" cy="2470785"/>
            <wp:effectExtent l="0" t="0" r="0" b="5715"/>
            <wp:wrapNone/>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вариант б.png"/>
                    <pic:cNvPicPr/>
                  </pic:nvPicPr>
                  <pic:blipFill>
                    <a:blip r:embed="rId19">
                      <a:extLst>
                        <a:ext uri="{28A0092B-C50C-407E-A947-70E740481C1C}">
                          <a14:useLocalDpi xmlns:a14="http://schemas.microsoft.com/office/drawing/2010/main" val="0"/>
                        </a:ext>
                      </a:extLst>
                    </a:blip>
                    <a:stretch>
                      <a:fillRect/>
                    </a:stretch>
                  </pic:blipFill>
                  <pic:spPr>
                    <a:xfrm>
                      <a:off x="0" y="0"/>
                      <a:ext cx="6118225" cy="2470785"/>
                    </a:xfrm>
                    <a:prstGeom prst="rect">
                      <a:avLst/>
                    </a:prstGeom>
                  </pic:spPr>
                </pic:pic>
              </a:graphicData>
            </a:graphic>
            <wp14:sizeRelH relativeFrom="page">
              <wp14:pctWidth>0</wp14:pctWidth>
            </wp14:sizeRelH>
            <wp14:sizeRelV relativeFrom="page">
              <wp14:pctHeight>0</wp14:pctHeight>
            </wp14:sizeRelV>
          </wp:anchor>
        </w:drawing>
      </w:r>
    </w:p>
    <w:bookmarkEnd w:id="4"/>
    <w:p w:rsidR="008E6A47" w:rsidRPr="009B4C9A" w:rsidRDefault="008E6A47" w:rsidP="008E6A47">
      <w:pPr>
        <w:pageBreakBefore/>
        <w:ind w:left="-567"/>
        <w:jc w:val="right"/>
      </w:pPr>
      <w:r w:rsidRPr="009B4C9A">
        <w:t>Приложение № 3 к Техническому заданию</w:t>
      </w:r>
    </w:p>
    <w:p w:rsidR="00E044BC" w:rsidRPr="009B4C9A" w:rsidRDefault="00E044BC" w:rsidP="00E044BC">
      <w:pPr>
        <w:spacing w:line="360" w:lineRule="auto"/>
        <w:ind w:left="-567"/>
        <w:jc w:val="center"/>
        <w:rPr>
          <w:b/>
        </w:rPr>
      </w:pPr>
    </w:p>
    <w:p w:rsidR="008E6A47" w:rsidRPr="009B4C9A" w:rsidRDefault="00E044BC" w:rsidP="00E044BC">
      <w:pPr>
        <w:spacing w:line="360" w:lineRule="auto"/>
        <w:ind w:left="-567"/>
        <w:jc w:val="center"/>
        <w:rPr>
          <w:b/>
        </w:rPr>
      </w:pPr>
      <w:r w:rsidRPr="009B4C9A">
        <w:rPr>
          <w:b/>
        </w:rPr>
        <w:t>«Технические требования к оптическому кабелю»</w:t>
      </w:r>
    </w:p>
    <w:p w:rsidR="00E044BC" w:rsidRPr="009B4C9A" w:rsidRDefault="00E044BC" w:rsidP="00E044BC">
      <w:pPr>
        <w:spacing w:line="360" w:lineRule="auto"/>
        <w:ind w:left="-567"/>
        <w:jc w:val="center"/>
        <w:rPr>
          <w:b/>
        </w:rPr>
      </w:pPr>
    </w:p>
    <w:p w:rsidR="008E6A47" w:rsidRPr="009B4C9A" w:rsidRDefault="00E044BC" w:rsidP="008E6A47">
      <w:pPr>
        <w:spacing w:line="360" w:lineRule="auto"/>
        <w:ind w:left="-567"/>
        <w:jc w:val="center"/>
        <w:rPr>
          <w:b/>
          <w:bCs/>
        </w:rPr>
      </w:pPr>
      <w:r w:rsidRPr="009B4C9A">
        <w:rPr>
          <w:b/>
        </w:rPr>
        <w:t xml:space="preserve">Раздел 1. </w:t>
      </w:r>
      <w:r w:rsidR="008E6A47" w:rsidRPr="009B4C9A">
        <w:rPr>
          <w:b/>
        </w:rPr>
        <w:t>«</w:t>
      </w:r>
      <w:r w:rsidR="008E6A47" w:rsidRPr="009B4C9A">
        <w:rPr>
          <w:b/>
          <w:bCs/>
        </w:rPr>
        <w:t xml:space="preserve">Технические требования к магистральному оптическому кабелю </w:t>
      </w:r>
      <w:r w:rsidR="008E6A47" w:rsidRPr="009B4C9A">
        <w:rPr>
          <w:b/>
        </w:rPr>
        <w:t xml:space="preserve">в рамках строительства объектов </w:t>
      </w:r>
      <w:r w:rsidR="008E6A47" w:rsidRPr="009B4C9A">
        <w:rPr>
          <w:b/>
          <w:lang w:val="en-US"/>
        </w:rPr>
        <w:t>FTTB</w:t>
      </w:r>
      <w:r w:rsidR="008E6A47" w:rsidRPr="009B4C9A">
        <w:rPr>
          <w:b/>
        </w:rPr>
        <w:t>/</w:t>
      </w:r>
      <w:r w:rsidR="008E6A47" w:rsidRPr="009B4C9A">
        <w:rPr>
          <w:b/>
          <w:lang w:val="en-US"/>
        </w:rPr>
        <w:t>FTTH</w:t>
      </w:r>
      <w:r w:rsidR="008E6A47" w:rsidRPr="009B4C9A">
        <w:rPr>
          <w:b/>
        </w:rPr>
        <w:t>/GPON/</w:t>
      </w:r>
      <w:r w:rsidR="008E6A47" w:rsidRPr="009B4C9A">
        <w:rPr>
          <w:b/>
          <w:lang w:val="en-US"/>
        </w:rPr>
        <w:t>B</w:t>
      </w:r>
      <w:r w:rsidR="008E6A47" w:rsidRPr="009B4C9A">
        <w:rPr>
          <w:b/>
        </w:rPr>
        <w:t>2</w:t>
      </w:r>
      <w:r w:rsidR="008E6A47" w:rsidRPr="009B4C9A">
        <w:rPr>
          <w:b/>
          <w:lang w:val="en-US"/>
        </w:rPr>
        <w:t>B</w:t>
      </w:r>
      <w:r w:rsidR="008E6A47" w:rsidRPr="009B4C9A">
        <w:rPr>
          <w:b/>
        </w:rPr>
        <w:t>/</w:t>
      </w:r>
      <w:r w:rsidR="008E6A47" w:rsidRPr="009B4C9A">
        <w:rPr>
          <w:b/>
          <w:lang w:val="en-US"/>
        </w:rPr>
        <w:t>B</w:t>
      </w:r>
      <w:r w:rsidR="008E6A47" w:rsidRPr="009B4C9A">
        <w:rPr>
          <w:b/>
        </w:rPr>
        <w:t>2</w:t>
      </w:r>
      <w:r w:rsidR="008E6A47" w:rsidRPr="009B4C9A">
        <w:rPr>
          <w:b/>
          <w:lang w:val="en-US"/>
        </w:rPr>
        <w:t>G</w:t>
      </w:r>
      <w:r w:rsidR="008E6A47" w:rsidRPr="009B4C9A">
        <w:rPr>
          <w:b/>
        </w:rPr>
        <w:t>/</w:t>
      </w:r>
      <w:r w:rsidR="008E6A47" w:rsidRPr="009B4C9A">
        <w:rPr>
          <w:b/>
          <w:lang w:val="en-US"/>
        </w:rPr>
        <w:t>B</w:t>
      </w:r>
      <w:r w:rsidR="008E6A47" w:rsidRPr="009B4C9A">
        <w:rPr>
          <w:b/>
        </w:rPr>
        <w:t>2</w:t>
      </w:r>
      <w:r w:rsidR="008E6A47" w:rsidRPr="009B4C9A">
        <w:rPr>
          <w:b/>
          <w:lang w:val="en-US"/>
        </w:rPr>
        <w:t>C</w:t>
      </w:r>
      <w:r w:rsidR="008E6A47" w:rsidRPr="009B4C9A">
        <w:rPr>
          <w:b/>
          <w:bCs/>
        </w:rPr>
        <w:t>»</w:t>
      </w:r>
    </w:p>
    <w:p w:rsidR="008E6A47" w:rsidRPr="009B4C9A" w:rsidRDefault="008E6A47" w:rsidP="00B67689">
      <w:pPr>
        <w:keepNext/>
        <w:spacing w:before="240" w:after="120"/>
        <w:ind w:firstLine="0"/>
        <w:outlineLvl w:val="0"/>
        <w:rPr>
          <w:b/>
          <w:bCs/>
          <w:kern w:val="32"/>
        </w:rPr>
      </w:pPr>
      <w:r w:rsidRPr="009B4C9A">
        <w:rPr>
          <w:b/>
          <w:bCs/>
          <w:kern w:val="32"/>
        </w:rPr>
        <w:t>1. Назначение</w:t>
      </w:r>
    </w:p>
    <w:p w:rsidR="008E6A47" w:rsidRPr="009B4C9A" w:rsidRDefault="008E6A47" w:rsidP="008E6A47">
      <w:pPr>
        <w:spacing w:line="276" w:lineRule="auto"/>
        <w:ind w:firstLine="709"/>
      </w:pPr>
      <w:r w:rsidRPr="009B4C9A">
        <w:t xml:space="preserve">Настоящий документ содержит информацию о требованиях к магистральному волоконно-оптическому кабелю для строительства волоконно-оптических линий связи (городских сетей и сетей доступа) в сегменте </w:t>
      </w:r>
      <w:r w:rsidRPr="009B4C9A">
        <w:rPr>
          <w:lang w:val="en-US"/>
        </w:rPr>
        <w:t>FTTB</w:t>
      </w:r>
      <w:r w:rsidRPr="009B4C9A">
        <w:t>/</w:t>
      </w:r>
      <w:r w:rsidRPr="009B4C9A">
        <w:rPr>
          <w:lang w:val="en-US"/>
        </w:rPr>
        <w:t>B</w:t>
      </w:r>
      <w:r w:rsidRPr="009B4C9A">
        <w:t>2</w:t>
      </w:r>
      <w:r w:rsidRPr="009B4C9A">
        <w:rPr>
          <w:lang w:val="en-US"/>
        </w:rPr>
        <w:t>B</w:t>
      </w:r>
      <w:r w:rsidRPr="009B4C9A">
        <w:t>/</w:t>
      </w:r>
      <w:r w:rsidRPr="009B4C9A">
        <w:rPr>
          <w:lang w:val="en-US"/>
        </w:rPr>
        <w:t>B</w:t>
      </w:r>
      <w:r w:rsidRPr="009B4C9A">
        <w:t>2</w:t>
      </w:r>
      <w:r w:rsidRPr="009B4C9A">
        <w:rPr>
          <w:lang w:val="en-US"/>
        </w:rPr>
        <w:t>G</w:t>
      </w:r>
      <w:r w:rsidRPr="009B4C9A">
        <w:t>/</w:t>
      </w:r>
      <w:r w:rsidRPr="009B4C9A">
        <w:rPr>
          <w:lang w:val="en-US"/>
        </w:rPr>
        <w:t>B</w:t>
      </w:r>
      <w:r w:rsidRPr="009B4C9A">
        <w:t>2</w:t>
      </w:r>
      <w:r w:rsidRPr="009B4C9A">
        <w:rPr>
          <w:lang w:val="en-US"/>
        </w:rPr>
        <w:t>C</w:t>
      </w:r>
      <w:r w:rsidRPr="009B4C9A">
        <w:t>.</w:t>
      </w:r>
    </w:p>
    <w:p w:rsidR="008E6A47" w:rsidRPr="009B4C9A" w:rsidRDefault="008E6A47" w:rsidP="00BE3E59">
      <w:pPr>
        <w:keepNext/>
        <w:spacing w:before="240" w:after="120"/>
        <w:ind w:left="432" w:hanging="432"/>
        <w:outlineLvl w:val="0"/>
        <w:rPr>
          <w:b/>
          <w:bCs/>
          <w:kern w:val="32"/>
        </w:rPr>
      </w:pPr>
      <w:r w:rsidRPr="009B4C9A">
        <w:rPr>
          <w:b/>
          <w:bCs/>
          <w:kern w:val="32"/>
        </w:rPr>
        <w:t>2. Общие положения</w:t>
      </w:r>
    </w:p>
    <w:p w:rsidR="008E6A47" w:rsidRPr="009B4C9A" w:rsidRDefault="008E6A47" w:rsidP="00512423">
      <w:pPr>
        <w:keepNext/>
        <w:numPr>
          <w:ilvl w:val="1"/>
          <w:numId w:val="38"/>
        </w:numPr>
        <w:tabs>
          <w:tab w:val="num" w:pos="567"/>
        </w:tabs>
        <w:spacing w:before="240" w:after="120"/>
        <w:ind w:left="567" w:hanging="567"/>
        <w:outlineLvl w:val="0"/>
        <w:rPr>
          <w:b/>
          <w:bCs/>
          <w:kern w:val="32"/>
        </w:rPr>
      </w:pPr>
      <w:r w:rsidRPr="009B4C9A">
        <w:rPr>
          <w:b/>
          <w:bCs/>
          <w:kern w:val="32"/>
        </w:rPr>
        <w:t>Нормативные ссылки</w:t>
      </w:r>
    </w:p>
    <w:p w:rsidR="008E6A47" w:rsidRPr="009B4C9A" w:rsidRDefault="008E6A47" w:rsidP="008E6A47">
      <w:pPr>
        <w:spacing w:line="276" w:lineRule="auto"/>
        <w:ind w:firstLine="709"/>
      </w:pPr>
      <w:r w:rsidRPr="009B4C9A">
        <w:t>В данных Требованиях использованы ссылки на следующие документы:</w:t>
      </w:r>
    </w:p>
    <w:p w:rsidR="008E6A47" w:rsidRPr="009B4C9A" w:rsidRDefault="008E6A47" w:rsidP="00512423">
      <w:pPr>
        <w:numPr>
          <w:ilvl w:val="0"/>
          <w:numId w:val="37"/>
        </w:numPr>
        <w:rPr>
          <w:u w:val="single"/>
        </w:rPr>
      </w:pPr>
      <w:r w:rsidRPr="009B4C9A">
        <w:rPr>
          <w:u w:val="single"/>
          <w:lang w:val="en-US"/>
        </w:rPr>
        <w:t>IEC</w:t>
      </w:r>
      <w:r w:rsidRPr="009B4C9A">
        <w:rPr>
          <w:u w:val="single"/>
        </w:rPr>
        <w:t xml:space="preserve">-60793 </w:t>
      </w:r>
      <w:r w:rsidRPr="009B4C9A">
        <w:rPr>
          <w:u w:val="single"/>
          <w:lang w:val="en-US"/>
        </w:rPr>
        <w:t>Optical</w:t>
      </w:r>
      <w:r w:rsidRPr="009B4C9A">
        <w:rPr>
          <w:u w:val="single"/>
        </w:rPr>
        <w:t xml:space="preserve"> </w:t>
      </w:r>
      <w:r w:rsidRPr="009B4C9A">
        <w:rPr>
          <w:u w:val="single"/>
          <w:lang w:val="en-US"/>
        </w:rPr>
        <w:t>Fibres</w:t>
      </w:r>
      <w:r w:rsidRPr="009B4C9A">
        <w:rPr>
          <w:u w:val="single"/>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p>
    <w:p w:rsidR="008E6A47" w:rsidRPr="009B4C9A" w:rsidRDefault="008E6A47" w:rsidP="00512423">
      <w:pPr>
        <w:numPr>
          <w:ilvl w:val="0"/>
          <w:numId w:val="37"/>
        </w:numPr>
        <w:rPr>
          <w:u w:val="single"/>
        </w:rPr>
      </w:pPr>
      <w:r w:rsidRPr="009B4C9A">
        <w:rPr>
          <w:u w:val="single"/>
          <w:lang w:val="en-US"/>
        </w:rPr>
        <w:t>IEC</w:t>
      </w:r>
      <w:r w:rsidRPr="009B4C9A">
        <w:rPr>
          <w:u w:val="single"/>
        </w:rPr>
        <w:t xml:space="preserve">-60794 </w:t>
      </w:r>
      <w:r w:rsidRPr="009B4C9A">
        <w:rPr>
          <w:u w:val="single"/>
          <w:lang w:val="en-US"/>
        </w:rPr>
        <w:t>Optical</w:t>
      </w:r>
      <w:r w:rsidRPr="009B4C9A">
        <w:rPr>
          <w:u w:val="single"/>
        </w:rPr>
        <w:t xml:space="preserve"> </w:t>
      </w:r>
      <w:r w:rsidRPr="009B4C9A">
        <w:rPr>
          <w:u w:val="single"/>
          <w:lang w:val="en-US"/>
        </w:rPr>
        <w:t>Fibre</w:t>
      </w:r>
      <w:r w:rsidRPr="009B4C9A">
        <w:rPr>
          <w:u w:val="single"/>
        </w:rPr>
        <w:t xml:space="preserve"> </w:t>
      </w:r>
      <w:r w:rsidRPr="009B4C9A">
        <w:rPr>
          <w:u w:val="single"/>
          <w:lang w:val="en-US"/>
        </w:rPr>
        <w:t>Cables</w:t>
      </w:r>
      <w:r w:rsidRPr="009B4C9A">
        <w:rPr>
          <w:u w:val="single"/>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p>
    <w:p w:rsidR="008E6A47" w:rsidRPr="009B4C9A" w:rsidRDefault="008E6A47" w:rsidP="00512423">
      <w:pPr>
        <w:numPr>
          <w:ilvl w:val="0"/>
          <w:numId w:val="37"/>
        </w:numPr>
        <w:rPr>
          <w:u w:val="single"/>
          <w:lang w:val="en-US"/>
        </w:rPr>
      </w:pPr>
      <w:r w:rsidRPr="009B4C9A">
        <w:rPr>
          <w:u w:val="single"/>
          <w:lang w:val="en-US"/>
        </w:rPr>
        <w:t>IEEE Std 1138-1994 IEEE Standard Construction of Composite Fiber Optic Overhead Ground Wire (OPGW) for Use on Electric Utility Power Lines</w:t>
      </w:r>
    </w:p>
    <w:p w:rsidR="008E6A47" w:rsidRPr="009B4C9A" w:rsidRDefault="008E6A47" w:rsidP="00512423">
      <w:pPr>
        <w:numPr>
          <w:ilvl w:val="0"/>
          <w:numId w:val="37"/>
        </w:numPr>
        <w:rPr>
          <w:u w:val="single"/>
        </w:rPr>
      </w:pPr>
      <w:r w:rsidRPr="009B4C9A">
        <w:rPr>
          <w:u w:val="single"/>
        </w:rPr>
        <w:t>ISO-9000 - Quality management, Системы менеджмента качества, Семейство стандартов МСО;</w:t>
      </w:r>
    </w:p>
    <w:p w:rsidR="008E6A47" w:rsidRPr="009B4C9A" w:rsidRDefault="008E6A47" w:rsidP="00512423">
      <w:pPr>
        <w:numPr>
          <w:ilvl w:val="0"/>
          <w:numId w:val="37"/>
        </w:numPr>
        <w:rPr>
          <w:u w:val="single"/>
        </w:rPr>
      </w:pPr>
      <w:r w:rsidRPr="009B4C9A">
        <w:rPr>
          <w:u w:val="single"/>
          <w:lang w:val="en-US"/>
        </w:rPr>
        <w:t>ISO</w:t>
      </w:r>
      <w:r w:rsidRPr="009B4C9A">
        <w:rPr>
          <w:u w:val="single"/>
        </w:rPr>
        <w:t xml:space="preserve"> 14000, </w:t>
      </w:r>
      <w:r w:rsidRPr="009B4C9A">
        <w:rPr>
          <w:u w:val="single"/>
          <w:lang w:val="en-US"/>
        </w:rPr>
        <w:t>Environmental</w:t>
      </w:r>
      <w:r w:rsidRPr="009B4C9A">
        <w:rPr>
          <w:u w:val="single"/>
        </w:rPr>
        <w:t xml:space="preserve"> </w:t>
      </w:r>
      <w:r w:rsidRPr="009B4C9A">
        <w:rPr>
          <w:u w:val="single"/>
          <w:lang w:val="en-US"/>
        </w:rPr>
        <w:t>management</w:t>
      </w:r>
      <w:r w:rsidRPr="009B4C9A">
        <w:rPr>
          <w:u w:val="single"/>
        </w:rPr>
        <w:t>, Системы экологического менеджмента, Семейство стандартов МСО;</w:t>
      </w:r>
    </w:p>
    <w:p w:rsidR="008E6A47" w:rsidRPr="009B4C9A" w:rsidRDefault="008E6A47" w:rsidP="00512423">
      <w:pPr>
        <w:numPr>
          <w:ilvl w:val="0"/>
          <w:numId w:val="37"/>
        </w:numPr>
        <w:rPr>
          <w:u w:val="single"/>
          <w:lang w:val="en-US"/>
        </w:rPr>
      </w:pPr>
      <w:r w:rsidRPr="009B4C9A">
        <w:rPr>
          <w:u w:val="single"/>
        </w:rPr>
        <w:t>ГОСТ 5151-79 Барабаны деревянные для электрических кабелей и проводов. Технические условия</w:t>
      </w:r>
      <w:r w:rsidRPr="009B4C9A">
        <w:rPr>
          <w:u w:val="single"/>
          <w:lang w:val="en-US"/>
        </w:rPr>
        <w:t>;</w:t>
      </w:r>
    </w:p>
    <w:p w:rsidR="008E6A47" w:rsidRPr="009B4C9A" w:rsidRDefault="008E6A47" w:rsidP="00512423">
      <w:pPr>
        <w:numPr>
          <w:ilvl w:val="0"/>
          <w:numId w:val="37"/>
        </w:numPr>
        <w:rPr>
          <w:u w:val="single"/>
          <w:lang w:val="en-US"/>
        </w:rPr>
      </w:pPr>
      <w:r w:rsidRPr="009B4C9A">
        <w:rPr>
          <w:u w:val="single"/>
        </w:rPr>
        <w:t>ОСТ-45.02-97 Отраслевая система сертификации. Знак соответствия. Порядок маркирования технических средств электросвязи</w:t>
      </w:r>
      <w:r w:rsidRPr="009B4C9A">
        <w:rPr>
          <w:u w:val="single"/>
          <w:lang w:val="en-US"/>
        </w:rPr>
        <w:t>;</w:t>
      </w:r>
    </w:p>
    <w:p w:rsidR="008E6A47" w:rsidRPr="009B4C9A" w:rsidRDefault="008E6A47" w:rsidP="00512423">
      <w:pPr>
        <w:numPr>
          <w:ilvl w:val="0"/>
          <w:numId w:val="37"/>
        </w:numPr>
        <w:rPr>
          <w:u w:val="single"/>
        </w:rPr>
      </w:pPr>
      <w:r w:rsidRPr="009B4C9A">
        <w:rPr>
          <w:u w:val="single"/>
          <w:lang w:val="en-US"/>
        </w:rPr>
        <w:t>EIA</w:t>
      </w:r>
      <w:r w:rsidRPr="009B4C9A">
        <w:rPr>
          <w:u w:val="single"/>
        </w:rPr>
        <w:t>/</w:t>
      </w:r>
      <w:r w:rsidRPr="009B4C9A">
        <w:rPr>
          <w:u w:val="single"/>
          <w:lang w:val="en-US"/>
        </w:rPr>
        <w:t>TIA</w:t>
      </w:r>
      <w:r w:rsidRPr="009B4C9A">
        <w:rPr>
          <w:u w:val="single"/>
        </w:rPr>
        <w:t>-455-98</w:t>
      </w:r>
      <w:r w:rsidRPr="009B4C9A">
        <w:rPr>
          <w:u w:val="single"/>
          <w:lang w:val="en-US"/>
        </w:rPr>
        <w:t>A</w:t>
      </w:r>
      <w:r w:rsidRPr="009B4C9A">
        <w:rPr>
          <w:u w:val="single"/>
        </w:rPr>
        <w:t xml:space="preserve"> </w:t>
      </w:r>
      <w:r w:rsidRPr="009B4C9A">
        <w:rPr>
          <w:u w:val="single"/>
          <w:lang w:val="en-US"/>
        </w:rPr>
        <w:t>FOTP</w:t>
      </w:r>
      <w:r w:rsidRPr="009B4C9A">
        <w:rPr>
          <w:u w:val="single"/>
        </w:rPr>
        <w:t xml:space="preserve">-98 </w:t>
      </w:r>
      <w:r w:rsidRPr="009B4C9A">
        <w:rPr>
          <w:u w:val="single"/>
          <w:lang w:val="en-US"/>
        </w:rPr>
        <w:t>Fiber</w:t>
      </w:r>
      <w:r w:rsidRPr="009B4C9A">
        <w:rPr>
          <w:u w:val="single"/>
        </w:rPr>
        <w:t xml:space="preserve"> </w:t>
      </w:r>
      <w:r w:rsidRPr="009B4C9A">
        <w:rPr>
          <w:u w:val="single"/>
          <w:lang w:val="en-US"/>
        </w:rPr>
        <w:t>Optic</w:t>
      </w:r>
      <w:r w:rsidRPr="009B4C9A">
        <w:rPr>
          <w:u w:val="single"/>
        </w:rPr>
        <w:t xml:space="preserve"> </w:t>
      </w:r>
      <w:r w:rsidRPr="009B4C9A">
        <w:rPr>
          <w:u w:val="single"/>
          <w:lang w:val="en-US"/>
        </w:rPr>
        <w:t>Cable</w:t>
      </w:r>
      <w:r w:rsidRPr="009B4C9A">
        <w:rPr>
          <w:u w:val="single"/>
        </w:rPr>
        <w:t xml:space="preserve"> </w:t>
      </w:r>
      <w:r w:rsidRPr="009B4C9A">
        <w:rPr>
          <w:u w:val="single"/>
          <w:lang w:val="en-US"/>
        </w:rPr>
        <w:t>External</w:t>
      </w:r>
      <w:r w:rsidRPr="009B4C9A">
        <w:rPr>
          <w:u w:val="single"/>
        </w:rPr>
        <w:t xml:space="preserve"> </w:t>
      </w:r>
      <w:r w:rsidRPr="009B4C9A">
        <w:rPr>
          <w:u w:val="single"/>
          <w:lang w:val="en-US"/>
        </w:rPr>
        <w:t>Freezing</w:t>
      </w:r>
      <w:r w:rsidRPr="009B4C9A">
        <w:rPr>
          <w:u w:val="single"/>
        </w:rPr>
        <w:t xml:space="preserve"> </w:t>
      </w:r>
      <w:r w:rsidRPr="009B4C9A">
        <w:rPr>
          <w:u w:val="single"/>
          <w:lang w:val="en-US"/>
        </w:rPr>
        <w:t>Test</w:t>
      </w:r>
      <w:r w:rsidRPr="009B4C9A">
        <w:rPr>
          <w:u w:val="single"/>
        </w:rPr>
        <w:t xml:space="preserve">, стандарт американской ассоциации телекоммуникационной промышленности, тест оптического кабеля на вмораживание в </w:t>
      </w:r>
      <w:r w:rsidR="001B3B4D" w:rsidRPr="009B4C9A">
        <w:rPr>
          <w:u w:val="single"/>
        </w:rPr>
        <w:t>лёд</w:t>
      </w:r>
      <w:r w:rsidRPr="009B4C9A">
        <w:rPr>
          <w:u w:val="single"/>
        </w:rPr>
        <w:t>;</w:t>
      </w:r>
    </w:p>
    <w:p w:rsidR="008E6A47" w:rsidRPr="009B4C9A" w:rsidRDefault="008E6A47" w:rsidP="00512423">
      <w:pPr>
        <w:numPr>
          <w:ilvl w:val="0"/>
          <w:numId w:val="37"/>
        </w:numPr>
        <w:rPr>
          <w:u w:val="single"/>
          <w:lang w:val="en-US"/>
        </w:rPr>
      </w:pPr>
      <w:r w:rsidRPr="009B4C9A">
        <w:rPr>
          <w:u w:val="single"/>
          <w:lang w:val="en-US"/>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9B4C9A">
        <w:rPr>
          <w:u w:val="single"/>
        </w:rPr>
        <w:t>стандарт</w:t>
      </w:r>
      <w:r w:rsidRPr="009B4C9A">
        <w:rPr>
          <w:u w:val="single"/>
          <w:lang w:val="en-US"/>
        </w:rPr>
        <w:t xml:space="preserve"> </w:t>
      </w:r>
      <w:r w:rsidRPr="009B4C9A">
        <w:rPr>
          <w:u w:val="single"/>
        </w:rPr>
        <w:t>международной</w:t>
      </w:r>
      <w:r w:rsidRPr="009B4C9A">
        <w:rPr>
          <w:u w:val="single"/>
          <w:lang w:val="en-US"/>
        </w:rPr>
        <w:t xml:space="preserve"> </w:t>
      </w:r>
      <w:r w:rsidRPr="009B4C9A">
        <w:rPr>
          <w:u w:val="single"/>
        </w:rPr>
        <w:t>электротехнической</w:t>
      </w:r>
      <w:r w:rsidRPr="009B4C9A">
        <w:rPr>
          <w:u w:val="single"/>
          <w:lang w:val="en-US"/>
        </w:rPr>
        <w:t xml:space="preserve"> </w:t>
      </w:r>
      <w:r w:rsidRPr="009B4C9A">
        <w:rPr>
          <w:u w:val="single"/>
        </w:rPr>
        <w:t>комиссии</w:t>
      </w:r>
      <w:r w:rsidRPr="009B4C9A">
        <w:rPr>
          <w:u w:val="single"/>
          <w:lang w:val="en-US"/>
        </w:rPr>
        <w:t xml:space="preserve"> (</w:t>
      </w:r>
      <w:r w:rsidRPr="009B4C9A">
        <w:rPr>
          <w:u w:val="single"/>
        </w:rPr>
        <w:t>МЭК</w:t>
      </w:r>
      <w:r w:rsidRPr="009B4C9A">
        <w:rPr>
          <w:u w:val="single"/>
          <w:lang w:val="en-US"/>
        </w:rPr>
        <w:t>);</w:t>
      </w:r>
    </w:p>
    <w:p w:rsidR="008E6A47" w:rsidRPr="009B4C9A" w:rsidRDefault="008E6A47" w:rsidP="00512423">
      <w:pPr>
        <w:numPr>
          <w:ilvl w:val="0"/>
          <w:numId w:val="37"/>
        </w:numPr>
        <w:rPr>
          <w:u w:val="single"/>
          <w:lang w:val="en-US"/>
        </w:rPr>
      </w:pPr>
      <w:r w:rsidRPr="009B4C9A">
        <w:rPr>
          <w:u w:val="single"/>
          <w:lang w:val="en-US"/>
        </w:rPr>
        <w:t>ITU-T-G.652 Characteristics of a single-mode optical fibre and cable, рекомендация международного союза электросвязи (МСЭ-Т);</w:t>
      </w:r>
    </w:p>
    <w:p w:rsidR="008E6A47" w:rsidRPr="009B4C9A" w:rsidRDefault="008E6A47" w:rsidP="00512423">
      <w:pPr>
        <w:numPr>
          <w:ilvl w:val="0"/>
          <w:numId w:val="37"/>
        </w:numPr>
        <w:rPr>
          <w:u w:val="single"/>
        </w:rPr>
      </w:pPr>
      <w:r w:rsidRPr="009B4C9A">
        <w:rPr>
          <w:u w:val="single"/>
        </w:rPr>
        <w:t>ГОСТ 12.2.007.14-75 ССБТ. Кабели и кабельная арматура. Требования безопасности;</w:t>
      </w:r>
    </w:p>
    <w:p w:rsidR="008E6A47" w:rsidRPr="009B4C9A" w:rsidRDefault="008E6A47" w:rsidP="00512423">
      <w:pPr>
        <w:numPr>
          <w:ilvl w:val="0"/>
          <w:numId w:val="37"/>
        </w:numPr>
        <w:rPr>
          <w:u w:val="single"/>
        </w:rPr>
      </w:pPr>
      <w:r w:rsidRPr="009B4C9A">
        <w:rPr>
          <w:u w:val="single"/>
        </w:rPr>
        <w:t>ГОСТ-9733.0-83 Материалы текстильные. Общие требования к методам испытаний устойчивости окрасок к физико-химическим воздействиям;</w:t>
      </w:r>
    </w:p>
    <w:p w:rsidR="008E6A47" w:rsidRPr="009B4C9A" w:rsidRDefault="008E6A47" w:rsidP="00512423">
      <w:pPr>
        <w:numPr>
          <w:ilvl w:val="0"/>
          <w:numId w:val="37"/>
        </w:numPr>
        <w:rPr>
          <w:u w:val="single"/>
        </w:rPr>
      </w:pPr>
      <w:r w:rsidRPr="009B4C9A">
        <w:rPr>
          <w:u w:val="single"/>
        </w:rPr>
        <w:t>ГОСТ 9.057-75 Единая система защита от коррозии и старения</w:t>
      </w:r>
      <w:r w:rsidRPr="009B4C9A">
        <w:rPr>
          <w:b/>
          <w:bCs/>
          <w:u w:val="single"/>
        </w:rPr>
        <w:t>;</w:t>
      </w:r>
    </w:p>
    <w:p w:rsidR="008E6A47" w:rsidRPr="009B4C9A" w:rsidRDefault="008E6A47" w:rsidP="00512423">
      <w:pPr>
        <w:numPr>
          <w:ilvl w:val="0"/>
          <w:numId w:val="37"/>
        </w:numPr>
        <w:rPr>
          <w:u w:val="single"/>
        </w:rPr>
      </w:pPr>
      <w:r w:rsidRPr="009B4C9A">
        <w:rPr>
          <w:u w:val="single"/>
        </w:rPr>
        <w:t>ГОСТ-Р 53315-2009. Кабельные изделия. Требования пожарной безопасности.</w:t>
      </w:r>
    </w:p>
    <w:p w:rsidR="008E6A47" w:rsidRPr="009B4C9A" w:rsidRDefault="008E6A47" w:rsidP="008E6A47">
      <w:pPr>
        <w:spacing w:line="276" w:lineRule="auto"/>
        <w:rPr>
          <w:b/>
        </w:rPr>
      </w:pPr>
    </w:p>
    <w:p w:rsidR="008E6A47" w:rsidRPr="009B4C9A" w:rsidRDefault="008E6A47" w:rsidP="00512423">
      <w:pPr>
        <w:keepNext/>
        <w:numPr>
          <w:ilvl w:val="1"/>
          <w:numId w:val="38"/>
        </w:numPr>
        <w:tabs>
          <w:tab w:val="num" w:pos="567"/>
        </w:tabs>
        <w:spacing w:before="240" w:after="120"/>
        <w:ind w:left="567" w:hanging="567"/>
        <w:outlineLvl w:val="0"/>
        <w:rPr>
          <w:b/>
          <w:bCs/>
          <w:kern w:val="32"/>
        </w:rPr>
      </w:pPr>
      <w:r w:rsidRPr="009B4C9A">
        <w:rPr>
          <w:b/>
          <w:bCs/>
          <w:kern w:val="32"/>
        </w:rPr>
        <w:t>Термины, определения и сокращения</w:t>
      </w:r>
    </w:p>
    <w:p w:rsidR="008E6A47" w:rsidRPr="009B4C9A" w:rsidRDefault="008E6A47" w:rsidP="008E6A47">
      <w:pPr>
        <w:spacing w:line="276" w:lineRule="auto"/>
        <w:ind w:firstLine="709"/>
      </w:pPr>
      <w:r w:rsidRPr="009B4C9A">
        <w:t>В настоящем документе используются следующие определения:</w:t>
      </w:r>
    </w:p>
    <w:p w:rsidR="008E6A47" w:rsidRPr="009B4C9A" w:rsidRDefault="008E6A47" w:rsidP="008E6A47">
      <w:pPr>
        <w:spacing w:line="276" w:lineRule="auto"/>
        <w:ind w:firstLine="540"/>
      </w:pPr>
    </w:p>
    <w:tbl>
      <w:tblPr>
        <w:tblW w:w="9957" w:type="dxa"/>
        <w:tblInd w:w="108" w:type="dxa"/>
        <w:tblLayout w:type="fixed"/>
        <w:tblLook w:val="01E0" w:firstRow="1" w:lastRow="1" w:firstColumn="1" w:lastColumn="1" w:noHBand="0" w:noVBand="0"/>
      </w:tblPr>
      <w:tblGrid>
        <w:gridCol w:w="2019"/>
        <w:gridCol w:w="283"/>
        <w:gridCol w:w="7655"/>
      </w:tblGrid>
      <w:tr w:rsidR="009B4C9A" w:rsidRPr="009B4C9A" w:rsidTr="00B67689">
        <w:tc>
          <w:tcPr>
            <w:tcW w:w="2019" w:type="dxa"/>
          </w:tcPr>
          <w:p w:rsidR="008E6A47" w:rsidRPr="009B4C9A" w:rsidRDefault="008E6A47" w:rsidP="00B67689">
            <w:pPr>
              <w:spacing w:line="276" w:lineRule="auto"/>
              <w:ind w:firstLine="0"/>
            </w:pPr>
            <w:r w:rsidRPr="009B4C9A">
              <w:t>ОК</w:t>
            </w:r>
          </w:p>
        </w:tc>
        <w:tc>
          <w:tcPr>
            <w:tcW w:w="283" w:type="dxa"/>
          </w:tcPr>
          <w:p w:rsidR="008E6A47" w:rsidRPr="009B4C9A" w:rsidRDefault="008E6A47" w:rsidP="001E3943">
            <w:pPr>
              <w:spacing w:line="276" w:lineRule="auto"/>
            </w:pPr>
            <w:r w:rsidRPr="009B4C9A">
              <w:t>-</w:t>
            </w:r>
          </w:p>
        </w:tc>
        <w:tc>
          <w:tcPr>
            <w:tcW w:w="7655" w:type="dxa"/>
          </w:tcPr>
          <w:p w:rsidR="008E6A47" w:rsidRPr="009B4C9A" w:rsidRDefault="008E6A47" w:rsidP="00B67689">
            <w:pPr>
              <w:spacing w:line="276" w:lineRule="auto"/>
              <w:ind w:firstLine="0"/>
            </w:pPr>
            <w:r w:rsidRPr="009B4C9A">
              <w:t>волоконно-оптический кабель;</w:t>
            </w:r>
          </w:p>
        </w:tc>
      </w:tr>
      <w:tr w:rsidR="009B4C9A" w:rsidRPr="009B4C9A" w:rsidTr="00B67689">
        <w:tc>
          <w:tcPr>
            <w:tcW w:w="2019" w:type="dxa"/>
          </w:tcPr>
          <w:p w:rsidR="008E6A47" w:rsidRPr="009B4C9A" w:rsidRDefault="008E6A47" w:rsidP="00B67689">
            <w:pPr>
              <w:spacing w:line="276" w:lineRule="auto"/>
              <w:ind w:firstLine="0"/>
            </w:pPr>
            <w:r w:rsidRPr="009B4C9A">
              <w:t>ОВ</w:t>
            </w:r>
          </w:p>
        </w:tc>
        <w:tc>
          <w:tcPr>
            <w:tcW w:w="283" w:type="dxa"/>
          </w:tcPr>
          <w:p w:rsidR="008E6A47" w:rsidRPr="009B4C9A" w:rsidRDefault="008E6A47" w:rsidP="001E3943">
            <w:pPr>
              <w:spacing w:line="276" w:lineRule="auto"/>
              <w:rPr>
                <w:lang w:val="en-US"/>
              </w:rPr>
            </w:pPr>
            <w:r w:rsidRPr="009B4C9A">
              <w:rPr>
                <w:lang w:val="en-US"/>
              </w:rPr>
              <w:t>-</w:t>
            </w:r>
          </w:p>
        </w:tc>
        <w:tc>
          <w:tcPr>
            <w:tcW w:w="7655" w:type="dxa"/>
          </w:tcPr>
          <w:p w:rsidR="008E6A47" w:rsidRPr="009B4C9A" w:rsidRDefault="008E6A47" w:rsidP="00B67689">
            <w:pPr>
              <w:spacing w:line="276" w:lineRule="auto"/>
              <w:ind w:firstLine="0"/>
            </w:pPr>
            <w:r w:rsidRPr="009B4C9A">
              <w:t>оптическое волокно;</w:t>
            </w:r>
          </w:p>
        </w:tc>
      </w:tr>
      <w:tr w:rsidR="009B4C9A" w:rsidRPr="009B4C9A" w:rsidTr="00B67689">
        <w:tc>
          <w:tcPr>
            <w:tcW w:w="2019" w:type="dxa"/>
          </w:tcPr>
          <w:p w:rsidR="008E6A47" w:rsidRPr="009B4C9A" w:rsidRDefault="008E6A47" w:rsidP="00B67689">
            <w:pPr>
              <w:spacing w:line="276" w:lineRule="auto"/>
              <w:ind w:firstLine="0"/>
              <w:rPr>
                <w:lang w:val="en-US"/>
              </w:rPr>
            </w:pPr>
            <w:r w:rsidRPr="009B4C9A">
              <w:t>Сопутствующие аксессуары</w:t>
            </w:r>
          </w:p>
        </w:tc>
        <w:tc>
          <w:tcPr>
            <w:tcW w:w="283" w:type="dxa"/>
          </w:tcPr>
          <w:p w:rsidR="008E6A47" w:rsidRPr="009B4C9A" w:rsidRDefault="008E6A47" w:rsidP="001E3943">
            <w:pPr>
              <w:spacing w:line="276" w:lineRule="auto"/>
            </w:pPr>
            <w:r w:rsidRPr="009B4C9A">
              <w:t>-</w:t>
            </w:r>
          </w:p>
        </w:tc>
        <w:tc>
          <w:tcPr>
            <w:tcW w:w="7655" w:type="dxa"/>
          </w:tcPr>
          <w:p w:rsidR="008E6A47" w:rsidRPr="009B4C9A" w:rsidRDefault="008E6A47" w:rsidP="00B67689">
            <w:pPr>
              <w:spacing w:line="276" w:lineRule="auto"/>
              <w:ind w:firstLine="0"/>
            </w:pPr>
            <w:r w:rsidRPr="009B4C9A">
              <w:t>муфты оптические, арматура подвесных ОК, лента, бирки;</w:t>
            </w:r>
          </w:p>
        </w:tc>
      </w:tr>
      <w:tr w:rsidR="009B4C9A" w:rsidRPr="009B4C9A" w:rsidTr="00B67689">
        <w:tc>
          <w:tcPr>
            <w:tcW w:w="2019" w:type="dxa"/>
          </w:tcPr>
          <w:p w:rsidR="008E6A47" w:rsidRPr="009B4C9A" w:rsidRDefault="008E6A47" w:rsidP="00B67689">
            <w:pPr>
              <w:spacing w:line="276" w:lineRule="auto"/>
              <w:ind w:firstLine="68"/>
              <w:rPr>
                <w:lang w:val="en-US"/>
              </w:rPr>
            </w:pPr>
            <w:r w:rsidRPr="009B4C9A">
              <w:t>Завод</w:t>
            </w:r>
          </w:p>
        </w:tc>
        <w:tc>
          <w:tcPr>
            <w:tcW w:w="283" w:type="dxa"/>
          </w:tcPr>
          <w:p w:rsidR="008E6A47" w:rsidRPr="009B4C9A" w:rsidRDefault="008E6A47" w:rsidP="001E3943">
            <w:pPr>
              <w:spacing w:line="276" w:lineRule="auto"/>
              <w:rPr>
                <w:lang w:val="en-US"/>
              </w:rPr>
            </w:pPr>
            <w:r w:rsidRPr="009B4C9A">
              <w:rPr>
                <w:lang w:val="en-US"/>
              </w:rPr>
              <w:t>-</w:t>
            </w:r>
          </w:p>
        </w:tc>
        <w:tc>
          <w:tcPr>
            <w:tcW w:w="7655" w:type="dxa"/>
          </w:tcPr>
          <w:p w:rsidR="008E6A47" w:rsidRPr="009B4C9A" w:rsidRDefault="008E6A47" w:rsidP="00B67689">
            <w:pPr>
              <w:spacing w:line="276" w:lineRule="auto"/>
              <w:ind w:firstLine="0"/>
            </w:pPr>
            <w:r w:rsidRPr="009B4C9A">
              <w:t>завод-изготовитель ОК</w:t>
            </w:r>
            <w:r w:rsidRPr="009B4C9A">
              <w:rPr>
                <w:shd w:val="clear" w:color="auto" w:fill="FFFFFF"/>
              </w:rPr>
              <w:t>;</w:t>
            </w:r>
          </w:p>
        </w:tc>
      </w:tr>
      <w:tr w:rsidR="009B4C9A" w:rsidRPr="009B4C9A" w:rsidTr="00B67689">
        <w:tc>
          <w:tcPr>
            <w:tcW w:w="2019" w:type="dxa"/>
          </w:tcPr>
          <w:p w:rsidR="008E6A47" w:rsidRPr="009B4C9A" w:rsidRDefault="008E6A47" w:rsidP="00B67689">
            <w:pPr>
              <w:spacing w:line="276" w:lineRule="auto"/>
              <w:ind w:firstLine="68"/>
            </w:pPr>
            <w:r w:rsidRPr="009B4C9A">
              <w:t>Поставщик</w:t>
            </w:r>
          </w:p>
        </w:tc>
        <w:tc>
          <w:tcPr>
            <w:tcW w:w="283" w:type="dxa"/>
          </w:tcPr>
          <w:p w:rsidR="008E6A47" w:rsidRPr="009B4C9A" w:rsidRDefault="008E6A47" w:rsidP="001E3943">
            <w:pPr>
              <w:spacing w:line="276" w:lineRule="auto"/>
              <w:rPr>
                <w:lang w:val="en-US"/>
              </w:rPr>
            </w:pPr>
            <w:r w:rsidRPr="009B4C9A">
              <w:rPr>
                <w:lang w:val="en-US"/>
              </w:rPr>
              <w:t>-</w:t>
            </w:r>
          </w:p>
        </w:tc>
        <w:tc>
          <w:tcPr>
            <w:tcW w:w="7655" w:type="dxa"/>
          </w:tcPr>
          <w:p w:rsidR="008E6A47" w:rsidRPr="009B4C9A" w:rsidRDefault="008E6A47" w:rsidP="00B67689">
            <w:pPr>
              <w:spacing w:line="276" w:lineRule="auto"/>
              <w:ind w:firstLine="0"/>
            </w:pPr>
            <w:r w:rsidRPr="009B4C9A">
              <w:t>завод, предлагающий к поставке смежную продукцию, описанную в настоящих требованиях;</w:t>
            </w:r>
          </w:p>
        </w:tc>
      </w:tr>
      <w:tr w:rsidR="009B4C9A" w:rsidRPr="009B4C9A" w:rsidTr="00B67689">
        <w:tc>
          <w:tcPr>
            <w:tcW w:w="2019" w:type="dxa"/>
          </w:tcPr>
          <w:p w:rsidR="008E6A47" w:rsidRPr="009B4C9A" w:rsidRDefault="008E6A47" w:rsidP="00B67689">
            <w:pPr>
              <w:spacing w:line="276" w:lineRule="auto"/>
              <w:ind w:firstLine="0"/>
              <w:jc w:val="left"/>
            </w:pPr>
            <w:r w:rsidRPr="009B4C9A">
              <w:t>Заказчик</w:t>
            </w:r>
          </w:p>
        </w:tc>
        <w:tc>
          <w:tcPr>
            <w:tcW w:w="283" w:type="dxa"/>
          </w:tcPr>
          <w:p w:rsidR="008E6A47" w:rsidRPr="009B4C9A" w:rsidRDefault="008E6A47" w:rsidP="001E3943">
            <w:pPr>
              <w:spacing w:line="276" w:lineRule="auto"/>
              <w:rPr>
                <w:lang w:val="en-US"/>
              </w:rPr>
            </w:pPr>
            <w:r w:rsidRPr="009B4C9A">
              <w:rPr>
                <w:lang w:val="en-US"/>
              </w:rPr>
              <w:t>-</w:t>
            </w:r>
          </w:p>
        </w:tc>
        <w:tc>
          <w:tcPr>
            <w:tcW w:w="7655" w:type="dxa"/>
          </w:tcPr>
          <w:p w:rsidR="008E6A47" w:rsidRPr="009B4C9A" w:rsidRDefault="008E6A47" w:rsidP="001E3943">
            <w:pPr>
              <w:spacing w:line="276" w:lineRule="auto"/>
            </w:pPr>
            <w:r w:rsidRPr="009B4C9A">
              <w:t>ПАО «Башинформсвязь»;</w:t>
            </w:r>
          </w:p>
        </w:tc>
      </w:tr>
      <w:tr w:rsidR="009B4C9A" w:rsidRPr="009B4C9A" w:rsidTr="00B67689">
        <w:tc>
          <w:tcPr>
            <w:tcW w:w="2019" w:type="dxa"/>
          </w:tcPr>
          <w:p w:rsidR="008E6A47" w:rsidRPr="009B4C9A" w:rsidRDefault="008E6A47" w:rsidP="00B67689">
            <w:pPr>
              <w:spacing w:line="276" w:lineRule="auto"/>
              <w:ind w:firstLine="0"/>
            </w:pPr>
            <w:r w:rsidRPr="009B4C9A">
              <w:t>Строительная длина</w:t>
            </w:r>
          </w:p>
        </w:tc>
        <w:tc>
          <w:tcPr>
            <w:tcW w:w="283" w:type="dxa"/>
          </w:tcPr>
          <w:p w:rsidR="008E6A47" w:rsidRPr="009B4C9A" w:rsidRDefault="008E6A47" w:rsidP="001E3943">
            <w:pPr>
              <w:spacing w:line="276" w:lineRule="auto"/>
            </w:pPr>
            <w:r w:rsidRPr="009B4C9A">
              <w:t>-</w:t>
            </w:r>
          </w:p>
        </w:tc>
        <w:tc>
          <w:tcPr>
            <w:tcW w:w="7655" w:type="dxa"/>
          </w:tcPr>
          <w:p w:rsidR="008E6A47" w:rsidRPr="009B4C9A" w:rsidRDefault="008E6A47" w:rsidP="00B67689">
            <w:pPr>
              <w:spacing w:line="276" w:lineRule="auto"/>
              <w:ind w:firstLine="0"/>
            </w:pPr>
            <w:r w:rsidRPr="009B4C9A">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9B4C9A" w:rsidRPr="009B4C9A" w:rsidTr="00B67689">
        <w:tc>
          <w:tcPr>
            <w:tcW w:w="2019" w:type="dxa"/>
          </w:tcPr>
          <w:p w:rsidR="008E6A47" w:rsidRPr="009B4C9A" w:rsidRDefault="008E6A47" w:rsidP="00B67689">
            <w:pPr>
              <w:spacing w:line="276" w:lineRule="auto"/>
              <w:ind w:firstLine="68"/>
            </w:pPr>
            <w:r w:rsidRPr="009B4C9A">
              <w:t>Минимально допустимая длина (м)</w:t>
            </w:r>
          </w:p>
        </w:tc>
        <w:tc>
          <w:tcPr>
            <w:tcW w:w="283" w:type="dxa"/>
          </w:tcPr>
          <w:p w:rsidR="008E6A47" w:rsidRPr="009B4C9A" w:rsidRDefault="008E6A47" w:rsidP="001E3943">
            <w:pPr>
              <w:spacing w:line="276" w:lineRule="auto"/>
            </w:pPr>
            <w:r w:rsidRPr="009B4C9A">
              <w:t>-</w:t>
            </w:r>
          </w:p>
        </w:tc>
        <w:tc>
          <w:tcPr>
            <w:tcW w:w="7655" w:type="dxa"/>
          </w:tcPr>
          <w:p w:rsidR="008E6A47" w:rsidRPr="009B4C9A" w:rsidRDefault="008E6A47" w:rsidP="00B67689">
            <w:pPr>
              <w:spacing w:line="276" w:lineRule="auto"/>
              <w:ind w:firstLine="34"/>
            </w:pPr>
            <w:r w:rsidRPr="009B4C9A">
              <w:t>неразрывная длина ОК, заказываемая к поставке на одной упаковке (барабане) в рамках поставки (позиции поставки).</w:t>
            </w:r>
          </w:p>
        </w:tc>
      </w:tr>
    </w:tbl>
    <w:p w:rsidR="008E6A47" w:rsidRPr="009B4C9A" w:rsidRDefault="008E6A47" w:rsidP="00512423">
      <w:pPr>
        <w:keepNext/>
        <w:numPr>
          <w:ilvl w:val="1"/>
          <w:numId w:val="38"/>
        </w:numPr>
        <w:tabs>
          <w:tab w:val="num" w:pos="567"/>
        </w:tabs>
        <w:spacing w:before="240" w:after="120"/>
        <w:ind w:left="567" w:hanging="567"/>
        <w:outlineLvl w:val="0"/>
        <w:rPr>
          <w:b/>
          <w:bCs/>
          <w:kern w:val="32"/>
        </w:rPr>
      </w:pPr>
      <w:r w:rsidRPr="009B4C9A">
        <w:rPr>
          <w:b/>
          <w:bCs/>
          <w:kern w:val="32"/>
        </w:rPr>
        <w:t>Возможные типы волоконно-оптических кабелей</w:t>
      </w:r>
    </w:p>
    <w:p w:rsidR="008E6A47" w:rsidRPr="009B4C9A" w:rsidRDefault="008E6A47" w:rsidP="00512423">
      <w:pPr>
        <w:numPr>
          <w:ilvl w:val="0"/>
          <w:numId w:val="60"/>
        </w:numPr>
        <w:spacing w:line="276" w:lineRule="auto"/>
        <w:ind w:left="851" w:hanging="644"/>
        <w:contextualSpacing/>
      </w:pPr>
      <w:r w:rsidRPr="009B4C9A">
        <w:t>ОК для прокладки в защитные пластиковые трубки (ОК-ЗПТ);</w:t>
      </w:r>
    </w:p>
    <w:p w:rsidR="008E6A47" w:rsidRPr="009B4C9A" w:rsidRDefault="008E6A47" w:rsidP="00512423">
      <w:pPr>
        <w:numPr>
          <w:ilvl w:val="0"/>
          <w:numId w:val="60"/>
        </w:numPr>
        <w:spacing w:line="276" w:lineRule="auto"/>
        <w:ind w:left="851" w:hanging="644"/>
        <w:contextualSpacing/>
      </w:pPr>
      <w:r w:rsidRPr="009B4C9A">
        <w:t>ОК для прокладки в кабельной канализации (ОК-ГТС);</w:t>
      </w:r>
    </w:p>
    <w:p w:rsidR="008E6A47" w:rsidRPr="009B4C9A" w:rsidRDefault="008E6A47" w:rsidP="00512423">
      <w:pPr>
        <w:numPr>
          <w:ilvl w:val="0"/>
          <w:numId w:val="60"/>
        </w:numPr>
        <w:spacing w:line="276" w:lineRule="auto"/>
        <w:ind w:left="851" w:hanging="644"/>
        <w:contextualSpacing/>
      </w:pPr>
      <w:r w:rsidRPr="009B4C9A">
        <w:t>ОК для прямой прокладки в грунт (ОК-ГРУНТ);</w:t>
      </w:r>
    </w:p>
    <w:p w:rsidR="008E6A47" w:rsidRPr="009B4C9A" w:rsidRDefault="008E6A47" w:rsidP="00512423">
      <w:pPr>
        <w:numPr>
          <w:ilvl w:val="0"/>
          <w:numId w:val="60"/>
        </w:numPr>
        <w:spacing w:line="276" w:lineRule="auto"/>
        <w:ind w:left="851" w:hanging="644"/>
        <w:contextualSpacing/>
      </w:pPr>
      <w:r w:rsidRPr="009B4C9A">
        <w:t>ОК для подвески по опорам городского хозяйства, опорам ЛЭП, диэлектрический (</w:t>
      </w:r>
      <w:r w:rsidRPr="009B4C9A">
        <w:rPr>
          <w:bCs/>
        </w:rPr>
        <w:t>ОК-ПОДВЕС - (самонесущий))</w:t>
      </w:r>
      <w:r w:rsidRPr="009B4C9A">
        <w:t>;</w:t>
      </w:r>
    </w:p>
    <w:p w:rsidR="008E6A47" w:rsidRPr="009B4C9A" w:rsidRDefault="008E6A47" w:rsidP="00512423">
      <w:pPr>
        <w:numPr>
          <w:ilvl w:val="0"/>
          <w:numId w:val="60"/>
        </w:numPr>
        <w:spacing w:line="276" w:lineRule="auto"/>
        <w:ind w:left="851" w:hanging="644"/>
        <w:contextualSpacing/>
      </w:pPr>
      <w:r w:rsidRPr="009B4C9A">
        <w:t>ОК для подвески по опорам воздушных линий связи, с выносным силовым элементом (тросом) тип «8» (</w:t>
      </w:r>
      <w:r w:rsidRPr="009B4C9A">
        <w:rPr>
          <w:bCs/>
        </w:rPr>
        <w:t>ОК-ПОДВЕС - (с вынесенным силовым элементом тип «8»)</w:t>
      </w:r>
      <w:r w:rsidRPr="009B4C9A">
        <w:t>)</w:t>
      </w:r>
    </w:p>
    <w:p w:rsidR="008E6A47" w:rsidRPr="009B4C9A" w:rsidRDefault="008E6A47" w:rsidP="00512423">
      <w:pPr>
        <w:numPr>
          <w:ilvl w:val="0"/>
          <w:numId w:val="60"/>
        </w:numPr>
        <w:spacing w:line="276" w:lineRule="auto"/>
        <w:ind w:left="851" w:hanging="644"/>
        <w:contextualSpacing/>
      </w:pPr>
      <w:r w:rsidRPr="009B4C9A">
        <w:t>ОК для внутриобъектовой прокладки (ОК-ОБЪЕКТ).</w:t>
      </w:r>
    </w:p>
    <w:p w:rsidR="008E6A47" w:rsidRPr="009B4C9A" w:rsidRDefault="008E6A47" w:rsidP="008E6A47">
      <w:pPr>
        <w:spacing w:line="276" w:lineRule="auto"/>
      </w:pPr>
    </w:p>
    <w:p w:rsidR="008E6A47" w:rsidRPr="009B4C9A" w:rsidRDefault="008E6A47" w:rsidP="008E6A47">
      <w:pPr>
        <w:keepNext/>
        <w:spacing w:before="240" w:after="120"/>
        <w:outlineLvl w:val="0"/>
        <w:rPr>
          <w:b/>
          <w:bCs/>
          <w:kern w:val="32"/>
        </w:rPr>
      </w:pPr>
      <w:r w:rsidRPr="009B4C9A">
        <w:rPr>
          <w:b/>
          <w:bCs/>
          <w:kern w:val="32"/>
        </w:rPr>
        <w:t>3. Требования к магистральному оптическому кабелю</w:t>
      </w:r>
    </w:p>
    <w:p w:rsidR="008E6A47" w:rsidRPr="009B4C9A" w:rsidRDefault="008E6A47" w:rsidP="00B67689">
      <w:pPr>
        <w:tabs>
          <w:tab w:val="left" w:pos="1560"/>
        </w:tabs>
        <w:spacing w:before="120" w:line="276" w:lineRule="auto"/>
        <w:ind w:firstLine="0"/>
        <w:rPr>
          <w:b/>
        </w:rPr>
      </w:pPr>
      <w:r w:rsidRPr="009B4C9A">
        <w:rPr>
          <w:b/>
        </w:rPr>
        <w:t>3.1. Требования по назначению</w:t>
      </w:r>
    </w:p>
    <w:p w:rsidR="008E6A47" w:rsidRPr="009B4C9A" w:rsidRDefault="008E6A47" w:rsidP="008E6A47">
      <w:pPr>
        <w:numPr>
          <w:ilvl w:val="1"/>
          <w:numId w:val="0"/>
        </w:numPr>
        <w:tabs>
          <w:tab w:val="num" w:pos="576"/>
        </w:tabs>
        <w:spacing w:before="240" w:after="60"/>
        <w:ind w:left="576" w:hanging="576"/>
        <w:outlineLvl w:val="1"/>
        <w:rPr>
          <w:bCs/>
          <w:iCs/>
        </w:rPr>
      </w:pPr>
      <w:r w:rsidRPr="009B4C9A">
        <w:rPr>
          <w:bCs/>
          <w:iCs/>
        </w:rPr>
        <w:tab/>
        <w:t>ОК предназначены для защиты ОВ от внешних воздействий.</w:t>
      </w:r>
    </w:p>
    <w:p w:rsidR="008E6A47" w:rsidRPr="009B4C9A" w:rsidRDefault="008E6A47" w:rsidP="00877399">
      <w:pPr>
        <w:pStyle w:val="aa"/>
        <w:numPr>
          <w:ilvl w:val="0"/>
          <w:numId w:val="20"/>
        </w:numPr>
        <w:spacing w:before="40" w:after="40"/>
        <w:outlineLvl w:val="2"/>
        <w:rPr>
          <w:bCs/>
          <w:vanish/>
        </w:rPr>
      </w:pPr>
    </w:p>
    <w:p w:rsidR="008E6A47" w:rsidRPr="009B4C9A" w:rsidRDefault="008E6A47" w:rsidP="00877399">
      <w:pPr>
        <w:pStyle w:val="aa"/>
        <w:numPr>
          <w:ilvl w:val="0"/>
          <w:numId w:val="20"/>
        </w:numPr>
        <w:spacing w:before="40" w:after="40"/>
        <w:outlineLvl w:val="2"/>
        <w:rPr>
          <w:bCs/>
          <w:vanish/>
        </w:rPr>
      </w:pPr>
    </w:p>
    <w:p w:rsidR="008E6A47" w:rsidRPr="009B4C9A" w:rsidRDefault="008E6A47" w:rsidP="00877399">
      <w:pPr>
        <w:pStyle w:val="aa"/>
        <w:numPr>
          <w:ilvl w:val="1"/>
          <w:numId w:val="20"/>
        </w:numPr>
        <w:spacing w:before="40" w:after="40"/>
        <w:outlineLvl w:val="2"/>
        <w:rPr>
          <w:bCs/>
          <w:vanish/>
        </w:rPr>
      </w:pPr>
    </w:p>
    <w:p w:rsidR="008E6A47" w:rsidRPr="009B4C9A" w:rsidRDefault="008E6A47" w:rsidP="00877399">
      <w:pPr>
        <w:pStyle w:val="aa"/>
        <w:numPr>
          <w:ilvl w:val="2"/>
          <w:numId w:val="20"/>
        </w:numPr>
        <w:spacing w:before="40" w:after="40"/>
        <w:ind w:hanging="657"/>
        <w:outlineLvl w:val="2"/>
        <w:rPr>
          <w:bCs/>
        </w:rPr>
      </w:pPr>
      <w:r w:rsidRPr="009B4C9A">
        <w:rPr>
          <w:bCs/>
        </w:rPr>
        <w:t>ОК-ЗПТ предназначены для прокладки в защитных пластмассовых трубах методом задувки в потоке сжатого воздуха.</w:t>
      </w:r>
    </w:p>
    <w:p w:rsidR="008E6A47" w:rsidRPr="009B4C9A" w:rsidRDefault="008E6A47" w:rsidP="00877399">
      <w:pPr>
        <w:numPr>
          <w:ilvl w:val="2"/>
          <w:numId w:val="20"/>
        </w:numPr>
        <w:spacing w:before="40" w:after="40"/>
        <w:ind w:left="567" w:firstLine="0"/>
        <w:outlineLvl w:val="2"/>
        <w:rPr>
          <w:bCs/>
        </w:rPr>
      </w:pPr>
      <w:r w:rsidRPr="009B4C9A">
        <w:rPr>
          <w:bCs/>
        </w:rPr>
        <w:t>ОК-ГТС предназначены для прокладки в кабельной канализации, трубах, коллекторах.</w:t>
      </w:r>
    </w:p>
    <w:p w:rsidR="008E6A47" w:rsidRPr="009B4C9A" w:rsidRDefault="008E6A47" w:rsidP="00877399">
      <w:pPr>
        <w:numPr>
          <w:ilvl w:val="2"/>
          <w:numId w:val="20"/>
        </w:numPr>
        <w:spacing w:before="40" w:after="40"/>
        <w:ind w:left="567" w:firstLine="0"/>
        <w:outlineLvl w:val="2"/>
        <w:rPr>
          <w:bCs/>
        </w:rPr>
      </w:pPr>
      <w:r w:rsidRPr="009B4C9A">
        <w:rPr>
          <w:bCs/>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
    <w:p w:rsidR="008E6A47" w:rsidRPr="009B4C9A" w:rsidRDefault="008E6A47" w:rsidP="00877399">
      <w:pPr>
        <w:numPr>
          <w:ilvl w:val="2"/>
          <w:numId w:val="20"/>
        </w:numPr>
        <w:spacing w:before="40" w:after="40"/>
        <w:ind w:left="567" w:firstLine="0"/>
        <w:outlineLvl w:val="2"/>
        <w:rPr>
          <w:bCs/>
        </w:rPr>
      </w:pPr>
      <w:r w:rsidRPr="009B4C9A">
        <w:rPr>
          <w:bCs/>
        </w:rPr>
        <w:t>ОК-ПОДВЕС - (самонесущий)</w:t>
      </w:r>
      <w:r w:rsidRPr="009B4C9A">
        <w:t>;</w:t>
      </w:r>
      <w:r w:rsidRPr="009B4C9A">
        <w:rPr>
          <w:bCs/>
        </w:rPr>
        <w:t xml:space="preserve"> предназначен для подвески на опорах линий связи, контактной сети, линий электропередачи.</w:t>
      </w:r>
    </w:p>
    <w:p w:rsidR="008E6A47" w:rsidRPr="009B4C9A" w:rsidRDefault="008E6A47" w:rsidP="00877399">
      <w:pPr>
        <w:numPr>
          <w:ilvl w:val="2"/>
          <w:numId w:val="20"/>
        </w:numPr>
        <w:spacing w:before="40" w:after="40"/>
        <w:ind w:left="567" w:firstLine="0"/>
        <w:outlineLvl w:val="2"/>
        <w:rPr>
          <w:bCs/>
        </w:rPr>
      </w:pPr>
      <w:r w:rsidRPr="009B4C9A">
        <w:rPr>
          <w:bCs/>
        </w:rPr>
        <w:t>ОК-ПОДВЕС - (с вынесенным силовым элементом тип «8»)</w:t>
      </w:r>
      <w:r w:rsidRPr="009B4C9A">
        <w:t>;</w:t>
      </w:r>
      <w:r w:rsidRPr="009B4C9A">
        <w:rPr>
          <w:bCs/>
        </w:rPr>
        <w:t xml:space="preserve"> предназначен для подвески на опорах линий связи и между зданиями.</w:t>
      </w:r>
    </w:p>
    <w:p w:rsidR="008E6A47" w:rsidRPr="009B4C9A" w:rsidRDefault="008E6A47" w:rsidP="00877399">
      <w:pPr>
        <w:numPr>
          <w:ilvl w:val="2"/>
          <w:numId w:val="20"/>
        </w:numPr>
        <w:spacing w:before="40" w:after="40"/>
        <w:ind w:left="567" w:firstLine="0"/>
        <w:outlineLvl w:val="2"/>
        <w:rPr>
          <w:bCs/>
        </w:rPr>
      </w:pPr>
      <w:r w:rsidRPr="009B4C9A">
        <w:rPr>
          <w:bCs/>
        </w:rPr>
        <w:t xml:space="preserve">ОК-ОБЪЕКТ предназначены для прокладки внутри зданий и сооружений по стенам, в вертикальных и горизонтальных кабелепроводах и кабель-ростам, в тоннелях и коллекторах при наличии особых требований пожарной безопасности. Внешняя оболочка ОК выполнена из полиэтилена, не распространяющего горения. </w:t>
      </w:r>
    </w:p>
    <w:p w:rsidR="008E6A47" w:rsidRPr="009B4C9A" w:rsidRDefault="008E6A47" w:rsidP="00877399">
      <w:pPr>
        <w:pStyle w:val="aa"/>
        <w:numPr>
          <w:ilvl w:val="1"/>
          <w:numId w:val="20"/>
        </w:numPr>
        <w:tabs>
          <w:tab w:val="left" w:pos="1560"/>
        </w:tabs>
        <w:spacing w:before="120" w:line="276" w:lineRule="auto"/>
        <w:ind w:left="567" w:hanging="567"/>
        <w:rPr>
          <w:b/>
        </w:rPr>
      </w:pPr>
      <w:r w:rsidRPr="009B4C9A">
        <w:rPr>
          <w:b/>
        </w:rPr>
        <w:t>Требование к конструкции</w:t>
      </w:r>
    </w:p>
    <w:p w:rsidR="008E6A47" w:rsidRPr="009B4C9A" w:rsidRDefault="008E6A47" w:rsidP="00B67689">
      <w:pPr>
        <w:keepNext/>
        <w:spacing w:before="120" w:after="60" w:line="276" w:lineRule="auto"/>
        <w:ind w:left="567" w:firstLine="0"/>
        <w:contextualSpacing/>
        <w:outlineLvl w:val="1"/>
        <w:rPr>
          <w:bCs/>
          <w:iCs/>
        </w:rPr>
      </w:pPr>
      <w:r w:rsidRPr="009B4C9A">
        <w:rPr>
          <w:bCs/>
          <w:iCs/>
        </w:rPr>
        <w:t xml:space="preserve">3.2.1. 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8E6A47" w:rsidRPr="009B4C9A" w:rsidRDefault="008E6A47" w:rsidP="00512423">
      <w:pPr>
        <w:pStyle w:val="aa"/>
        <w:keepNext/>
        <w:numPr>
          <w:ilvl w:val="0"/>
          <w:numId w:val="61"/>
        </w:numPr>
        <w:spacing w:before="120" w:after="60" w:line="276" w:lineRule="auto"/>
        <w:outlineLvl w:val="1"/>
        <w:rPr>
          <w:bCs/>
          <w:iCs/>
          <w:vanish/>
        </w:rPr>
      </w:pPr>
    </w:p>
    <w:p w:rsidR="008E6A47" w:rsidRPr="009B4C9A" w:rsidRDefault="008E6A47" w:rsidP="00512423">
      <w:pPr>
        <w:pStyle w:val="aa"/>
        <w:keepNext/>
        <w:numPr>
          <w:ilvl w:val="0"/>
          <w:numId w:val="61"/>
        </w:numPr>
        <w:spacing w:before="120" w:after="60" w:line="276" w:lineRule="auto"/>
        <w:outlineLvl w:val="1"/>
        <w:rPr>
          <w:bCs/>
          <w:iCs/>
          <w:vanish/>
        </w:rPr>
      </w:pPr>
    </w:p>
    <w:p w:rsidR="008E6A47" w:rsidRPr="009B4C9A" w:rsidRDefault="008E6A47" w:rsidP="00512423">
      <w:pPr>
        <w:pStyle w:val="aa"/>
        <w:keepNext/>
        <w:numPr>
          <w:ilvl w:val="0"/>
          <w:numId w:val="61"/>
        </w:numPr>
        <w:spacing w:before="120" w:after="60" w:line="276" w:lineRule="auto"/>
        <w:outlineLvl w:val="1"/>
        <w:rPr>
          <w:bCs/>
          <w:iCs/>
          <w:vanish/>
        </w:rPr>
      </w:pPr>
    </w:p>
    <w:p w:rsidR="008E6A47" w:rsidRPr="009B4C9A" w:rsidRDefault="008E6A47" w:rsidP="00512423">
      <w:pPr>
        <w:pStyle w:val="aa"/>
        <w:keepNext/>
        <w:numPr>
          <w:ilvl w:val="1"/>
          <w:numId w:val="61"/>
        </w:numPr>
        <w:spacing w:before="120" w:after="60" w:line="276" w:lineRule="auto"/>
        <w:outlineLvl w:val="1"/>
        <w:rPr>
          <w:bCs/>
          <w:iCs/>
          <w:vanish/>
        </w:rPr>
      </w:pPr>
    </w:p>
    <w:p w:rsidR="008E6A47" w:rsidRPr="009B4C9A" w:rsidRDefault="008E6A47" w:rsidP="00512423">
      <w:pPr>
        <w:pStyle w:val="aa"/>
        <w:keepNext/>
        <w:numPr>
          <w:ilvl w:val="2"/>
          <w:numId w:val="61"/>
        </w:numPr>
        <w:spacing w:before="120" w:after="60" w:line="276" w:lineRule="auto"/>
        <w:ind w:hanging="153"/>
        <w:outlineLvl w:val="1"/>
        <w:rPr>
          <w:bCs/>
          <w:iCs/>
        </w:rPr>
      </w:pPr>
      <w:r w:rsidRPr="009B4C9A">
        <w:rPr>
          <w:bCs/>
          <w:iCs/>
        </w:rPr>
        <w:t xml:space="preserve">Количество ОВ в кабеле определяется условиями Заказа. </w:t>
      </w:r>
    </w:p>
    <w:p w:rsidR="008E6A47" w:rsidRPr="009B4C9A" w:rsidRDefault="008E6A47" w:rsidP="00512423">
      <w:pPr>
        <w:pStyle w:val="aa"/>
        <w:keepNext/>
        <w:numPr>
          <w:ilvl w:val="2"/>
          <w:numId w:val="61"/>
        </w:numPr>
        <w:spacing w:before="120" w:after="60" w:line="276" w:lineRule="auto"/>
        <w:ind w:hanging="153"/>
        <w:outlineLvl w:val="1"/>
        <w:rPr>
          <w:bCs/>
          <w:iCs/>
        </w:rPr>
      </w:pPr>
      <w:r w:rsidRPr="009B4C9A">
        <w:rPr>
          <w:bCs/>
          <w:iCs/>
        </w:rPr>
        <w:t xml:space="preserve">Поставляемые строительные длины не должны содержать </w:t>
      </w:r>
      <w:r w:rsidR="00AA42CF" w:rsidRPr="009B4C9A">
        <w:rPr>
          <w:bCs/>
          <w:iCs/>
        </w:rPr>
        <w:t>сращённые</w:t>
      </w:r>
      <w:r w:rsidRPr="009B4C9A">
        <w:rPr>
          <w:bCs/>
          <w:iCs/>
        </w:rPr>
        <w:t xml:space="preserve"> ОВ.</w:t>
      </w:r>
    </w:p>
    <w:p w:rsidR="008E6A47" w:rsidRPr="009B4C9A" w:rsidRDefault="008E6A47" w:rsidP="00512423">
      <w:pPr>
        <w:pStyle w:val="aa"/>
        <w:keepNext/>
        <w:numPr>
          <w:ilvl w:val="2"/>
          <w:numId w:val="61"/>
        </w:numPr>
        <w:spacing w:before="120" w:after="60" w:line="276" w:lineRule="auto"/>
        <w:ind w:left="567" w:firstLine="0"/>
        <w:outlineLvl w:val="1"/>
        <w:rPr>
          <w:bCs/>
          <w:iCs/>
        </w:rPr>
      </w:pPr>
      <w:r w:rsidRPr="009B4C9A">
        <w:rPr>
          <w:bCs/>
          <w:iCs/>
        </w:rPr>
        <w:t>Оптический модуль должен представлять собой трубку из полибутилентерефталата (ПБТ) или других равноценных композиций, внутри которой располагаются 2, 4, 6 или более свободно уложенных ОВ. В случае конструкции с центральной трубкой максимальное количество оптических волокон равно 8.</w:t>
      </w:r>
    </w:p>
    <w:p w:rsidR="008E6A47" w:rsidRPr="009B4C9A" w:rsidRDefault="008E6A47" w:rsidP="00512423">
      <w:pPr>
        <w:pStyle w:val="aa"/>
        <w:keepNext/>
        <w:numPr>
          <w:ilvl w:val="2"/>
          <w:numId w:val="61"/>
        </w:numPr>
        <w:spacing w:before="120" w:after="60" w:line="276" w:lineRule="auto"/>
        <w:ind w:left="567" w:firstLine="0"/>
        <w:outlineLvl w:val="1"/>
        <w:rPr>
          <w:bCs/>
          <w:iCs/>
        </w:rPr>
      </w:pPr>
      <w:r w:rsidRPr="009B4C9A">
        <w:rPr>
          <w:bCs/>
          <w:iCs/>
        </w:rPr>
        <w:t xml:space="preserve">Расцветка ОВ в модуле и расцветка модулей должны соответствовать таблице и уточняется в заказе: </w:t>
      </w:r>
    </w:p>
    <w:p w:rsidR="008E6A47" w:rsidRPr="009B4C9A" w:rsidRDefault="008E6A47" w:rsidP="008E6A47"/>
    <w:p w:rsidR="008E6A47" w:rsidRPr="009B4C9A" w:rsidRDefault="008E6A47" w:rsidP="008E6A47">
      <w:pPr>
        <w:keepNext/>
        <w:keepLines/>
        <w:spacing w:before="200"/>
        <w:jc w:val="right"/>
        <w:outlineLvl w:val="2"/>
        <w:rPr>
          <w:b/>
          <w:bCs/>
        </w:rPr>
      </w:pPr>
      <w:r w:rsidRPr="009B4C9A">
        <w:rPr>
          <w:b/>
          <w:bCs/>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959"/>
        <w:gridCol w:w="2305"/>
        <w:gridCol w:w="549"/>
        <w:gridCol w:w="549"/>
        <w:gridCol w:w="549"/>
        <w:gridCol w:w="549"/>
        <w:gridCol w:w="610"/>
        <w:gridCol w:w="610"/>
        <w:gridCol w:w="610"/>
        <w:gridCol w:w="610"/>
        <w:gridCol w:w="1671"/>
      </w:tblGrid>
      <w:tr w:rsidR="0045446E" w:rsidRPr="00FD3136" w:rsidTr="001E3943">
        <w:tc>
          <w:tcPr>
            <w:tcW w:w="959" w:type="dxa"/>
            <w:vMerge w:val="restart"/>
            <w:shd w:val="clear" w:color="auto" w:fill="BFBFBF"/>
            <w:vAlign w:val="center"/>
          </w:tcPr>
          <w:p w:rsidR="008E6A47" w:rsidRPr="00FD3136" w:rsidRDefault="008E6A47" w:rsidP="001E3943">
            <w:pPr>
              <w:jc w:val="center"/>
              <w:rPr>
                <w:lang w:eastAsia="en-US"/>
              </w:rPr>
            </w:pPr>
            <w:r w:rsidRPr="00FD3136">
              <w:rPr>
                <w:lang w:eastAsia="en-US"/>
              </w:rPr>
              <w:t>Номер волокна</w:t>
            </w:r>
          </w:p>
        </w:tc>
        <w:tc>
          <w:tcPr>
            <w:tcW w:w="2305" w:type="dxa"/>
            <w:vMerge w:val="restart"/>
            <w:shd w:val="clear" w:color="auto" w:fill="BFBFBF"/>
            <w:vAlign w:val="center"/>
          </w:tcPr>
          <w:p w:rsidR="008E6A47" w:rsidRPr="00FD3136" w:rsidRDefault="008E6A47" w:rsidP="001E3943">
            <w:pPr>
              <w:jc w:val="center"/>
              <w:rPr>
                <w:lang w:eastAsia="en-US"/>
              </w:rPr>
            </w:pPr>
            <w:r w:rsidRPr="00FD3136">
              <w:rPr>
                <w:lang w:eastAsia="en-US"/>
              </w:rPr>
              <w:t>Используемые цвета</w:t>
            </w:r>
          </w:p>
        </w:tc>
        <w:tc>
          <w:tcPr>
            <w:tcW w:w="4636" w:type="dxa"/>
            <w:gridSpan w:val="8"/>
            <w:shd w:val="clear" w:color="auto" w:fill="BFBFBF"/>
            <w:vAlign w:val="center"/>
          </w:tcPr>
          <w:p w:rsidR="008E6A47" w:rsidRPr="00FD3136" w:rsidRDefault="008E6A47" w:rsidP="001E3943">
            <w:pPr>
              <w:jc w:val="center"/>
              <w:rPr>
                <w:lang w:eastAsia="en-US"/>
              </w:rPr>
            </w:pPr>
            <w:r w:rsidRPr="00FD3136">
              <w:rPr>
                <w:lang w:eastAsia="en-US"/>
              </w:rPr>
              <w:t>Число волокон в модуле</w:t>
            </w:r>
          </w:p>
        </w:tc>
        <w:tc>
          <w:tcPr>
            <w:tcW w:w="1671" w:type="dxa"/>
            <w:vMerge w:val="restart"/>
            <w:shd w:val="clear" w:color="auto" w:fill="BFBFBF"/>
          </w:tcPr>
          <w:p w:rsidR="008E6A47" w:rsidRPr="00FD3136" w:rsidRDefault="008E6A47" w:rsidP="001E3943">
            <w:pPr>
              <w:jc w:val="center"/>
              <w:rPr>
                <w:lang w:eastAsia="en-US"/>
              </w:rPr>
            </w:pPr>
            <w:r w:rsidRPr="00FD3136">
              <w:rPr>
                <w:lang w:eastAsia="en-US"/>
              </w:rPr>
              <w:t xml:space="preserve">Соответствие стандарту </w:t>
            </w:r>
            <w:r w:rsidRPr="00FD3136">
              <w:rPr>
                <w:lang w:val="en-US" w:eastAsia="en-US"/>
              </w:rPr>
              <w:t>TIA</w:t>
            </w:r>
            <w:r w:rsidRPr="00FD3136">
              <w:rPr>
                <w:lang w:eastAsia="en-US"/>
              </w:rPr>
              <w:t>/</w:t>
            </w:r>
            <w:r w:rsidRPr="00FD3136">
              <w:rPr>
                <w:lang w:val="en-US" w:eastAsia="en-US"/>
              </w:rPr>
              <w:t>EIA</w:t>
            </w:r>
            <w:r w:rsidRPr="00FD3136">
              <w:rPr>
                <w:lang w:eastAsia="en-US"/>
              </w:rPr>
              <w:t>-598</w:t>
            </w:r>
            <w:r w:rsidRPr="00FD3136">
              <w:rPr>
                <w:lang w:val="en-US" w:eastAsia="en-US"/>
              </w:rPr>
              <w:t>C</w:t>
            </w:r>
          </w:p>
        </w:tc>
      </w:tr>
      <w:tr w:rsidR="0045446E" w:rsidRPr="00FD3136" w:rsidTr="001E3943">
        <w:tc>
          <w:tcPr>
            <w:tcW w:w="959" w:type="dxa"/>
            <w:vMerge/>
            <w:vAlign w:val="center"/>
          </w:tcPr>
          <w:p w:rsidR="008E6A47" w:rsidRPr="00FD3136" w:rsidRDefault="008E6A47" w:rsidP="001E3943">
            <w:pPr>
              <w:rPr>
                <w:lang w:eastAsia="en-US"/>
              </w:rPr>
            </w:pPr>
          </w:p>
        </w:tc>
        <w:tc>
          <w:tcPr>
            <w:tcW w:w="6331" w:type="dxa"/>
            <w:vMerge/>
            <w:vAlign w:val="center"/>
          </w:tcPr>
          <w:p w:rsidR="008E6A47" w:rsidRPr="00FD3136" w:rsidRDefault="008E6A47" w:rsidP="001E3943">
            <w:pPr>
              <w:rPr>
                <w:lang w:eastAsia="en-US"/>
              </w:rPr>
            </w:pPr>
          </w:p>
        </w:tc>
        <w:tc>
          <w:tcPr>
            <w:tcW w:w="549" w:type="dxa"/>
            <w:shd w:val="clear" w:color="auto" w:fill="BFBFBF"/>
            <w:vAlign w:val="center"/>
          </w:tcPr>
          <w:p w:rsidR="008E6A47" w:rsidRPr="00FD3136" w:rsidRDefault="008E6A47" w:rsidP="001E3943">
            <w:pPr>
              <w:jc w:val="center"/>
              <w:rPr>
                <w:lang w:eastAsia="en-US"/>
              </w:rPr>
            </w:pPr>
            <w:r w:rsidRPr="00FD3136">
              <w:rPr>
                <w:lang w:eastAsia="en-US"/>
              </w:rPr>
              <w:t>2</w:t>
            </w:r>
          </w:p>
        </w:tc>
        <w:tc>
          <w:tcPr>
            <w:tcW w:w="549" w:type="dxa"/>
            <w:shd w:val="clear" w:color="auto" w:fill="BFBFBF"/>
            <w:vAlign w:val="center"/>
          </w:tcPr>
          <w:p w:rsidR="008E6A47" w:rsidRPr="00FD3136" w:rsidRDefault="008E6A47" w:rsidP="001E3943">
            <w:pPr>
              <w:jc w:val="center"/>
              <w:rPr>
                <w:lang w:eastAsia="en-US"/>
              </w:rPr>
            </w:pPr>
            <w:r w:rsidRPr="00FD3136">
              <w:rPr>
                <w:lang w:eastAsia="en-US"/>
              </w:rPr>
              <w:t>4</w:t>
            </w:r>
          </w:p>
        </w:tc>
        <w:tc>
          <w:tcPr>
            <w:tcW w:w="549" w:type="dxa"/>
            <w:shd w:val="clear" w:color="auto" w:fill="BFBFBF"/>
            <w:vAlign w:val="center"/>
          </w:tcPr>
          <w:p w:rsidR="008E6A47" w:rsidRPr="00FD3136" w:rsidRDefault="008E6A47" w:rsidP="001E3943">
            <w:pPr>
              <w:jc w:val="center"/>
              <w:rPr>
                <w:lang w:eastAsia="en-US"/>
              </w:rPr>
            </w:pPr>
            <w:r w:rsidRPr="00FD3136">
              <w:rPr>
                <w:lang w:eastAsia="en-US"/>
              </w:rPr>
              <w:t>6</w:t>
            </w:r>
          </w:p>
        </w:tc>
        <w:tc>
          <w:tcPr>
            <w:tcW w:w="549" w:type="dxa"/>
            <w:shd w:val="clear" w:color="auto" w:fill="BFBFBF"/>
            <w:vAlign w:val="center"/>
          </w:tcPr>
          <w:p w:rsidR="008E6A47" w:rsidRPr="00FD3136" w:rsidRDefault="008E6A47" w:rsidP="001E3943">
            <w:pPr>
              <w:jc w:val="center"/>
              <w:rPr>
                <w:lang w:eastAsia="en-US"/>
              </w:rPr>
            </w:pPr>
            <w:r w:rsidRPr="00FD3136">
              <w:rPr>
                <w:lang w:eastAsia="en-US"/>
              </w:rPr>
              <w:t>8</w:t>
            </w:r>
          </w:p>
        </w:tc>
        <w:tc>
          <w:tcPr>
            <w:tcW w:w="610" w:type="dxa"/>
            <w:shd w:val="clear" w:color="auto" w:fill="BFBFBF"/>
            <w:vAlign w:val="center"/>
          </w:tcPr>
          <w:p w:rsidR="008E6A47" w:rsidRPr="00FD3136" w:rsidRDefault="008E6A47" w:rsidP="001E3943">
            <w:pPr>
              <w:jc w:val="center"/>
              <w:rPr>
                <w:lang w:eastAsia="en-US"/>
              </w:rPr>
            </w:pPr>
            <w:r w:rsidRPr="00FD3136">
              <w:rPr>
                <w:lang w:eastAsia="en-US"/>
              </w:rPr>
              <w:t>10</w:t>
            </w:r>
          </w:p>
        </w:tc>
        <w:tc>
          <w:tcPr>
            <w:tcW w:w="610" w:type="dxa"/>
            <w:shd w:val="clear" w:color="auto" w:fill="BFBFBF"/>
            <w:vAlign w:val="center"/>
          </w:tcPr>
          <w:p w:rsidR="008E6A47" w:rsidRPr="00FD3136" w:rsidRDefault="008E6A47" w:rsidP="001E3943">
            <w:pPr>
              <w:jc w:val="center"/>
              <w:rPr>
                <w:lang w:eastAsia="en-US"/>
              </w:rPr>
            </w:pPr>
            <w:r w:rsidRPr="00FD3136">
              <w:rPr>
                <w:lang w:eastAsia="en-US"/>
              </w:rPr>
              <w:t>12</w:t>
            </w:r>
          </w:p>
        </w:tc>
        <w:tc>
          <w:tcPr>
            <w:tcW w:w="610" w:type="dxa"/>
            <w:shd w:val="clear" w:color="auto" w:fill="BFBFBF"/>
            <w:vAlign w:val="center"/>
          </w:tcPr>
          <w:p w:rsidR="008E6A47" w:rsidRPr="00FD3136" w:rsidRDefault="008E6A47" w:rsidP="001E3943">
            <w:pPr>
              <w:jc w:val="center"/>
              <w:rPr>
                <w:lang w:eastAsia="en-US"/>
              </w:rPr>
            </w:pPr>
            <w:r w:rsidRPr="00FD3136">
              <w:rPr>
                <w:lang w:eastAsia="en-US"/>
              </w:rPr>
              <w:t>14</w:t>
            </w:r>
          </w:p>
        </w:tc>
        <w:tc>
          <w:tcPr>
            <w:tcW w:w="610" w:type="dxa"/>
            <w:shd w:val="clear" w:color="auto" w:fill="BFBFBF"/>
            <w:vAlign w:val="center"/>
          </w:tcPr>
          <w:p w:rsidR="008E6A47" w:rsidRPr="00FD3136" w:rsidRDefault="008E6A47" w:rsidP="001E3943">
            <w:pPr>
              <w:jc w:val="center"/>
              <w:rPr>
                <w:lang w:eastAsia="en-US"/>
              </w:rPr>
            </w:pPr>
            <w:r w:rsidRPr="00FD3136">
              <w:rPr>
                <w:lang w:eastAsia="en-US"/>
              </w:rPr>
              <w:t>16</w:t>
            </w: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1</w:t>
            </w:r>
          </w:p>
        </w:tc>
        <w:tc>
          <w:tcPr>
            <w:tcW w:w="2305" w:type="dxa"/>
          </w:tcPr>
          <w:p w:rsidR="008E6A47" w:rsidRPr="00FD3136" w:rsidRDefault="008E6A47" w:rsidP="001E3943">
            <w:pPr>
              <w:rPr>
                <w:lang w:eastAsia="en-US"/>
              </w:rPr>
            </w:pPr>
            <w:r w:rsidRPr="00FD3136">
              <w:rPr>
                <w:lang w:eastAsia="en-US"/>
              </w:rPr>
              <w:t>Синий</w:t>
            </w:r>
          </w:p>
        </w:tc>
        <w:tc>
          <w:tcPr>
            <w:tcW w:w="549" w:type="dxa"/>
            <w:shd w:val="clear" w:color="auto" w:fill="0070C0"/>
          </w:tcPr>
          <w:p w:rsidR="008E6A47" w:rsidRPr="00FD3136" w:rsidRDefault="008E6A47" w:rsidP="001E3943">
            <w:pPr>
              <w:rPr>
                <w:lang w:eastAsia="en-US"/>
              </w:rPr>
            </w:pPr>
          </w:p>
        </w:tc>
        <w:tc>
          <w:tcPr>
            <w:tcW w:w="549" w:type="dxa"/>
            <w:shd w:val="clear" w:color="auto" w:fill="0070C0"/>
          </w:tcPr>
          <w:p w:rsidR="008E6A47" w:rsidRPr="00FD3136" w:rsidRDefault="008E6A47" w:rsidP="001E3943">
            <w:pPr>
              <w:rPr>
                <w:lang w:eastAsia="en-US"/>
              </w:rPr>
            </w:pPr>
          </w:p>
        </w:tc>
        <w:tc>
          <w:tcPr>
            <w:tcW w:w="549" w:type="dxa"/>
            <w:shd w:val="clear" w:color="auto" w:fill="0070C0"/>
          </w:tcPr>
          <w:p w:rsidR="008E6A47" w:rsidRPr="00FD3136" w:rsidRDefault="008E6A47" w:rsidP="001E3943">
            <w:pPr>
              <w:rPr>
                <w:lang w:eastAsia="en-US"/>
              </w:rPr>
            </w:pPr>
          </w:p>
        </w:tc>
        <w:tc>
          <w:tcPr>
            <w:tcW w:w="549" w:type="dxa"/>
            <w:shd w:val="clear" w:color="auto" w:fill="0070C0"/>
          </w:tcPr>
          <w:p w:rsidR="008E6A47" w:rsidRPr="00FD3136" w:rsidRDefault="008E6A47" w:rsidP="001E3943">
            <w:pPr>
              <w:rPr>
                <w:lang w:eastAsia="en-US"/>
              </w:rPr>
            </w:pPr>
          </w:p>
        </w:tc>
        <w:tc>
          <w:tcPr>
            <w:tcW w:w="610" w:type="dxa"/>
            <w:shd w:val="clear" w:color="auto" w:fill="0070C0"/>
          </w:tcPr>
          <w:p w:rsidR="008E6A47" w:rsidRPr="00FD3136" w:rsidRDefault="008E6A47" w:rsidP="001E3943">
            <w:pPr>
              <w:rPr>
                <w:lang w:eastAsia="en-US"/>
              </w:rPr>
            </w:pPr>
          </w:p>
        </w:tc>
        <w:tc>
          <w:tcPr>
            <w:tcW w:w="610" w:type="dxa"/>
            <w:shd w:val="clear" w:color="auto" w:fill="0070C0"/>
          </w:tcPr>
          <w:p w:rsidR="008E6A47" w:rsidRPr="00FD3136" w:rsidRDefault="008E6A47" w:rsidP="001E3943">
            <w:pPr>
              <w:rPr>
                <w:lang w:eastAsia="en-US"/>
              </w:rPr>
            </w:pPr>
          </w:p>
        </w:tc>
        <w:tc>
          <w:tcPr>
            <w:tcW w:w="610" w:type="dxa"/>
            <w:shd w:val="clear" w:color="auto" w:fill="0070C0"/>
          </w:tcPr>
          <w:p w:rsidR="008E6A47" w:rsidRPr="00FD3136" w:rsidRDefault="008E6A47" w:rsidP="001E3943">
            <w:pPr>
              <w:rPr>
                <w:lang w:eastAsia="en-US"/>
              </w:rPr>
            </w:pPr>
          </w:p>
        </w:tc>
        <w:tc>
          <w:tcPr>
            <w:tcW w:w="610" w:type="dxa"/>
            <w:shd w:val="clear" w:color="auto" w:fill="0070C0"/>
          </w:tcPr>
          <w:p w:rsidR="008E6A47" w:rsidRPr="00FD3136" w:rsidRDefault="008E6A47" w:rsidP="001E3943">
            <w:pPr>
              <w:rPr>
                <w:lang w:eastAsia="en-US"/>
              </w:rPr>
            </w:pPr>
          </w:p>
        </w:tc>
        <w:tc>
          <w:tcPr>
            <w:tcW w:w="1671" w:type="dxa"/>
            <w:vMerge w:val="restart"/>
            <w:shd w:val="clear" w:color="auto" w:fill="BFBFBF"/>
          </w:tcPr>
          <w:p w:rsidR="008E6A47" w:rsidRPr="00FD3136" w:rsidRDefault="008E6A47" w:rsidP="001E3943">
            <w:pPr>
              <w:rPr>
                <w:lang w:eastAsia="en-US"/>
              </w:rPr>
            </w:pPr>
            <w:r w:rsidRPr="00FD3136">
              <w:rPr>
                <w:lang w:eastAsia="en-US"/>
              </w:rPr>
              <w:t>В соответствие со стандартом</w:t>
            </w: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2</w:t>
            </w:r>
          </w:p>
        </w:tc>
        <w:tc>
          <w:tcPr>
            <w:tcW w:w="2305" w:type="dxa"/>
            <w:shd w:val="clear" w:color="auto" w:fill="BFBFBF"/>
          </w:tcPr>
          <w:p w:rsidR="008E6A47" w:rsidRPr="00FD3136" w:rsidRDefault="008E6A47" w:rsidP="001E3943">
            <w:pPr>
              <w:rPr>
                <w:lang w:eastAsia="en-US"/>
              </w:rPr>
            </w:pPr>
            <w:r w:rsidRPr="00FD3136">
              <w:rPr>
                <w:lang w:eastAsia="en-US"/>
              </w:rPr>
              <w:t>Оранжевый</w:t>
            </w:r>
          </w:p>
        </w:tc>
        <w:tc>
          <w:tcPr>
            <w:tcW w:w="549" w:type="dxa"/>
            <w:shd w:val="clear" w:color="auto" w:fill="FFC000"/>
          </w:tcPr>
          <w:p w:rsidR="008E6A47" w:rsidRPr="00FD3136" w:rsidRDefault="008E6A47" w:rsidP="001E3943">
            <w:pPr>
              <w:rPr>
                <w:lang w:eastAsia="en-US"/>
              </w:rPr>
            </w:pPr>
          </w:p>
        </w:tc>
        <w:tc>
          <w:tcPr>
            <w:tcW w:w="549" w:type="dxa"/>
            <w:shd w:val="clear" w:color="auto" w:fill="FFC000"/>
          </w:tcPr>
          <w:p w:rsidR="008E6A47" w:rsidRPr="00FD3136" w:rsidRDefault="008E6A47" w:rsidP="001E3943">
            <w:pPr>
              <w:rPr>
                <w:lang w:eastAsia="en-US"/>
              </w:rPr>
            </w:pPr>
          </w:p>
        </w:tc>
        <w:tc>
          <w:tcPr>
            <w:tcW w:w="549" w:type="dxa"/>
            <w:shd w:val="clear" w:color="auto" w:fill="FFC000"/>
          </w:tcPr>
          <w:p w:rsidR="008E6A47" w:rsidRPr="00FD3136" w:rsidRDefault="008E6A47" w:rsidP="001E3943">
            <w:pPr>
              <w:rPr>
                <w:lang w:eastAsia="en-US"/>
              </w:rPr>
            </w:pPr>
          </w:p>
        </w:tc>
        <w:tc>
          <w:tcPr>
            <w:tcW w:w="549" w:type="dxa"/>
            <w:shd w:val="clear" w:color="auto" w:fill="FFC000"/>
          </w:tcPr>
          <w:p w:rsidR="008E6A47" w:rsidRPr="00FD3136" w:rsidRDefault="008E6A47" w:rsidP="001E3943">
            <w:pPr>
              <w:rPr>
                <w:lang w:eastAsia="en-US"/>
              </w:rPr>
            </w:pPr>
          </w:p>
        </w:tc>
        <w:tc>
          <w:tcPr>
            <w:tcW w:w="610" w:type="dxa"/>
            <w:shd w:val="clear" w:color="auto" w:fill="FFC000"/>
          </w:tcPr>
          <w:p w:rsidR="008E6A47" w:rsidRPr="00FD3136" w:rsidRDefault="008E6A47" w:rsidP="001E3943">
            <w:pPr>
              <w:rPr>
                <w:lang w:eastAsia="en-US"/>
              </w:rPr>
            </w:pPr>
          </w:p>
        </w:tc>
        <w:tc>
          <w:tcPr>
            <w:tcW w:w="610" w:type="dxa"/>
            <w:shd w:val="clear" w:color="auto" w:fill="FFC000"/>
          </w:tcPr>
          <w:p w:rsidR="008E6A47" w:rsidRPr="00FD3136" w:rsidRDefault="008E6A47" w:rsidP="001E3943">
            <w:pPr>
              <w:rPr>
                <w:lang w:eastAsia="en-US"/>
              </w:rPr>
            </w:pPr>
          </w:p>
        </w:tc>
        <w:tc>
          <w:tcPr>
            <w:tcW w:w="610" w:type="dxa"/>
            <w:shd w:val="clear" w:color="auto" w:fill="FFC000"/>
          </w:tcPr>
          <w:p w:rsidR="008E6A47" w:rsidRPr="00FD3136" w:rsidRDefault="008E6A47" w:rsidP="001E3943">
            <w:pPr>
              <w:rPr>
                <w:lang w:eastAsia="en-US"/>
              </w:rPr>
            </w:pPr>
          </w:p>
        </w:tc>
        <w:tc>
          <w:tcPr>
            <w:tcW w:w="610" w:type="dxa"/>
            <w:shd w:val="clear" w:color="auto" w:fill="FFC000"/>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3</w:t>
            </w:r>
          </w:p>
        </w:tc>
        <w:tc>
          <w:tcPr>
            <w:tcW w:w="2854" w:type="dxa"/>
            <w:gridSpan w:val="2"/>
          </w:tcPr>
          <w:p w:rsidR="008E6A47" w:rsidRPr="00FD3136" w:rsidRDefault="008E6A47" w:rsidP="001E3943">
            <w:pPr>
              <w:rPr>
                <w:lang w:eastAsia="en-US"/>
              </w:rPr>
            </w:pPr>
            <w:r w:rsidRPr="00FD3136">
              <w:rPr>
                <w:lang w:eastAsia="en-US"/>
              </w:rPr>
              <w:t>Зеленый</w:t>
            </w:r>
          </w:p>
        </w:tc>
        <w:tc>
          <w:tcPr>
            <w:tcW w:w="549" w:type="dxa"/>
            <w:shd w:val="clear" w:color="auto" w:fill="00B050"/>
          </w:tcPr>
          <w:p w:rsidR="008E6A47" w:rsidRPr="00FD3136" w:rsidRDefault="008E6A47" w:rsidP="001E3943">
            <w:pPr>
              <w:rPr>
                <w:lang w:eastAsia="en-US"/>
              </w:rPr>
            </w:pPr>
          </w:p>
        </w:tc>
        <w:tc>
          <w:tcPr>
            <w:tcW w:w="549" w:type="dxa"/>
            <w:shd w:val="clear" w:color="auto" w:fill="00B050"/>
          </w:tcPr>
          <w:p w:rsidR="008E6A47" w:rsidRPr="00FD3136" w:rsidRDefault="008E6A47" w:rsidP="001E3943">
            <w:pPr>
              <w:rPr>
                <w:lang w:eastAsia="en-US"/>
              </w:rPr>
            </w:pPr>
          </w:p>
        </w:tc>
        <w:tc>
          <w:tcPr>
            <w:tcW w:w="549" w:type="dxa"/>
            <w:shd w:val="clear" w:color="auto" w:fill="00B050"/>
          </w:tcPr>
          <w:p w:rsidR="008E6A47" w:rsidRPr="00FD3136" w:rsidRDefault="008E6A47" w:rsidP="001E3943">
            <w:pPr>
              <w:rPr>
                <w:lang w:eastAsia="en-US"/>
              </w:rPr>
            </w:pPr>
          </w:p>
        </w:tc>
        <w:tc>
          <w:tcPr>
            <w:tcW w:w="610" w:type="dxa"/>
            <w:shd w:val="clear" w:color="auto" w:fill="00B050"/>
          </w:tcPr>
          <w:p w:rsidR="008E6A47" w:rsidRPr="00FD3136" w:rsidRDefault="008E6A47" w:rsidP="001E3943">
            <w:pPr>
              <w:rPr>
                <w:lang w:eastAsia="en-US"/>
              </w:rPr>
            </w:pPr>
          </w:p>
        </w:tc>
        <w:tc>
          <w:tcPr>
            <w:tcW w:w="610" w:type="dxa"/>
            <w:shd w:val="clear" w:color="auto" w:fill="00B050"/>
          </w:tcPr>
          <w:p w:rsidR="008E6A47" w:rsidRPr="00FD3136" w:rsidRDefault="008E6A47" w:rsidP="001E3943">
            <w:pPr>
              <w:rPr>
                <w:lang w:eastAsia="en-US"/>
              </w:rPr>
            </w:pPr>
          </w:p>
        </w:tc>
        <w:tc>
          <w:tcPr>
            <w:tcW w:w="610" w:type="dxa"/>
            <w:shd w:val="clear" w:color="auto" w:fill="00B050"/>
          </w:tcPr>
          <w:p w:rsidR="008E6A47" w:rsidRPr="00FD3136" w:rsidRDefault="008E6A47" w:rsidP="001E3943">
            <w:pPr>
              <w:rPr>
                <w:lang w:eastAsia="en-US"/>
              </w:rPr>
            </w:pPr>
          </w:p>
        </w:tc>
        <w:tc>
          <w:tcPr>
            <w:tcW w:w="610" w:type="dxa"/>
            <w:shd w:val="clear" w:color="auto" w:fill="00B050"/>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4</w:t>
            </w:r>
          </w:p>
        </w:tc>
        <w:tc>
          <w:tcPr>
            <w:tcW w:w="2854" w:type="dxa"/>
            <w:gridSpan w:val="2"/>
            <w:shd w:val="clear" w:color="auto" w:fill="BFBFBF"/>
          </w:tcPr>
          <w:p w:rsidR="008E6A47" w:rsidRPr="00FD3136" w:rsidRDefault="008E6A47" w:rsidP="001E3943">
            <w:pPr>
              <w:rPr>
                <w:lang w:eastAsia="en-US"/>
              </w:rPr>
            </w:pPr>
            <w:r w:rsidRPr="00FD3136">
              <w:rPr>
                <w:lang w:eastAsia="en-US"/>
              </w:rPr>
              <w:t>Коричневый</w:t>
            </w:r>
          </w:p>
        </w:tc>
        <w:tc>
          <w:tcPr>
            <w:tcW w:w="549" w:type="dxa"/>
            <w:shd w:val="clear" w:color="auto" w:fill="4A442A"/>
          </w:tcPr>
          <w:p w:rsidR="008E6A47" w:rsidRPr="00FD3136" w:rsidRDefault="008E6A47" w:rsidP="001E3943">
            <w:pPr>
              <w:rPr>
                <w:lang w:eastAsia="en-US"/>
              </w:rPr>
            </w:pPr>
          </w:p>
        </w:tc>
        <w:tc>
          <w:tcPr>
            <w:tcW w:w="549" w:type="dxa"/>
            <w:shd w:val="clear" w:color="auto" w:fill="4A442A"/>
          </w:tcPr>
          <w:p w:rsidR="008E6A47" w:rsidRPr="00FD3136" w:rsidRDefault="008E6A47" w:rsidP="001E3943">
            <w:pPr>
              <w:rPr>
                <w:lang w:eastAsia="en-US"/>
              </w:rPr>
            </w:pPr>
          </w:p>
        </w:tc>
        <w:tc>
          <w:tcPr>
            <w:tcW w:w="549" w:type="dxa"/>
            <w:shd w:val="clear" w:color="auto" w:fill="4A442A"/>
          </w:tcPr>
          <w:p w:rsidR="008E6A47" w:rsidRPr="00FD3136" w:rsidRDefault="008E6A47" w:rsidP="001E3943">
            <w:pPr>
              <w:rPr>
                <w:lang w:eastAsia="en-US"/>
              </w:rPr>
            </w:pPr>
          </w:p>
        </w:tc>
        <w:tc>
          <w:tcPr>
            <w:tcW w:w="610" w:type="dxa"/>
            <w:shd w:val="clear" w:color="auto" w:fill="4A442A"/>
          </w:tcPr>
          <w:p w:rsidR="008E6A47" w:rsidRPr="00FD3136" w:rsidRDefault="008E6A47" w:rsidP="001E3943">
            <w:pPr>
              <w:rPr>
                <w:lang w:eastAsia="en-US"/>
              </w:rPr>
            </w:pPr>
          </w:p>
        </w:tc>
        <w:tc>
          <w:tcPr>
            <w:tcW w:w="610" w:type="dxa"/>
            <w:shd w:val="clear" w:color="auto" w:fill="4A442A"/>
          </w:tcPr>
          <w:p w:rsidR="008E6A47" w:rsidRPr="00FD3136" w:rsidRDefault="008E6A47" w:rsidP="001E3943">
            <w:pPr>
              <w:rPr>
                <w:lang w:eastAsia="en-US"/>
              </w:rPr>
            </w:pPr>
          </w:p>
        </w:tc>
        <w:tc>
          <w:tcPr>
            <w:tcW w:w="610" w:type="dxa"/>
            <w:shd w:val="clear" w:color="auto" w:fill="4A442A"/>
          </w:tcPr>
          <w:p w:rsidR="008E6A47" w:rsidRPr="00FD3136" w:rsidRDefault="008E6A47" w:rsidP="001E3943">
            <w:pPr>
              <w:rPr>
                <w:lang w:eastAsia="en-US"/>
              </w:rPr>
            </w:pPr>
          </w:p>
        </w:tc>
        <w:tc>
          <w:tcPr>
            <w:tcW w:w="610" w:type="dxa"/>
            <w:shd w:val="clear" w:color="auto" w:fill="4A442A"/>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5</w:t>
            </w:r>
          </w:p>
        </w:tc>
        <w:tc>
          <w:tcPr>
            <w:tcW w:w="3403" w:type="dxa"/>
            <w:gridSpan w:val="3"/>
          </w:tcPr>
          <w:p w:rsidR="008E6A47" w:rsidRPr="00FD3136" w:rsidRDefault="008E6A47" w:rsidP="001E3943">
            <w:pPr>
              <w:rPr>
                <w:lang w:eastAsia="en-US"/>
              </w:rPr>
            </w:pPr>
            <w:r w:rsidRPr="00FD3136">
              <w:rPr>
                <w:lang w:eastAsia="en-US"/>
              </w:rPr>
              <w:t>Серый</w:t>
            </w:r>
          </w:p>
        </w:tc>
        <w:tc>
          <w:tcPr>
            <w:tcW w:w="549" w:type="dxa"/>
            <w:shd w:val="clear" w:color="auto" w:fill="808080"/>
          </w:tcPr>
          <w:p w:rsidR="008E6A47" w:rsidRPr="00FD3136" w:rsidRDefault="008E6A47" w:rsidP="001E3943">
            <w:pPr>
              <w:rPr>
                <w:lang w:eastAsia="en-US"/>
              </w:rPr>
            </w:pPr>
          </w:p>
        </w:tc>
        <w:tc>
          <w:tcPr>
            <w:tcW w:w="549" w:type="dxa"/>
            <w:shd w:val="clear" w:color="auto" w:fill="808080"/>
          </w:tcPr>
          <w:p w:rsidR="008E6A47" w:rsidRPr="00FD3136" w:rsidRDefault="008E6A47" w:rsidP="001E3943">
            <w:pPr>
              <w:rPr>
                <w:lang w:eastAsia="en-US"/>
              </w:rPr>
            </w:pPr>
          </w:p>
        </w:tc>
        <w:tc>
          <w:tcPr>
            <w:tcW w:w="610" w:type="dxa"/>
            <w:shd w:val="clear" w:color="auto" w:fill="808080"/>
          </w:tcPr>
          <w:p w:rsidR="008E6A47" w:rsidRPr="00FD3136" w:rsidRDefault="008E6A47" w:rsidP="001E3943">
            <w:pPr>
              <w:rPr>
                <w:lang w:eastAsia="en-US"/>
              </w:rPr>
            </w:pPr>
          </w:p>
        </w:tc>
        <w:tc>
          <w:tcPr>
            <w:tcW w:w="610" w:type="dxa"/>
            <w:shd w:val="clear" w:color="auto" w:fill="808080"/>
          </w:tcPr>
          <w:p w:rsidR="008E6A47" w:rsidRPr="00FD3136" w:rsidRDefault="008E6A47" w:rsidP="001E3943">
            <w:pPr>
              <w:rPr>
                <w:lang w:eastAsia="en-US"/>
              </w:rPr>
            </w:pPr>
          </w:p>
        </w:tc>
        <w:tc>
          <w:tcPr>
            <w:tcW w:w="610" w:type="dxa"/>
            <w:shd w:val="clear" w:color="auto" w:fill="808080"/>
          </w:tcPr>
          <w:p w:rsidR="008E6A47" w:rsidRPr="00FD3136" w:rsidRDefault="008E6A47" w:rsidP="001E3943">
            <w:pPr>
              <w:rPr>
                <w:lang w:eastAsia="en-US"/>
              </w:rPr>
            </w:pPr>
          </w:p>
        </w:tc>
        <w:tc>
          <w:tcPr>
            <w:tcW w:w="610" w:type="dxa"/>
            <w:shd w:val="clear" w:color="auto" w:fill="808080"/>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6</w:t>
            </w:r>
          </w:p>
        </w:tc>
        <w:tc>
          <w:tcPr>
            <w:tcW w:w="3403" w:type="dxa"/>
            <w:gridSpan w:val="3"/>
            <w:shd w:val="clear" w:color="auto" w:fill="BFBFBF"/>
          </w:tcPr>
          <w:p w:rsidR="008E6A47" w:rsidRPr="00FD3136" w:rsidRDefault="008E6A47" w:rsidP="001E3943">
            <w:pPr>
              <w:rPr>
                <w:lang w:eastAsia="en-US"/>
              </w:rPr>
            </w:pPr>
            <w:r w:rsidRPr="00FD3136">
              <w:rPr>
                <w:lang w:eastAsia="en-US"/>
              </w:rPr>
              <w:t>Белый</w:t>
            </w:r>
          </w:p>
        </w:tc>
        <w:tc>
          <w:tcPr>
            <w:tcW w:w="549" w:type="dxa"/>
          </w:tcPr>
          <w:p w:rsidR="008E6A47" w:rsidRPr="00FD3136" w:rsidRDefault="008E6A47" w:rsidP="001E3943">
            <w:pPr>
              <w:rPr>
                <w:lang w:eastAsia="en-US"/>
              </w:rPr>
            </w:pPr>
          </w:p>
        </w:tc>
        <w:tc>
          <w:tcPr>
            <w:tcW w:w="549" w:type="dxa"/>
          </w:tcPr>
          <w:p w:rsidR="008E6A47" w:rsidRPr="00FD3136" w:rsidRDefault="008E6A47" w:rsidP="001E3943">
            <w:pPr>
              <w:rPr>
                <w:lang w:eastAsia="en-US"/>
              </w:rPr>
            </w:pPr>
          </w:p>
        </w:tc>
        <w:tc>
          <w:tcPr>
            <w:tcW w:w="610" w:type="dxa"/>
          </w:tcPr>
          <w:p w:rsidR="008E6A47" w:rsidRPr="00FD3136" w:rsidRDefault="008E6A47" w:rsidP="001E3943">
            <w:pPr>
              <w:rPr>
                <w:lang w:eastAsia="en-US"/>
              </w:rPr>
            </w:pPr>
          </w:p>
        </w:tc>
        <w:tc>
          <w:tcPr>
            <w:tcW w:w="610" w:type="dxa"/>
          </w:tcPr>
          <w:p w:rsidR="008E6A47" w:rsidRPr="00FD3136" w:rsidRDefault="008E6A47" w:rsidP="001E3943">
            <w:pPr>
              <w:rPr>
                <w:lang w:eastAsia="en-US"/>
              </w:rPr>
            </w:pPr>
          </w:p>
        </w:tc>
        <w:tc>
          <w:tcPr>
            <w:tcW w:w="610" w:type="dxa"/>
          </w:tcPr>
          <w:p w:rsidR="008E6A47" w:rsidRPr="00FD3136" w:rsidRDefault="008E6A47" w:rsidP="001E3943">
            <w:pPr>
              <w:rPr>
                <w:lang w:eastAsia="en-US"/>
              </w:rPr>
            </w:pPr>
          </w:p>
        </w:tc>
        <w:tc>
          <w:tcPr>
            <w:tcW w:w="610" w:type="dxa"/>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7</w:t>
            </w:r>
          </w:p>
        </w:tc>
        <w:tc>
          <w:tcPr>
            <w:tcW w:w="3952" w:type="dxa"/>
            <w:gridSpan w:val="4"/>
          </w:tcPr>
          <w:p w:rsidR="008E6A47" w:rsidRPr="00FD3136" w:rsidRDefault="008E6A47" w:rsidP="001E3943">
            <w:pPr>
              <w:rPr>
                <w:lang w:eastAsia="en-US"/>
              </w:rPr>
            </w:pPr>
            <w:r w:rsidRPr="00FD3136">
              <w:rPr>
                <w:lang w:eastAsia="en-US"/>
              </w:rPr>
              <w:t>Красный</w:t>
            </w:r>
          </w:p>
        </w:tc>
        <w:tc>
          <w:tcPr>
            <w:tcW w:w="549" w:type="dxa"/>
            <w:shd w:val="clear" w:color="auto" w:fill="FF0000"/>
          </w:tcPr>
          <w:p w:rsidR="008E6A47" w:rsidRPr="00FD3136" w:rsidRDefault="008E6A47" w:rsidP="001E3943">
            <w:pPr>
              <w:rPr>
                <w:lang w:eastAsia="en-US"/>
              </w:rPr>
            </w:pPr>
          </w:p>
        </w:tc>
        <w:tc>
          <w:tcPr>
            <w:tcW w:w="610" w:type="dxa"/>
            <w:shd w:val="clear" w:color="auto" w:fill="FF0000"/>
          </w:tcPr>
          <w:p w:rsidR="008E6A47" w:rsidRPr="00FD3136" w:rsidRDefault="008E6A47" w:rsidP="001E3943">
            <w:pPr>
              <w:rPr>
                <w:lang w:eastAsia="en-US"/>
              </w:rPr>
            </w:pPr>
          </w:p>
        </w:tc>
        <w:tc>
          <w:tcPr>
            <w:tcW w:w="610" w:type="dxa"/>
            <w:shd w:val="clear" w:color="auto" w:fill="FF0000"/>
          </w:tcPr>
          <w:p w:rsidR="008E6A47" w:rsidRPr="00FD3136" w:rsidRDefault="008E6A47" w:rsidP="001E3943">
            <w:pPr>
              <w:rPr>
                <w:lang w:eastAsia="en-US"/>
              </w:rPr>
            </w:pPr>
          </w:p>
        </w:tc>
        <w:tc>
          <w:tcPr>
            <w:tcW w:w="610" w:type="dxa"/>
            <w:shd w:val="clear" w:color="auto" w:fill="FF0000"/>
          </w:tcPr>
          <w:p w:rsidR="008E6A47" w:rsidRPr="00FD3136" w:rsidRDefault="008E6A47" w:rsidP="001E3943">
            <w:pPr>
              <w:rPr>
                <w:lang w:eastAsia="en-US"/>
              </w:rPr>
            </w:pPr>
          </w:p>
        </w:tc>
        <w:tc>
          <w:tcPr>
            <w:tcW w:w="610" w:type="dxa"/>
            <w:shd w:val="clear" w:color="auto" w:fill="FF0000"/>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8</w:t>
            </w:r>
          </w:p>
        </w:tc>
        <w:tc>
          <w:tcPr>
            <w:tcW w:w="3952" w:type="dxa"/>
            <w:gridSpan w:val="4"/>
            <w:shd w:val="clear" w:color="auto" w:fill="BFBFBF"/>
          </w:tcPr>
          <w:p w:rsidR="008E6A47" w:rsidRPr="00FD3136" w:rsidRDefault="008E6A47" w:rsidP="001E3943">
            <w:pPr>
              <w:rPr>
                <w:lang w:eastAsia="en-US"/>
              </w:rPr>
            </w:pPr>
            <w:r w:rsidRPr="00FD3136">
              <w:rPr>
                <w:lang w:eastAsia="en-US"/>
              </w:rPr>
              <w:t>Черный</w:t>
            </w:r>
          </w:p>
        </w:tc>
        <w:tc>
          <w:tcPr>
            <w:tcW w:w="549" w:type="dxa"/>
            <w:shd w:val="clear" w:color="auto" w:fill="000000"/>
          </w:tcPr>
          <w:p w:rsidR="008E6A47" w:rsidRPr="00FD3136" w:rsidRDefault="008E6A47" w:rsidP="001E3943">
            <w:pPr>
              <w:rPr>
                <w:lang w:eastAsia="en-US"/>
              </w:rPr>
            </w:pPr>
          </w:p>
        </w:tc>
        <w:tc>
          <w:tcPr>
            <w:tcW w:w="610" w:type="dxa"/>
            <w:shd w:val="clear" w:color="auto" w:fill="000000"/>
          </w:tcPr>
          <w:p w:rsidR="008E6A47" w:rsidRPr="00FD3136" w:rsidRDefault="008E6A47" w:rsidP="001E3943">
            <w:pPr>
              <w:rPr>
                <w:lang w:eastAsia="en-US"/>
              </w:rPr>
            </w:pPr>
          </w:p>
        </w:tc>
        <w:tc>
          <w:tcPr>
            <w:tcW w:w="610" w:type="dxa"/>
            <w:shd w:val="clear" w:color="auto" w:fill="000000"/>
          </w:tcPr>
          <w:p w:rsidR="008E6A47" w:rsidRPr="00FD3136" w:rsidRDefault="008E6A47" w:rsidP="001E3943">
            <w:pPr>
              <w:rPr>
                <w:lang w:eastAsia="en-US"/>
              </w:rPr>
            </w:pPr>
          </w:p>
        </w:tc>
        <w:tc>
          <w:tcPr>
            <w:tcW w:w="610" w:type="dxa"/>
            <w:shd w:val="clear" w:color="auto" w:fill="000000"/>
          </w:tcPr>
          <w:p w:rsidR="008E6A47" w:rsidRPr="00FD3136" w:rsidRDefault="008E6A47" w:rsidP="001E3943">
            <w:pPr>
              <w:rPr>
                <w:lang w:eastAsia="en-US"/>
              </w:rPr>
            </w:pPr>
          </w:p>
        </w:tc>
        <w:tc>
          <w:tcPr>
            <w:tcW w:w="610" w:type="dxa"/>
            <w:shd w:val="clear" w:color="auto" w:fill="000000"/>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9</w:t>
            </w:r>
          </w:p>
        </w:tc>
        <w:tc>
          <w:tcPr>
            <w:tcW w:w="4501" w:type="dxa"/>
            <w:gridSpan w:val="5"/>
          </w:tcPr>
          <w:p w:rsidR="008E6A47" w:rsidRPr="00FD3136" w:rsidRDefault="008E6A47" w:rsidP="001E3943">
            <w:pPr>
              <w:rPr>
                <w:lang w:eastAsia="en-US"/>
              </w:rPr>
            </w:pPr>
            <w:r w:rsidRPr="00FD3136">
              <w:rPr>
                <w:lang w:eastAsia="en-US"/>
              </w:rPr>
              <w:t>Желтый</w:t>
            </w:r>
          </w:p>
        </w:tc>
        <w:tc>
          <w:tcPr>
            <w:tcW w:w="610" w:type="dxa"/>
            <w:shd w:val="clear" w:color="auto" w:fill="FFFF00"/>
          </w:tcPr>
          <w:p w:rsidR="008E6A47" w:rsidRPr="00FD3136" w:rsidRDefault="008E6A47" w:rsidP="001E3943">
            <w:pPr>
              <w:rPr>
                <w:lang w:eastAsia="en-US"/>
              </w:rPr>
            </w:pPr>
          </w:p>
        </w:tc>
        <w:tc>
          <w:tcPr>
            <w:tcW w:w="610" w:type="dxa"/>
            <w:shd w:val="clear" w:color="auto" w:fill="FFFF00"/>
          </w:tcPr>
          <w:p w:rsidR="008E6A47" w:rsidRPr="00FD3136" w:rsidRDefault="008E6A47" w:rsidP="001E3943">
            <w:pPr>
              <w:rPr>
                <w:lang w:eastAsia="en-US"/>
              </w:rPr>
            </w:pPr>
          </w:p>
        </w:tc>
        <w:tc>
          <w:tcPr>
            <w:tcW w:w="610" w:type="dxa"/>
            <w:shd w:val="clear" w:color="auto" w:fill="FFFF00"/>
          </w:tcPr>
          <w:p w:rsidR="008E6A47" w:rsidRPr="00FD3136" w:rsidRDefault="008E6A47" w:rsidP="001E3943">
            <w:pPr>
              <w:rPr>
                <w:lang w:eastAsia="en-US"/>
              </w:rPr>
            </w:pPr>
          </w:p>
        </w:tc>
        <w:tc>
          <w:tcPr>
            <w:tcW w:w="610" w:type="dxa"/>
            <w:shd w:val="clear" w:color="auto" w:fill="FFFF00"/>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10</w:t>
            </w:r>
          </w:p>
        </w:tc>
        <w:tc>
          <w:tcPr>
            <w:tcW w:w="4501" w:type="dxa"/>
            <w:gridSpan w:val="5"/>
            <w:shd w:val="clear" w:color="auto" w:fill="BFBFBF"/>
          </w:tcPr>
          <w:p w:rsidR="008E6A47" w:rsidRPr="00FD3136" w:rsidRDefault="008E6A47" w:rsidP="001E3943">
            <w:pPr>
              <w:rPr>
                <w:lang w:eastAsia="en-US"/>
              </w:rPr>
            </w:pPr>
            <w:r w:rsidRPr="00FD3136">
              <w:rPr>
                <w:lang w:eastAsia="en-US"/>
              </w:rPr>
              <w:t>Фиолетовый</w:t>
            </w:r>
          </w:p>
        </w:tc>
        <w:tc>
          <w:tcPr>
            <w:tcW w:w="610" w:type="dxa"/>
            <w:shd w:val="clear" w:color="auto" w:fill="660066"/>
          </w:tcPr>
          <w:p w:rsidR="008E6A47" w:rsidRPr="00FD3136" w:rsidRDefault="008E6A47" w:rsidP="001E3943">
            <w:pPr>
              <w:rPr>
                <w:lang w:eastAsia="en-US"/>
              </w:rPr>
            </w:pPr>
          </w:p>
        </w:tc>
        <w:tc>
          <w:tcPr>
            <w:tcW w:w="610" w:type="dxa"/>
            <w:shd w:val="clear" w:color="auto" w:fill="660066"/>
          </w:tcPr>
          <w:p w:rsidR="008E6A47" w:rsidRPr="00FD3136" w:rsidRDefault="008E6A47" w:rsidP="001E3943">
            <w:pPr>
              <w:rPr>
                <w:lang w:eastAsia="en-US"/>
              </w:rPr>
            </w:pPr>
          </w:p>
        </w:tc>
        <w:tc>
          <w:tcPr>
            <w:tcW w:w="610" w:type="dxa"/>
            <w:shd w:val="clear" w:color="auto" w:fill="660066"/>
          </w:tcPr>
          <w:p w:rsidR="008E6A47" w:rsidRPr="00FD3136" w:rsidRDefault="008E6A47" w:rsidP="001E3943">
            <w:pPr>
              <w:rPr>
                <w:lang w:eastAsia="en-US"/>
              </w:rPr>
            </w:pPr>
          </w:p>
        </w:tc>
        <w:tc>
          <w:tcPr>
            <w:tcW w:w="610" w:type="dxa"/>
            <w:shd w:val="clear" w:color="auto" w:fill="660066"/>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11</w:t>
            </w:r>
          </w:p>
        </w:tc>
        <w:tc>
          <w:tcPr>
            <w:tcW w:w="5111" w:type="dxa"/>
            <w:gridSpan w:val="6"/>
          </w:tcPr>
          <w:p w:rsidR="008E6A47" w:rsidRPr="00FD3136" w:rsidRDefault="008E6A47" w:rsidP="001E3943">
            <w:pPr>
              <w:rPr>
                <w:lang w:eastAsia="en-US"/>
              </w:rPr>
            </w:pPr>
            <w:r w:rsidRPr="00FD3136">
              <w:rPr>
                <w:lang w:eastAsia="en-US"/>
              </w:rPr>
              <w:t>Розовый</w:t>
            </w:r>
          </w:p>
        </w:tc>
        <w:tc>
          <w:tcPr>
            <w:tcW w:w="610" w:type="dxa"/>
            <w:shd w:val="clear" w:color="auto" w:fill="FF9999"/>
          </w:tcPr>
          <w:p w:rsidR="008E6A47" w:rsidRPr="00FD3136" w:rsidRDefault="008E6A47" w:rsidP="001E3943">
            <w:pPr>
              <w:rPr>
                <w:lang w:eastAsia="en-US"/>
              </w:rPr>
            </w:pPr>
          </w:p>
        </w:tc>
        <w:tc>
          <w:tcPr>
            <w:tcW w:w="610" w:type="dxa"/>
            <w:shd w:val="clear" w:color="auto" w:fill="FF9999"/>
          </w:tcPr>
          <w:p w:rsidR="008E6A47" w:rsidRPr="00FD3136" w:rsidRDefault="008E6A47" w:rsidP="001E3943">
            <w:pPr>
              <w:rPr>
                <w:lang w:eastAsia="en-US"/>
              </w:rPr>
            </w:pPr>
          </w:p>
        </w:tc>
        <w:tc>
          <w:tcPr>
            <w:tcW w:w="610" w:type="dxa"/>
            <w:shd w:val="clear" w:color="auto" w:fill="FF9999"/>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12</w:t>
            </w:r>
          </w:p>
        </w:tc>
        <w:tc>
          <w:tcPr>
            <w:tcW w:w="5111" w:type="dxa"/>
            <w:gridSpan w:val="6"/>
            <w:shd w:val="clear" w:color="auto" w:fill="BFBFBF"/>
          </w:tcPr>
          <w:p w:rsidR="008E6A47" w:rsidRPr="00FD3136" w:rsidRDefault="008E6A47" w:rsidP="001E3943">
            <w:pPr>
              <w:rPr>
                <w:lang w:eastAsia="en-US"/>
              </w:rPr>
            </w:pPr>
            <w:r w:rsidRPr="00FD3136">
              <w:rPr>
                <w:lang w:eastAsia="en-US"/>
              </w:rPr>
              <w:t>Аква</w:t>
            </w:r>
          </w:p>
        </w:tc>
        <w:tc>
          <w:tcPr>
            <w:tcW w:w="610" w:type="dxa"/>
            <w:shd w:val="clear" w:color="auto" w:fill="B6DDE8"/>
          </w:tcPr>
          <w:p w:rsidR="008E6A47" w:rsidRPr="00FD3136" w:rsidRDefault="008E6A47" w:rsidP="001E3943">
            <w:pPr>
              <w:rPr>
                <w:lang w:eastAsia="en-US"/>
              </w:rPr>
            </w:pPr>
          </w:p>
        </w:tc>
        <w:tc>
          <w:tcPr>
            <w:tcW w:w="610" w:type="dxa"/>
            <w:shd w:val="clear" w:color="auto" w:fill="B6DDE8"/>
          </w:tcPr>
          <w:p w:rsidR="008E6A47" w:rsidRPr="00FD3136" w:rsidRDefault="008E6A47" w:rsidP="001E3943">
            <w:pPr>
              <w:rPr>
                <w:lang w:eastAsia="en-US"/>
              </w:rPr>
            </w:pPr>
          </w:p>
        </w:tc>
        <w:tc>
          <w:tcPr>
            <w:tcW w:w="610" w:type="dxa"/>
            <w:shd w:val="clear" w:color="auto" w:fill="B6DDE8"/>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13</w:t>
            </w:r>
          </w:p>
        </w:tc>
        <w:tc>
          <w:tcPr>
            <w:tcW w:w="5721" w:type="dxa"/>
            <w:gridSpan w:val="7"/>
          </w:tcPr>
          <w:p w:rsidR="008E6A47" w:rsidRPr="00FD3136" w:rsidRDefault="008E6A47" w:rsidP="001E3943">
            <w:pPr>
              <w:rPr>
                <w:lang w:eastAsia="en-US"/>
              </w:rPr>
            </w:pPr>
            <w:r w:rsidRPr="00FD3136">
              <w:rPr>
                <w:lang w:eastAsia="en-US"/>
              </w:rPr>
              <w:t>Оливковый</w:t>
            </w:r>
          </w:p>
        </w:tc>
        <w:tc>
          <w:tcPr>
            <w:tcW w:w="610" w:type="dxa"/>
            <w:shd w:val="clear" w:color="auto" w:fill="00CC00"/>
          </w:tcPr>
          <w:p w:rsidR="008E6A47" w:rsidRPr="00FD3136" w:rsidRDefault="008E6A47" w:rsidP="001E3943">
            <w:pPr>
              <w:rPr>
                <w:lang w:eastAsia="en-US"/>
              </w:rPr>
            </w:pPr>
          </w:p>
        </w:tc>
        <w:tc>
          <w:tcPr>
            <w:tcW w:w="610" w:type="dxa"/>
            <w:shd w:val="clear" w:color="auto" w:fill="00CC00"/>
          </w:tcPr>
          <w:p w:rsidR="008E6A47" w:rsidRPr="00FD3136" w:rsidRDefault="008E6A47" w:rsidP="001E3943">
            <w:pPr>
              <w:rPr>
                <w:lang w:eastAsia="en-US"/>
              </w:rPr>
            </w:pPr>
          </w:p>
        </w:tc>
        <w:tc>
          <w:tcPr>
            <w:tcW w:w="1671" w:type="dxa"/>
            <w:vMerge w:val="restart"/>
          </w:tcPr>
          <w:p w:rsidR="008E6A47" w:rsidRPr="00FD3136" w:rsidRDefault="008E6A47" w:rsidP="001E3943">
            <w:pPr>
              <w:rPr>
                <w:lang w:eastAsia="en-US"/>
              </w:rPr>
            </w:pPr>
            <w:r w:rsidRPr="00FD3136">
              <w:rPr>
                <w:lang w:eastAsia="en-US"/>
              </w:rPr>
              <w:t>Дополнительные цвета</w:t>
            </w: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14</w:t>
            </w:r>
          </w:p>
        </w:tc>
        <w:tc>
          <w:tcPr>
            <w:tcW w:w="5721" w:type="dxa"/>
            <w:gridSpan w:val="7"/>
            <w:shd w:val="clear" w:color="auto" w:fill="BFBFBF"/>
          </w:tcPr>
          <w:p w:rsidR="008E6A47" w:rsidRPr="00FD3136" w:rsidRDefault="008E6A47" w:rsidP="001E3943">
            <w:pPr>
              <w:rPr>
                <w:lang w:eastAsia="en-US"/>
              </w:rPr>
            </w:pPr>
            <w:r w:rsidRPr="00FD3136">
              <w:rPr>
                <w:lang w:eastAsia="en-US"/>
              </w:rPr>
              <w:t>Бежевый</w:t>
            </w:r>
          </w:p>
        </w:tc>
        <w:tc>
          <w:tcPr>
            <w:tcW w:w="610" w:type="dxa"/>
            <w:shd w:val="clear" w:color="auto" w:fill="DAC0A6"/>
          </w:tcPr>
          <w:p w:rsidR="008E6A47" w:rsidRPr="00FD3136" w:rsidRDefault="008E6A47" w:rsidP="001E3943">
            <w:pPr>
              <w:rPr>
                <w:lang w:eastAsia="en-US"/>
              </w:rPr>
            </w:pPr>
          </w:p>
        </w:tc>
        <w:tc>
          <w:tcPr>
            <w:tcW w:w="610" w:type="dxa"/>
            <w:shd w:val="clear" w:color="auto" w:fill="DAC0A6"/>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tcPr>
          <w:p w:rsidR="008E6A47" w:rsidRPr="00FD3136" w:rsidRDefault="008E6A47" w:rsidP="001E3943">
            <w:pPr>
              <w:jc w:val="center"/>
              <w:rPr>
                <w:lang w:eastAsia="en-US"/>
              </w:rPr>
            </w:pPr>
            <w:r w:rsidRPr="00FD3136">
              <w:rPr>
                <w:lang w:eastAsia="en-US"/>
              </w:rPr>
              <w:t>15</w:t>
            </w:r>
          </w:p>
        </w:tc>
        <w:tc>
          <w:tcPr>
            <w:tcW w:w="6331" w:type="dxa"/>
            <w:gridSpan w:val="8"/>
          </w:tcPr>
          <w:p w:rsidR="008E6A47" w:rsidRPr="00FD3136" w:rsidRDefault="008E6A47" w:rsidP="001E3943">
            <w:pPr>
              <w:rPr>
                <w:lang w:eastAsia="en-US"/>
              </w:rPr>
            </w:pPr>
            <w:r w:rsidRPr="00FD3136">
              <w:rPr>
                <w:lang w:eastAsia="en-US"/>
              </w:rPr>
              <w:t>Темно-розовый</w:t>
            </w:r>
          </w:p>
        </w:tc>
        <w:tc>
          <w:tcPr>
            <w:tcW w:w="610" w:type="dxa"/>
            <w:shd w:val="clear" w:color="auto" w:fill="FF6699"/>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r w:rsidR="0045446E" w:rsidRPr="00FD3136" w:rsidTr="001E3943">
        <w:tc>
          <w:tcPr>
            <w:tcW w:w="959" w:type="dxa"/>
            <w:shd w:val="clear" w:color="auto" w:fill="BFBFBF"/>
          </w:tcPr>
          <w:p w:rsidR="008E6A47" w:rsidRPr="00FD3136" w:rsidRDefault="008E6A47" w:rsidP="001E3943">
            <w:pPr>
              <w:jc w:val="center"/>
              <w:rPr>
                <w:lang w:eastAsia="en-US"/>
              </w:rPr>
            </w:pPr>
            <w:r w:rsidRPr="00FD3136">
              <w:rPr>
                <w:lang w:eastAsia="en-US"/>
              </w:rPr>
              <w:t>16</w:t>
            </w:r>
          </w:p>
        </w:tc>
        <w:tc>
          <w:tcPr>
            <w:tcW w:w="6331" w:type="dxa"/>
            <w:gridSpan w:val="8"/>
            <w:shd w:val="clear" w:color="auto" w:fill="BFBFBF"/>
          </w:tcPr>
          <w:p w:rsidR="008E6A47" w:rsidRPr="00FD3136" w:rsidRDefault="008E6A47" w:rsidP="001E3943">
            <w:pPr>
              <w:rPr>
                <w:lang w:eastAsia="en-US"/>
              </w:rPr>
            </w:pPr>
            <w:r w:rsidRPr="00FD3136">
              <w:rPr>
                <w:lang w:eastAsia="en-US"/>
              </w:rPr>
              <w:t>Салатный</w:t>
            </w:r>
          </w:p>
        </w:tc>
        <w:tc>
          <w:tcPr>
            <w:tcW w:w="610" w:type="dxa"/>
            <w:shd w:val="clear" w:color="auto" w:fill="CCFF33"/>
          </w:tcPr>
          <w:p w:rsidR="008E6A47" w:rsidRPr="00FD3136" w:rsidRDefault="008E6A47" w:rsidP="001E3943">
            <w:pPr>
              <w:rPr>
                <w:lang w:eastAsia="en-US"/>
              </w:rPr>
            </w:pPr>
          </w:p>
        </w:tc>
        <w:tc>
          <w:tcPr>
            <w:tcW w:w="1671" w:type="dxa"/>
            <w:vMerge/>
            <w:vAlign w:val="center"/>
          </w:tcPr>
          <w:p w:rsidR="008E6A47" w:rsidRPr="00FD3136" w:rsidRDefault="008E6A47" w:rsidP="001E3943">
            <w:pPr>
              <w:rPr>
                <w:lang w:eastAsia="en-US"/>
              </w:rPr>
            </w:pPr>
          </w:p>
        </w:tc>
      </w:tr>
    </w:tbl>
    <w:p w:rsidR="008E6A47" w:rsidRPr="009B4C9A" w:rsidRDefault="008E6A47" w:rsidP="00512423">
      <w:pPr>
        <w:pStyle w:val="aa"/>
        <w:keepNext/>
        <w:numPr>
          <w:ilvl w:val="2"/>
          <w:numId w:val="61"/>
        </w:numPr>
        <w:spacing w:before="120" w:after="60" w:line="276" w:lineRule="auto"/>
        <w:ind w:hanging="11"/>
        <w:outlineLvl w:val="1"/>
        <w:rPr>
          <w:bCs/>
          <w:iCs/>
        </w:rPr>
      </w:pPr>
      <w:r w:rsidRPr="009B4C9A">
        <w:rPr>
          <w:bCs/>
          <w:iCs/>
        </w:rPr>
        <w:t xml:space="preserve">В случае модульного сердечника, заполняющий кордель должен быть </w:t>
      </w:r>
      <w:r w:rsidR="00FF064D" w:rsidRPr="009B4C9A">
        <w:rPr>
          <w:bCs/>
          <w:iCs/>
        </w:rPr>
        <w:t>чёрного</w:t>
      </w:r>
      <w:r w:rsidRPr="009B4C9A">
        <w:rPr>
          <w:bCs/>
          <w:iCs/>
        </w:rPr>
        <w:t xml:space="preserve"> цвета.</w:t>
      </w:r>
    </w:p>
    <w:p w:rsidR="008E6A47" w:rsidRPr="009B4C9A" w:rsidRDefault="008E6A47" w:rsidP="00512423">
      <w:pPr>
        <w:pStyle w:val="aa"/>
        <w:keepNext/>
        <w:numPr>
          <w:ilvl w:val="2"/>
          <w:numId w:val="61"/>
        </w:numPr>
        <w:spacing w:before="120" w:after="60" w:line="276" w:lineRule="auto"/>
        <w:ind w:hanging="11"/>
        <w:outlineLvl w:val="1"/>
        <w:rPr>
          <w:bCs/>
          <w:iCs/>
        </w:rPr>
      </w:pPr>
      <w:r w:rsidRPr="009B4C9A">
        <w:rPr>
          <w:bCs/>
          <w:iCs/>
        </w:rPr>
        <w:t xml:space="preserve">Преимущество </w:t>
      </w:r>
      <w:r w:rsidR="00FF064D" w:rsidRPr="009B4C9A">
        <w:rPr>
          <w:bCs/>
          <w:iCs/>
        </w:rPr>
        <w:t>отдаётся</w:t>
      </w:r>
      <w:r w:rsidRPr="009B4C9A">
        <w:rPr>
          <w:bCs/>
          <w:iCs/>
        </w:rPr>
        <w:t xml:space="preserve"> «сухим» сердечникам, т.е. сердечникам, в которых продольная водонепроницаемость обеспечивается водоблокирующими нитями и лентами. Данное требование распространяется только на ОК-Объект.</w:t>
      </w:r>
    </w:p>
    <w:p w:rsidR="008E6A47" w:rsidRPr="009B4C9A" w:rsidRDefault="008E6A47" w:rsidP="00512423">
      <w:pPr>
        <w:pStyle w:val="aa"/>
        <w:keepNext/>
        <w:numPr>
          <w:ilvl w:val="2"/>
          <w:numId w:val="61"/>
        </w:numPr>
        <w:spacing w:before="120" w:after="60" w:line="276" w:lineRule="auto"/>
        <w:ind w:hanging="11"/>
        <w:outlineLvl w:val="1"/>
        <w:rPr>
          <w:bCs/>
          <w:iCs/>
        </w:rPr>
      </w:pPr>
      <w:r w:rsidRPr="009B4C9A">
        <w:rPr>
          <w:bCs/>
          <w:iCs/>
        </w:rPr>
        <w:t>Толщина наружной оболочки ОК должна быть не менее 1,5 мм.</w:t>
      </w:r>
    </w:p>
    <w:p w:rsidR="008E6A47" w:rsidRPr="009B4C9A" w:rsidRDefault="008E6A47" w:rsidP="00512423">
      <w:pPr>
        <w:pStyle w:val="aa"/>
        <w:keepNext/>
        <w:numPr>
          <w:ilvl w:val="2"/>
          <w:numId w:val="61"/>
        </w:numPr>
        <w:spacing w:before="120" w:after="60" w:line="276" w:lineRule="auto"/>
        <w:ind w:hanging="11"/>
        <w:outlineLvl w:val="1"/>
        <w:rPr>
          <w:bCs/>
          <w:iCs/>
        </w:rPr>
      </w:pPr>
      <w:r w:rsidRPr="009B4C9A">
        <w:rPr>
          <w:bCs/>
          <w:iCs/>
        </w:rPr>
        <w:t xml:space="preserve">Ассортимент кабельной продукции должен включать </w:t>
      </w:r>
      <w:r w:rsidR="00FF064D" w:rsidRPr="009B4C9A">
        <w:rPr>
          <w:bCs/>
          <w:iCs/>
        </w:rPr>
        <w:t>ёмкости</w:t>
      </w:r>
      <w:r w:rsidRPr="009B4C9A">
        <w:rPr>
          <w:bCs/>
          <w:iCs/>
        </w:rPr>
        <w:t xml:space="preserve"> ОК: 288, 192, 144, 96, 48, 32, 24, 12, 8 оптических волокон (общее количество).</w:t>
      </w:r>
    </w:p>
    <w:p w:rsidR="008E6A47" w:rsidRPr="009B4C9A" w:rsidRDefault="008E6A47" w:rsidP="008E6A47">
      <w:pPr>
        <w:spacing w:line="276" w:lineRule="auto"/>
      </w:pPr>
    </w:p>
    <w:p w:rsidR="008E6A47" w:rsidRPr="009B4C9A" w:rsidRDefault="008E6A47" w:rsidP="00877399">
      <w:pPr>
        <w:numPr>
          <w:ilvl w:val="1"/>
          <w:numId w:val="20"/>
        </w:numPr>
        <w:spacing w:before="120" w:line="276" w:lineRule="auto"/>
        <w:ind w:left="851" w:hanging="142"/>
        <w:rPr>
          <w:b/>
        </w:rPr>
      </w:pPr>
      <w:r w:rsidRPr="009B4C9A">
        <w:rPr>
          <w:b/>
        </w:rPr>
        <w:t>Требования по стойкости к механическим воздействиям</w:t>
      </w:r>
    </w:p>
    <w:p w:rsidR="008E6A47" w:rsidRPr="009B4C9A" w:rsidRDefault="008E6A47" w:rsidP="00512423">
      <w:pPr>
        <w:numPr>
          <w:ilvl w:val="0"/>
          <w:numId w:val="62"/>
        </w:numPr>
        <w:spacing w:before="120" w:after="60" w:line="276" w:lineRule="auto"/>
        <w:ind w:hanging="11"/>
        <w:outlineLvl w:val="1"/>
        <w:rPr>
          <w:bCs/>
          <w:iCs/>
        </w:rPr>
      </w:pPr>
      <w:r w:rsidRPr="009B4C9A">
        <w:rPr>
          <w:bCs/>
          <w:iCs/>
        </w:rPr>
        <w:t xml:space="preserve">ОК должен быть стойким к долговременным растягивающим нагрузкам (метод </w:t>
      </w:r>
      <w:r w:rsidRPr="009B4C9A">
        <w:rPr>
          <w:bCs/>
          <w:iCs/>
          <w:lang w:val="en-US"/>
        </w:rPr>
        <w:t>IEC</w:t>
      </w:r>
      <w:r w:rsidRPr="009B4C9A">
        <w:rPr>
          <w:bCs/>
          <w:iCs/>
        </w:rPr>
        <w:t>-60794-1-2-</w:t>
      </w:r>
      <w:r w:rsidRPr="009B4C9A">
        <w:rPr>
          <w:bCs/>
          <w:iCs/>
          <w:lang w:val="en-US"/>
        </w:rPr>
        <w:t>E</w:t>
      </w:r>
      <w:r w:rsidRPr="009B4C9A">
        <w:rPr>
          <w:bCs/>
          <w:iCs/>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
    <w:p w:rsidR="008E6A47" w:rsidRPr="009B4C9A" w:rsidRDefault="008E6A47" w:rsidP="00512423">
      <w:pPr>
        <w:numPr>
          <w:ilvl w:val="0"/>
          <w:numId w:val="63"/>
        </w:numPr>
        <w:spacing w:before="40" w:after="40" w:line="276" w:lineRule="auto"/>
        <w:ind w:firstLine="273"/>
        <w:outlineLvl w:val="2"/>
        <w:rPr>
          <w:bCs/>
        </w:rPr>
      </w:pPr>
      <w:r w:rsidRPr="009B4C9A">
        <w:rPr>
          <w:bCs/>
        </w:rPr>
        <w:t>ОК-ЗПТ, не менее 2,7 кН;</w:t>
      </w:r>
    </w:p>
    <w:p w:rsidR="008E6A47" w:rsidRPr="009B4C9A" w:rsidRDefault="008E6A47" w:rsidP="00512423">
      <w:pPr>
        <w:numPr>
          <w:ilvl w:val="0"/>
          <w:numId w:val="63"/>
        </w:numPr>
        <w:spacing w:before="40" w:after="40" w:line="276" w:lineRule="auto"/>
        <w:ind w:left="993" w:firstLine="0"/>
        <w:outlineLvl w:val="2"/>
        <w:rPr>
          <w:bCs/>
        </w:rPr>
      </w:pPr>
      <w:r w:rsidRPr="009B4C9A">
        <w:rPr>
          <w:bCs/>
        </w:rPr>
        <w:t>ОК-ГТС, не менее 2,7 кН;</w:t>
      </w:r>
    </w:p>
    <w:p w:rsidR="008E6A47" w:rsidRPr="009B4C9A" w:rsidRDefault="008E6A47" w:rsidP="00512423">
      <w:pPr>
        <w:numPr>
          <w:ilvl w:val="0"/>
          <w:numId w:val="63"/>
        </w:numPr>
        <w:spacing w:before="40" w:after="40" w:line="276" w:lineRule="auto"/>
        <w:ind w:left="993" w:firstLine="0"/>
        <w:outlineLvl w:val="2"/>
        <w:rPr>
          <w:bCs/>
        </w:rPr>
      </w:pPr>
      <w:r w:rsidRPr="009B4C9A">
        <w:rPr>
          <w:bCs/>
        </w:rPr>
        <w:t>ОК-ГРУНТ, не менее 7 кН;</w:t>
      </w:r>
    </w:p>
    <w:p w:rsidR="008E6A47" w:rsidRPr="009B4C9A" w:rsidRDefault="008E6A47" w:rsidP="00512423">
      <w:pPr>
        <w:numPr>
          <w:ilvl w:val="0"/>
          <w:numId w:val="63"/>
        </w:numPr>
        <w:spacing w:before="40" w:after="40" w:line="276" w:lineRule="auto"/>
        <w:ind w:left="993" w:firstLine="0"/>
        <w:outlineLvl w:val="2"/>
        <w:rPr>
          <w:bCs/>
        </w:rPr>
      </w:pPr>
      <w:r w:rsidRPr="009B4C9A">
        <w:rPr>
          <w:bCs/>
        </w:rPr>
        <w:t>ОК-ПОДВЕС - (с вынесенным силовым элементом тип «8»), не менее 9 кН;</w:t>
      </w:r>
    </w:p>
    <w:p w:rsidR="008E6A47" w:rsidRPr="009B4C9A" w:rsidRDefault="008E6A47" w:rsidP="00512423">
      <w:pPr>
        <w:numPr>
          <w:ilvl w:val="0"/>
          <w:numId w:val="63"/>
        </w:numPr>
        <w:spacing w:before="40" w:after="40" w:line="276" w:lineRule="auto"/>
        <w:ind w:left="993" w:firstLine="0"/>
        <w:outlineLvl w:val="2"/>
        <w:rPr>
          <w:bCs/>
        </w:rPr>
      </w:pPr>
      <w:r w:rsidRPr="009B4C9A">
        <w:rPr>
          <w:bCs/>
        </w:rPr>
        <w:t>ОК-ПОДВЕС - (самонесущий), не менее 6 кН (</w:t>
      </w:r>
      <w:r w:rsidR="009B6DD1" w:rsidRPr="009B4C9A">
        <w:rPr>
          <w:bCs/>
        </w:rPr>
        <w:t xml:space="preserve">при этом </w:t>
      </w:r>
      <w:r w:rsidRPr="009B4C9A">
        <w:rPr>
          <w:bCs/>
        </w:rPr>
        <w:t xml:space="preserve">длина </w:t>
      </w:r>
      <w:r w:rsidR="007E09D6" w:rsidRPr="009B4C9A">
        <w:rPr>
          <w:bCs/>
        </w:rPr>
        <w:t>пролёта</w:t>
      </w:r>
      <w:r w:rsidRPr="009B4C9A">
        <w:rPr>
          <w:bCs/>
        </w:rPr>
        <w:t xml:space="preserve"> не должна превышать 80 метров);</w:t>
      </w:r>
    </w:p>
    <w:p w:rsidR="008E6A47" w:rsidRPr="009B4C9A" w:rsidRDefault="008E6A47" w:rsidP="00512423">
      <w:pPr>
        <w:numPr>
          <w:ilvl w:val="0"/>
          <w:numId w:val="63"/>
        </w:numPr>
        <w:spacing w:before="40" w:after="40" w:line="276" w:lineRule="auto"/>
        <w:ind w:left="993" w:firstLine="0"/>
        <w:outlineLvl w:val="2"/>
        <w:rPr>
          <w:bCs/>
        </w:rPr>
      </w:pPr>
      <w:r w:rsidRPr="009B4C9A">
        <w:rPr>
          <w:bCs/>
        </w:rPr>
        <w:t>ОК-ОБЪЕКТ, не менее 1,5 кН.</w:t>
      </w:r>
    </w:p>
    <w:p w:rsidR="008E6A47" w:rsidRPr="009B4C9A" w:rsidRDefault="008E6A47" w:rsidP="00512423">
      <w:pPr>
        <w:numPr>
          <w:ilvl w:val="0"/>
          <w:numId w:val="62"/>
        </w:numPr>
        <w:spacing w:before="120" w:after="60" w:line="276" w:lineRule="auto"/>
        <w:ind w:left="567" w:firstLine="0"/>
        <w:outlineLvl w:val="1"/>
        <w:rPr>
          <w:bCs/>
          <w:iCs/>
        </w:rPr>
      </w:pPr>
      <w:r w:rsidRPr="009B4C9A">
        <w:rPr>
          <w:bCs/>
          <w:iCs/>
        </w:rPr>
        <w:t xml:space="preserve">ОК должен быть стойким к раздавливающим нагрузкам, прикладываемым к ОК в течение 5 минут (метод </w:t>
      </w:r>
      <w:r w:rsidRPr="009B4C9A">
        <w:rPr>
          <w:bCs/>
          <w:iCs/>
          <w:lang w:val="en-US"/>
        </w:rPr>
        <w:t>IEC</w:t>
      </w:r>
      <w:r w:rsidRPr="009B4C9A">
        <w:rPr>
          <w:bCs/>
          <w:iCs/>
        </w:rPr>
        <w:t>-60794-1-2-</w:t>
      </w:r>
      <w:r w:rsidRPr="009B4C9A">
        <w:rPr>
          <w:bCs/>
          <w:iCs/>
          <w:lang w:val="en-US"/>
        </w:rPr>
        <w:t>E</w:t>
      </w:r>
      <w:r w:rsidRPr="009B4C9A">
        <w:rPr>
          <w:bCs/>
          <w:iCs/>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8E6A47" w:rsidRPr="009B4C9A" w:rsidRDefault="008E6A47" w:rsidP="00512423">
      <w:pPr>
        <w:numPr>
          <w:ilvl w:val="0"/>
          <w:numId w:val="64"/>
        </w:numPr>
        <w:spacing w:before="40" w:after="40" w:line="276" w:lineRule="auto"/>
        <w:ind w:firstLine="273"/>
        <w:outlineLvl w:val="2"/>
        <w:rPr>
          <w:bCs/>
        </w:rPr>
      </w:pPr>
      <w:r w:rsidRPr="009B4C9A">
        <w:rPr>
          <w:bCs/>
        </w:rPr>
        <w:t>ОК-ЗПТ, не менее 0,2 кН/см;</w:t>
      </w:r>
    </w:p>
    <w:p w:rsidR="008E6A47" w:rsidRPr="009B4C9A" w:rsidRDefault="008E6A47" w:rsidP="00512423">
      <w:pPr>
        <w:numPr>
          <w:ilvl w:val="0"/>
          <w:numId w:val="64"/>
        </w:numPr>
        <w:spacing w:before="40" w:after="40" w:line="276" w:lineRule="auto"/>
        <w:ind w:left="993" w:firstLine="0"/>
        <w:outlineLvl w:val="2"/>
        <w:rPr>
          <w:bCs/>
        </w:rPr>
      </w:pPr>
      <w:r w:rsidRPr="009B4C9A">
        <w:rPr>
          <w:bCs/>
        </w:rPr>
        <w:t>ОК-ГТС, не менее 0,4 кН/см;</w:t>
      </w:r>
    </w:p>
    <w:p w:rsidR="008E6A47" w:rsidRPr="009B4C9A" w:rsidRDefault="008E6A47" w:rsidP="00512423">
      <w:pPr>
        <w:numPr>
          <w:ilvl w:val="0"/>
          <w:numId w:val="64"/>
        </w:numPr>
        <w:spacing w:before="40" w:after="40" w:line="276" w:lineRule="auto"/>
        <w:ind w:left="993" w:firstLine="0"/>
        <w:outlineLvl w:val="2"/>
        <w:rPr>
          <w:bCs/>
        </w:rPr>
      </w:pPr>
      <w:r w:rsidRPr="009B4C9A">
        <w:rPr>
          <w:bCs/>
        </w:rPr>
        <w:t>ОК-ГРУНТ, не менее 0,4 кН/см;</w:t>
      </w:r>
    </w:p>
    <w:p w:rsidR="008E6A47" w:rsidRPr="009B4C9A" w:rsidRDefault="008E6A47" w:rsidP="00512423">
      <w:pPr>
        <w:numPr>
          <w:ilvl w:val="0"/>
          <w:numId w:val="64"/>
        </w:numPr>
        <w:spacing w:before="40" w:after="40" w:line="276" w:lineRule="auto"/>
        <w:ind w:left="993" w:firstLine="0"/>
        <w:outlineLvl w:val="2"/>
        <w:rPr>
          <w:bCs/>
        </w:rPr>
      </w:pPr>
      <w:r w:rsidRPr="009B4C9A">
        <w:rPr>
          <w:bCs/>
        </w:rPr>
        <w:t>ОК-ПОДВЕС - (с вынесенным силовым элементом тип «8»), не менее 0,3 кН/см;</w:t>
      </w:r>
    </w:p>
    <w:p w:rsidR="008E6A47" w:rsidRPr="009B4C9A" w:rsidRDefault="008E6A47" w:rsidP="00512423">
      <w:pPr>
        <w:numPr>
          <w:ilvl w:val="0"/>
          <w:numId w:val="64"/>
        </w:numPr>
        <w:spacing w:before="40" w:after="40" w:line="276" w:lineRule="auto"/>
        <w:ind w:left="993" w:firstLine="0"/>
        <w:outlineLvl w:val="2"/>
        <w:rPr>
          <w:bCs/>
        </w:rPr>
      </w:pPr>
      <w:r w:rsidRPr="009B4C9A">
        <w:rPr>
          <w:bCs/>
        </w:rPr>
        <w:t>ОК-ПОДВЕС - (самонесущий), не менее 0,3 кН/см;</w:t>
      </w:r>
    </w:p>
    <w:p w:rsidR="008E6A47" w:rsidRPr="009B4C9A" w:rsidRDefault="008E6A47" w:rsidP="00512423">
      <w:pPr>
        <w:numPr>
          <w:ilvl w:val="0"/>
          <w:numId w:val="64"/>
        </w:numPr>
        <w:spacing w:before="40" w:after="40" w:line="276" w:lineRule="auto"/>
        <w:ind w:left="993" w:firstLine="0"/>
        <w:outlineLvl w:val="2"/>
        <w:rPr>
          <w:bCs/>
        </w:rPr>
      </w:pPr>
      <w:r w:rsidRPr="009B4C9A">
        <w:rPr>
          <w:bCs/>
        </w:rPr>
        <w:t>ОК-ОБЪЕКТ, не менее 0,2 кН/см.</w:t>
      </w:r>
    </w:p>
    <w:p w:rsidR="008E6A47" w:rsidRPr="009B4C9A" w:rsidRDefault="008E6A47" w:rsidP="00512423">
      <w:pPr>
        <w:numPr>
          <w:ilvl w:val="0"/>
          <w:numId w:val="62"/>
        </w:numPr>
        <w:spacing w:before="120" w:after="60" w:line="276" w:lineRule="auto"/>
        <w:ind w:left="567" w:firstLine="0"/>
        <w:outlineLvl w:val="1"/>
        <w:rPr>
          <w:bCs/>
          <w:iCs/>
        </w:rPr>
      </w:pPr>
      <w:r w:rsidRPr="009B4C9A">
        <w:rPr>
          <w:bCs/>
          <w:iCs/>
        </w:rPr>
        <w:t>ОК должен быть стойким к ударному воздействию с энергией:</w:t>
      </w:r>
    </w:p>
    <w:p w:rsidR="008E6A47" w:rsidRPr="009B4C9A" w:rsidRDefault="008E6A47" w:rsidP="00512423">
      <w:pPr>
        <w:numPr>
          <w:ilvl w:val="0"/>
          <w:numId w:val="65"/>
        </w:numPr>
        <w:spacing w:before="40" w:after="40" w:line="276" w:lineRule="auto"/>
        <w:ind w:firstLine="273"/>
        <w:outlineLvl w:val="2"/>
        <w:rPr>
          <w:bCs/>
        </w:rPr>
      </w:pPr>
      <w:r w:rsidRPr="009B4C9A">
        <w:rPr>
          <w:bCs/>
        </w:rPr>
        <w:t>ОК-ЗПТ, не менее 10 Дж;</w:t>
      </w:r>
    </w:p>
    <w:p w:rsidR="008E6A47" w:rsidRPr="009B4C9A" w:rsidRDefault="008E6A47" w:rsidP="00512423">
      <w:pPr>
        <w:numPr>
          <w:ilvl w:val="0"/>
          <w:numId w:val="65"/>
        </w:numPr>
        <w:spacing w:before="40" w:after="40" w:line="276" w:lineRule="auto"/>
        <w:ind w:left="993" w:firstLine="0"/>
        <w:outlineLvl w:val="2"/>
        <w:rPr>
          <w:bCs/>
        </w:rPr>
      </w:pPr>
      <w:r w:rsidRPr="009B4C9A">
        <w:rPr>
          <w:bCs/>
        </w:rPr>
        <w:t>ОК-ГТС, не менее 10 Дж;</w:t>
      </w:r>
    </w:p>
    <w:p w:rsidR="008E6A47" w:rsidRPr="009B4C9A" w:rsidRDefault="008E6A47" w:rsidP="00512423">
      <w:pPr>
        <w:numPr>
          <w:ilvl w:val="0"/>
          <w:numId w:val="65"/>
        </w:numPr>
        <w:spacing w:before="40" w:after="40" w:line="276" w:lineRule="auto"/>
        <w:ind w:left="993" w:firstLine="0"/>
        <w:outlineLvl w:val="2"/>
        <w:rPr>
          <w:bCs/>
        </w:rPr>
      </w:pPr>
      <w:r w:rsidRPr="009B4C9A">
        <w:rPr>
          <w:bCs/>
        </w:rPr>
        <w:t>ОК-ГРУНТ, не менее 30 Дж;</w:t>
      </w:r>
    </w:p>
    <w:p w:rsidR="008E6A47" w:rsidRPr="009B4C9A" w:rsidRDefault="008E6A47" w:rsidP="00512423">
      <w:pPr>
        <w:numPr>
          <w:ilvl w:val="0"/>
          <w:numId w:val="65"/>
        </w:numPr>
        <w:spacing w:before="40" w:after="40" w:line="276" w:lineRule="auto"/>
        <w:ind w:left="993" w:firstLine="0"/>
        <w:outlineLvl w:val="2"/>
        <w:rPr>
          <w:bCs/>
        </w:rPr>
      </w:pPr>
      <w:r w:rsidRPr="009B4C9A">
        <w:rPr>
          <w:bCs/>
        </w:rPr>
        <w:t>ОК-ПОДВЕС - (с вынесенным силовым элементом тип «8»), не менее 5 Дж;</w:t>
      </w:r>
    </w:p>
    <w:p w:rsidR="008E6A47" w:rsidRPr="009B4C9A" w:rsidRDefault="008E6A47" w:rsidP="00512423">
      <w:pPr>
        <w:numPr>
          <w:ilvl w:val="0"/>
          <w:numId w:val="65"/>
        </w:numPr>
        <w:spacing w:before="40" w:after="40" w:line="276" w:lineRule="auto"/>
        <w:ind w:left="993" w:firstLine="0"/>
        <w:outlineLvl w:val="2"/>
        <w:rPr>
          <w:bCs/>
        </w:rPr>
      </w:pPr>
      <w:r w:rsidRPr="009B4C9A">
        <w:rPr>
          <w:bCs/>
        </w:rPr>
        <w:t>ОК-ПОДВЕС - (самонесущий), не менее 5 Дж;</w:t>
      </w:r>
    </w:p>
    <w:p w:rsidR="008E6A47" w:rsidRPr="009B4C9A" w:rsidRDefault="008E6A47" w:rsidP="00512423">
      <w:pPr>
        <w:numPr>
          <w:ilvl w:val="0"/>
          <w:numId w:val="65"/>
        </w:numPr>
        <w:spacing w:before="40" w:after="40" w:line="276" w:lineRule="auto"/>
        <w:ind w:left="993" w:firstLine="0"/>
        <w:outlineLvl w:val="2"/>
        <w:rPr>
          <w:bCs/>
        </w:rPr>
      </w:pPr>
      <w:r w:rsidRPr="009B4C9A">
        <w:rPr>
          <w:bCs/>
        </w:rPr>
        <w:t>ОК-ОБЪЕКТ, не менее 3 Дж.</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ОК должен быть стойким к многократным (20 циклов) изгибам с радиусом, равным 20 номинальным диаметрам кабеля, при температуре минус 30 °С. За исключением ОК-ОБЪЕКТ должна быть обеспечена возможность монтажа ОК при температуре окружающего воздуха минус 30°С.</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 xml:space="preserve">ОК должен быть стойким к осевому кручению (10 циклов) на угол ±360°, на длине 4 м при нормальной температуре окружающей </w:t>
      </w:r>
      <w:r w:rsidR="000C2D9B" w:rsidRPr="009B4C9A">
        <w:rPr>
          <w:bCs/>
          <w:iCs/>
        </w:rPr>
        <w:t>среды. ОК</w:t>
      </w:r>
      <w:r w:rsidRPr="009B4C9A">
        <w:rPr>
          <w:bCs/>
          <w:iCs/>
        </w:rPr>
        <w:t xml:space="preserve"> должны быть стойкими к вибрационным нагрузкам с ускорением до 4</w:t>
      </w:r>
      <w:r w:rsidRPr="009B4C9A">
        <w:rPr>
          <w:bCs/>
          <w:iCs/>
          <w:lang w:val="en-US"/>
        </w:rPr>
        <w:t>g</w:t>
      </w:r>
      <w:r w:rsidRPr="009B4C9A">
        <w:rPr>
          <w:bCs/>
          <w:iCs/>
        </w:rPr>
        <w:t xml:space="preserve"> в диапазоне частот от 10 Гц до 200 Гц.</w:t>
      </w:r>
    </w:p>
    <w:p w:rsidR="008E6A47" w:rsidRPr="009B4C9A" w:rsidRDefault="008E6A47" w:rsidP="00512423">
      <w:pPr>
        <w:numPr>
          <w:ilvl w:val="0"/>
          <w:numId w:val="62"/>
        </w:numPr>
        <w:spacing w:before="120" w:after="60" w:line="276" w:lineRule="auto"/>
        <w:ind w:left="567" w:firstLine="0"/>
        <w:outlineLvl w:val="1"/>
        <w:rPr>
          <w:bCs/>
          <w:iCs/>
        </w:rPr>
      </w:pPr>
      <w:r w:rsidRPr="009B4C9A">
        <w:rPr>
          <w:bCs/>
          <w:iCs/>
        </w:rPr>
        <w:t>Требования по стойкости к климатическим воздействиям.</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Диапазон эксплуатационных температур (от пониженной до повышенной) ОК должен быть:</w:t>
      </w:r>
    </w:p>
    <w:p w:rsidR="008E6A47" w:rsidRPr="009B4C9A" w:rsidRDefault="008E6A47" w:rsidP="00512423">
      <w:pPr>
        <w:numPr>
          <w:ilvl w:val="0"/>
          <w:numId w:val="66"/>
        </w:numPr>
        <w:spacing w:before="40" w:after="40" w:line="276" w:lineRule="auto"/>
        <w:ind w:firstLine="273"/>
        <w:contextualSpacing/>
        <w:outlineLvl w:val="2"/>
        <w:rPr>
          <w:bCs/>
        </w:rPr>
      </w:pPr>
      <w:r w:rsidRPr="009B4C9A">
        <w:rPr>
          <w:bCs/>
        </w:rPr>
        <w:t>ОК-ЗПТ, от минус 40°С до плюс 60°С;</w:t>
      </w:r>
    </w:p>
    <w:p w:rsidR="008E6A47" w:rsidRPr="009B4C9A" w:rsidRDefault="008E6A47" w:rsidP="00512423">
      <w:pPr>
        <w:numPr>
          <w:ilvl w:val="0"/>
          <w:numId w:val="66"/>
        </w:numPr>
        <w:spacing w:before="40" w:after="40" w:line="276" w:lineRule="auto"/>
        <w:ind w:left="993" w:firstLine="0"/>
        <w:outlineLvl w:val="2"/>
        <w:rPr>
          <w:bCs/>
        </w:rPr>
      </w:pPr>
      <w:r w:rsidRPr="009B4C9A">
        <w:rPr>
          <w:bCs/>
        </w:rPr>
        <w:t>ОК-ГТС, от минус 40°С до плюс 60°С;</w:t>
      </w:r>
    </w:p>
    <w:p w:rsidR="008E6A47" w:rsidRPr="009B4C9A" w:rsidRDefault="008E6A47" w:rsidP="00512423">
      <w:pPr>
        <w:numPr>
          <w:ilvl w:val="0"/>
          <w:numId w:val="66"/>
        </w:numPr>
        <w:spacing w:before="40" w:after="40" w:line="276" w:lineRule="auto"/>
        <w:ind w:left="993" w:firstLine="0"/>
        <w:outlineLvl w:val="2"/>
        <w:rPr>
          <w:bCs/>
        </w:rPr>
      </w:pPr>
      <w:r w:rsidRPr="009B4C9A">
        <w:rPr>
          <w:bCs/>
        </w:rPr>
        <w:t>ОК-ГРУНТ, от минус 40°С до плюс 60°С;</w:t>
      </w:r>
    </w:p>
    <w:p w:rsidR="008E6A47" w:rsidRPr="009B4C9A" w:rsidRDefault="008E6A47" w:rsidP="00512423">
      <w:pPr>
        <w:numPr>
          <w:ilvl w:val="0"/>
          <w:numId w:val="66"/>
        </w:numPr>
        <w:spacing w:before="40" w:after="40" w:line="276" w:lineRule="auto"/>
        <w:ind w:left="993" w:firstLine="0"/>
        <w:outlineLvl w:val="2"/>
        <w:rPr>
          <w:bCs/>
        </w:rPr>
      </w:pPr>
      <w:r w:rsidRPr="009B4C9A">
        <w:rPr>
          <w:bCs/>
        </w:rPr>
        <w:t>ОК-ПОДВЕС (самонесущий, тип «8»), от минус 60°С до плюс 70°С;</w:t>
      </w:r>
    </w:p>
    <w:p w:rsidR="008E6A47" w:rsidRPr="009B4C9A" w:rsidRDefault="008E6A47" w:rsidP="00512423">
      <w:pPr>
        <w:numPr>
          <w:ilvl w:val="0"/>
          <w:numId w:val="66"/>
        </w:numPr>
        <w:spacing w:before="40" w:after="40" w:line="276" w:lineRule="auto"/>
        <w:ind w:left="993" w:firstLine="0"/>
        <w:outlineLvl w:val="2"/>
        <w:rPr>
          <w:bCs/>
        </w:rPr>
      </w:pPr>
      <w:r w:rsidRPr="009B4C9A">
        <w:rPr>
          <w:bCs/>
        </w:rPr>
        <w:t>ОК-ОБЪЕКТ, от минус 40°С до плюс 60°С.</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 xml:space="preserve">ОК должны быть стойкими к циклической смене температур в диапазоне эксплуатационных температур, (метод испытания </w:t>
      </w:r>
      <w:r w:rsidRPr="009B4C9A">
        <w:rPr>
          <w:bCs/>
          <w:iCs/>
          <w:lang w:val="en-US"/>
        </w:rPr>
        <w:t>IEC</w:t>
      </w:r>
      <w:r w:rsidRPr="009B4C9A">
        <w:rPr>
          <w:bCs/>
          <w:iCs/>
        </w:rPr>
        <w:t xml:space="preserve">-60794-1-2 </w:t>
      </w:r>
      <w:r w:rsidRPr="009B4C9A">
        <w:rPr>
          <w:bCs/>
          <w:iCs/>
          <w:lang w:val="en-US"/>
        </w:rPr>
        <w:t>F</w:t>
      </w:r>
      <w:r w:rsidRPr="009B4C9A">
        <w:rPr>
          <w:bCs/>
          <w:iCs/>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9B4C9A">
        <w:rPr>
          <w:bCs/>
          <w:iCs/>
          <w:lang w:val="en-US"/>
        </w:rPr>
        <w:t>IEC</w:t>
      </w:r>
      <w:r w:rsidRPr="009B4C9A">
        <w:rPr>
          <w:bCs/>
          <w:iCs/>
        </w:rPr>
        <w:t>-60793-1-40-</w:t>
      </w:r>
      <w:r w:rsidRPr="009B4C9A">
        <w:rPr>
          <w:bCs/>
          <w:iCs/>
          <w:lang w:val="en-US"/>
        </w:rPr>
        <w:t>B</w:t>
      </w:r>
      <w:r w:rsidRPr="009B4C9A">
        <w:rPr>
          <w:bCs/>
          <w:iCs/>
        </w:rPr>
        <w:t>) с компенсацией флуктуации по обратному каналу; число циклов не менее 2, изменение затухания не менее 0,05 дБ/км).</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Не должно быть вытекания гидрофобного компаунда при максимальном значении повышенной эксплуатационной температуры.</w:t>
      </w:r>
    </w:p>
    <w:p w:rsidR="008E6A47" w:rsidRPr="009B4C9A" w:rsidRDefault="008E6A47" w:rsidP="00512423">
      <w:pPr>
        <w:numPr>
          <w:ilvl w:val="0"/>
          <w:numId w:val="62"/>
        </w:numPr>
        <w:spacing w:before="120" w:after="60" w:line="276" w:lineRule="auto"/>
        <w:ind w:left="567" w:firstLine="0"/>
        <w:contextualSpacing/>
        <w:outlineLvl w:val="1"/>
        <w:rPr>
          <w:bCs/>
          <w:i/>
          <w:iCs/>
        </w:rPr>
      </w:pPr>
      <w:r w:rsidRPr="009B4C9A">
        <w:rPr>
          <w:bCs/>
          <w:iCs/>
        </w:rPr>
        <w:t>ОК должны быть стойкими к воздействию повышенной влажности воздуха до 98% при температуре плюс 35°С.</w:t>
      </w:r>
      <w:r w:rsidRPr="009B4C9A">
        <w:rPr>
          <w:bCs/>
          <w:i/>
          <w:iCs/>
        </w:rPr>
        <w:t xml:space="preserve"> </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Требования по стойкости к специальным воздействиям.</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 xml:space="preserve">Электрическое сопротивление изоляции наружной оболочки, ОК, содержащих металлические элементы конструкции, между металлическими элементами и </w:t>
      </w:r>
      <w:r w:rsidR="00986E1A" w:rsidRPr="009B4C9A">
        <w:rPr>
          <w:bCs/>
          <w:iCs/>
        </w:rPr>
        <w:t>землёй</w:t>
      </w:r>
      <w:r w:rsidRPr="009B4C9A">
        <w:rPr>
          <w:bCs/>
          <w:iCs/>
        </w:rPr>
        <w:t xml:space="preserve"> (водой) должно быть не менее 2000 МОм*км (кроме ОК в исполнении, не распространяющем горения).</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ОК-Грунт, ОК-ГТС должны быть стойкими к повреждению грызунами (сертификации по ГОСТ 9.057-75 опционально).</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bCs/>
          <w:iCs/>
        </w:rPr>
        <w:t xml:space="preserve">ОК-ГТС, ОК-ЗПТ, ОК-ГРУНТ должны быть стойкими к вмораживанию в </w:t>
      </w:r>
      <w:r w:rsidR="00986E1A" w:rsidRPr="009B4C9A">
        <w:rPr>
          <w:bCs/>
          <w:iCs/>
        </w:rPr>
        <w:t>лёд</w:t>
      </w:r>
      <w:r w:rsidRPr="009B4C9A">
        <w:rPr>
          <w:bCs/>
          <w:iCs/>
        </w:rPr>
        <w:t xml:space="preserve"> в соответствии с методикой </w:t>
      </w:r>
      <w:r w:rsidRPr="009B4C9A">
        <w:rPr>
          <w:bCs/>
          <w:iCs/>
          <w:lang w:val="en-US"/>
        </w:rPr>
        <w:t>EIA</w:t>
      </w:r>
      <w:r w:rsidRPr="009B4C9A">
        <w:rPr>
          <w:bCs/>
          <w:iCs/>
        </w:rPr>
        <w:t>/</w:t>
      </w:r>
      <w:r w:rsidRPr="009B4C9A">
        <w:rPr>
          <w:bCs/>
          <w:iCs/>
          <w:lang w:val="en-US"/>
        </w:rPr>
        <w:t>TIA</w:t>
      </w:r>
      <w:r w:rsidRPr="009B4C9A">
        <w:rPr>
          <w:bCs/>
          <w:iCs/>
        </w:rPr>
        <w:t>-455-98</w:t>
      </w:r>
      <w:r w:rsidRPr="009B4C9A">
        <w:rPr>
          <w:bCs/>
          <w:iCs/>
          <w:lang w:val="en-US"/>
        </w:rPr>
        <w:t>A</w:t>
      </w:r>
      <w:r w:rsidRPr="009B4C9A">
        <w:rPr>
          <w:bCs/>
          <w:iCs/>
        </w:rPr>
        <w:t xml:space="preserve"> (</w:t>
      </w:r>
      <w:r w:rsidRPr="009B4C9A">
        <w:rPr>
          <w:bCs/>
          <w:iCs/>
          <w:lang w:val="en-US"/>
        </w:rPr>
        <w:t>FOTP</w:t>
      </w:r>
      <w:r w:rsidRPr="009B4C9A">
        <w:rPr>
          <w:bCs/>
          <w:iCs/>
        </w:rPr>
        <w:t xml:space="preserve">-98), метод </w:t>
      </w:r>
      <w:r w:rsidRPr="009B4C9A">
        <w:rPr>
          <w:bCs/>
          <w:iCs/>
          <w:lang w:val="en-US"/>
        </w:rPr>
        <w:t>B</w:t>
      </w:r>
      <w:r w:rsidRPr="009B4C9A">
        <w:rPr>
          <w:bCs/>
          <w:iCs/>
        </w:rPr>
        <w:t>.</w:t>
      </w:r>
    </w:p>
    <w:p w:rsidR="008E6A47" w:rsidRPr="009B4C9A" w:rsidRDefault="008E6A47" w:rsidP="00512423">
      <w:pPr>
        <w:numPr>
          <w:ilvl w:val="0"/>
          <w:numId w:val="62"/>
        </w:numPr>
        <w:spacing w:before="120" w:after="60" w:line="276" w:lineRule="auto"/>
        <w:ind w:left="567" w:firstLine="0"/>
        <w:contextualSpacing/>
        <w:outlineLvl w:val="1"/>
        <w:rPr>
          <w:bCs/>
          <w:iCs/>
        </w:rPr>
      </w:pPr>
      <w:r w:rsidRPr="009B4C9A">
        <w:rPr>
          <w:rFonts w:eastAsia="ArialMT"/>
          <w:bCs/>
          <w:iCs/>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нг-HF) </w:t>
      </w:r>
      <w:r w:rsidRPr="009B4C9A">
        <w:rPr>
          <w:bCs/>
          <w:iCs/>
        </w:rPr>
        <w:t>(</w:t>
      </w:r>
      <w:r w:rsidRPr="009B4C9A">
        <w:rPr>
          <w:bCs/>
          <w:iCs/>
          <w:lang w:val="en-US"/>
        </w:rPr>
        <w:t>HF</w:t>
      </w:r>
      <w:r w:rsidRPr="009B4C9A">
        <w:rPr>
          <w:bCs/>
          <w:iCs/>
        </w:rPr>
        <w:t>) согласно ГОСТ-Р 53315-2009.</w:t>
      </w:r>
    </w:p>
    <w:p w:rsidR="008E6A47" w:rsidRPr="009B4C9A" w:rsidRDefault="008E6A47" w:rsidP="00877399">
      <w:pPr>
        <w:pStyle w:val="aa"/>
        <w:keepNext/>
        <w:numPr>
          <w:ilvl w:val="1"/>
          <w:numId w:val="20"/>
        </w:numPr>
        <w:spacing w:before="240" w:after="60" w:line="276" w:lineRule="auto"/>
        <w:ind w:hanging="366"/>
        <w:outlineLvl w:val="0"/>
        <w:rPr>
          <w:b/>
          <w:bCs/>
          <w:kern w:val="32"/>
        </w:rPr>
      </w:pPr>
      <w:r w:rsidRPr="009B4C9A">
        <w:rPr>
          <w:b/>
          <w:bCs/>
          <w:kern w:val="32"/>
        </w:rPr>
        <w:t>Требования к оптическим параметрам передачи</w:t>
      </w:r>
    </w:p>
    <w:p w:rsidR="008E6A47" w:rsidRPr="009B4C9A" w:rsidRDefault="008E6A47" w:rsidP="00512423">
      <w:pPr>
        <w:numPr>
          <w:ilvl w:val="0"/>
          <w:numId w:val="67"/>
        </w:numPr>
        <w:spacing w:before="120" w:after="60" w:line="276" w:lineRule="auto"/>
        <w:outlineLvl w:val="1"/>
        <w:rPr>
          <w:bCs/>
          <w:iCs/>
        </w:rPr>
      </w:pPr>
      <w:r w:rsidRPr="009B4C9A">
        <w:rPr>
          <w:bCs/>
          <w:iCs/>
        </w:rPr>
        <w:t>Коэффициент затухания ОВ в ОК:</w:t>
      </w:r>
    </w:p>
    <w:p w:rsidR="008E6A47" w:rsidRPr="009B4C9A" w:rsidRDefault="008E6A47" w:rsidP="00512423">
      <w:pPr>
        <w:numPr>
          <w:ilvl w:val="0"/>
          <w:numId w:val="68"/>
        </w:numPr>
        <w:spacing w:before="40" w:after="40" w:line="276" w:lineRule="auto"/>
        <w:ind w:hanging="1233"/>
        <w:outlineLvl w:val="2"/>
        <w:rPr>
          <w:bCs/>
        </w:rPr>
      </w:pPr>
      <w:r w:rsidRPr="009B4C9A">
        <w:rPr>
          <w:bCs/>
        </w:rPr>
        <w:t xml:space="preserve">Тип ОВ – </w:t>
      </w:r>
      <w:r w:rsidRPr="009B4C9A">
        <w:rPr>
          <w:bCs/>
          <w:lang w:val="en-US"/>
        </w:rPr>
        <w:t>G</w:t>
      </w:r>
      <w:r w:rsidRPr="009B4C9A">
        <w:rPr>
          <w:bCs/>
        </w:rPr>
        <w:t>.652</w:t>
      </w:r>
      <w:r w:rsidRPr="009B4C9A">
        <w:rPr>
          <w:bCs/>
          <w:lang w:val="en-US"/>
        </w:rPr>
        <w:t>D</w:t>
      </w:r>
      <w:r w:rsidRPr="009B4C9A">
        <w:rPr>
          <w:bCs/>
        </w:rPr>
        <w:t xml:space="preserve"> </w:t>
      </w:r>
      <w:r w:rsidRPr="009B4C9A">
        <w:rPr>
          <w:bCs/>
          <w:iCs/>
        </w:rPr>
        <w:t>для построения городских сетей и сетей доступа, с улучшенными изгибными характеристики</w:t>
      </w:r>
      <w:r w:rsidRPr="009B4C9A">
        <w:rPr>
          <w:bCs/>
        </w:rPr>
        <w:t>;</w:t>
      </w:r>
    </w:p>
    <w:p w:rsidR="008E6A47" w:rsidRPr="009B4C9A" w:rsidRDefault="008E6A47" w:rsidP="00512423">
      <w:pPr>
        <w:numPr>
          <w:ilvl w:val="0"/>
          <w:numId w:val="68"/>
        </w:numPr>
        <w:spacing w:before="40" w:after="40" w:line="276" w:lineRule="auto"/>
        <w:ind w:hanging="1233"/>
        <w:outlineLvl w:val="2"/>
        <w:rPr>
          <w:bCs/>
        </w:rPr>
      </w:pPr>
      <w:r w:rsidRPr="009B4C9A">
        <w:rPr>
          <w:bCs/>
        </w:rPr>
        <w:t>Длины волн – 1310 нм и 1550 нм;</w:t>
      </w:r>
    </w:p>
    <w:p w:rsidR="008E6A47" w:rsidRPr="009B4C9A" w:rsidRDefault="008E6A47" w:rsidP="00512423">
      <w:pPr>
        <w:numPr>
          <w:ilvl w:val="0"/>
          <w:numId w:val="68"/>
        </w:numPr>
        <w:spacing w:before="40" w:after="40" w:line="276" w:lineRule="auto"/>
        <w:ind w:hanging="1233"/>
        <w:outlineLvl w:val="2"/>
        <w:rPr>
          <w:bCs/>
        </w:rPr>
      </w:pPr>
      <w:r w:rsidRPr="009B4C9A">
        <w:rPr>
          <w:bCs/>
        </w:rPr>
        <w:t>Коэффициент затухания;</w:t>
      </w:r>
    </w:p>
    <w:p w:rsidR="008E6A47" w:rsidRPr="009B4C9A" w:rsidRDefault="008E6A47" w:rsidP="00512423">
      <w:pPr>
        <w:numPr>
          <w:ilvl w:val="0"/>
          <w:numId w:val="68"/>
        </w:numPr>
        <w:spacing w:before="40" w:after="40" w:line="276" w:lineRule="auto"/>
        <w:ind w:hanging="1233"/>
        <w:outlineLvl w:val="2"/>
        <w:rPr>
          <w:bCs/>
        </w:rPr>
      </w:pPr>
      <w:r w:rsidRPr="009B4C9A">
        <w:rPr>
          <w:bCs/>
        </w:rPr>
        <w:t>При длине волны 1310 нм - не более 0,35 дб/км;</w:t>
      </w:r>
    </w:p>
    <w:p w:rsidR="008E6A47" w:rsidRPr="009B4C9A" w:rsidRDefault="008E6A47" w:rsidP="00512423">
      <w:pPr>
        <w:numPr>
          <w:ilvl w:val="0"/>
          <w:numId w:val="68"/>
        </w:numPr>
        <w:spacing w:before="40" w:after="40" w:line="276" w:lineRule="auto"/>
        <w:ind w:hanging="1233"/>
        <w:outlineLvl w:val="2"/>
        <w:rPr>
          <w:bCs/>
        </w:rPr>
      </w:pPr>
      <w:r w:rsidRPr="009B4C9A">
        <w:rPr>
          <w:bCs/>
        </w:rPr>
        <w:t>При длине волны 1550 нм - не более 0,22 дБ/км.</w:t>
      </w:r>
    </w:p>
    <w:p w:rsidR="008E6A47" w:rsidRPr="009B4C9A" w:rsidRDefault="008E6A47" w:rsidP="00512423">
      <w:pPr>
        <w:numPr>
          <w:ilvl w:val="0"/>
          <w:numId w:val="67"/>
        </w:numPr>
        <w:spacing w:before="120" w:after="60" w:line="276" w:lineRule="auto"/>
        <w:outlineLvl w:val="1"/>
        <w:rPr>
          <w:bCs/>
          <w:iCs/>
        </w:rPr>
      </w:pPr>
      <w:r w:rsidRPr="009B4C9A">
        <w:rPr>
          <w:bCs/>
          <w:iCs/>
        </w:rPr>
        <w:t>Хроматическая дисперсия</w:t>
      </w:r>
      <w:r w:rsidRPr="009B4C9A">
        <w:rPr>
          <w:bCs/>
          <w:iCs/>
          <w:lang w:val="en-US"/>
        </w:rPr>
        <w:t>:</w:t>
      </w:r>
    </w:p>
    <w:p w:rsidR="008E6A47" w:rsidRPr="009B4C9A" w:rsidRDefault="008E6A47" w:rsidP="00512423">
      <w:pPr>
        <w:numPr>
          <w:ilvl w:val="0"/>
          <w:numId w:val="69"/>
        </w:numPr>
        <w:spacing w:before="40" w:after="40" w:line="276" w:lineRule="auto"/>
        <w:ind w:firstLine="349"/>
        <w:outlineLvl w:val="2"/>
        <w:rPr>
          <w:bCs/>
        </w:rPr>
      </w:pPr>
      <w:r w:rsidRPr="009B4C9A">
        <w:rPr>
          <w:bCs/>
        </w:rPr>
        <w:t>Интервалы длин волн – 1285…1330 нм и 1525…1575 нм;</w:t>
      </w:r>
    </w:p>
    <w:p w:rsidR="008E6A47" w:rsidRPr="009B4C9A" w:rsidRDefault="008E6A47" w:rsidP="00512423">
      <w:pPr>
        <w:numPr>
          <w:ilvl w:val="0"/>
          <w:numId w:val="69"/>
        </w:numPr>
        <w:spacing w:before="40" w:after="40" w:line="276" w:lineRule="auto"/>
        <w:ind w:left="993" w:firstLine="0"/>
        <w:outlineLvl w:val="2"/>
        <w:rPr>
          <w:bCs/>
        </w:rPr>
      </w:pPr>
      <w:r w:rsidRPr="009B4C9A">
        <w:rPr>
          <w:bCs/>
        </w:rPr>
        <w:t>Хроматическая дисперсия:</w:t>
      </w:r>
    </w:p>
    <w:p w:rsidR="008E6A47" w:rsidRPr="009B4C9A" w:rsidRDefault="008E6A47" w:rsidP="008E6A47">
      <w:pPr>
        <w:keepLines/>
        <w:tabs>
          <w:tab w:val="num" w:pos="1276"/>
        </w:tabs>
        <w:spacing w:before="40" w:after="40" w:line="276" w:lineRule="auto"/>
        <w:ind w:left="993"/>
        <w:outlineLvl w:val="2"/>
        <w:rPr>
          <w:bCs/>
        </w:rPr>
      </w:pPr>
      <w:r w:rsidRPr="009B4C9A">
        <w:rPr>
          <w:bCs/>
        </w:rPr>
        <w:tab/>
      </w:r>
      <w:r w:rsidRPr="009B4C9A">
        <w:rPr>
          <w:bCs/>
        </w:rPr>
        <w:tab/>
      </w:r>
      <w:r w:rsidRPr="009B4C9A">
        <w:rPr>
          <w:bCs/>
        </w:rPr>
        <w:tab/>
        <w:t>При длине волны 1310 нм - не более 3,5 пс/(нм*км);</w:t>
      </w:r>
    </w:p>
    <w:p w:rsidR="008E6A47" w:rsidRPr="009B4C9A" w:rsidRDefault="008E6A47" w:rsidP="008E6A47">
      <w:pPr>
        <w:keepLines/>
        <w:spacing w:before="40" w:after="40" w:line="276" w:lineRule="auto"/>
        <w:ind w:left="993"/>
        <w:outlineLvl w:val="2"/>
        <w:rPr>
          <w:bCs/>
        </w:rPr>
      </w:pPr>
      <w:r w:rsidRPr="009B4C9A">
        <w:rPr>
          <w:bCs/>
        </w:rPr>
        <w:tab/>
      </w:r>
      <w:r w:rsidRPr="009B4C9A">
        <w:rPr>
          <w:bCs/>
        </w:rPr>
        <w:tab/>
        <w:t>При длине волны 1550 нм - не более 18 пс/(нм*км).</w:t>
      </w:r>
    </w:p>
    <w:p w:rsidR="008E6A47" w:rsidRPr="009B4C9A" w:rsidRDefault="008E6A47" w:rsidP="00512423">
      <w:pPr>
        <w:numPr>
          <w:ilvl w:val="0"/>
          <w:numId w:val="67"/>
        </w:numPr>
        <w:spacing w:before="120" w:after="60" w:line="276" w:lineRule="auto"/>
        <w:outlineLvl w:val="1"/>
        <w:rPr>
          <w:bCs/>
          <w:iCs/>
        </w:rPr>
      </w:pPr>
      <w:r w:rsidRPr="009B4C9A">
        <w:rPr>
          <w:bCs/>
          <w:iCs/>
        </w:rPr>
        <w:t xml:space="preserve">Поляризационная модовая дисперсия (ПМД) линии, </w:t>
      </w:r>
      <w:r w:rsidRPr="009B4C9A">
        <w:rPr>
          <w:bCs/>
          <w:iCs/>
          <w:lang w:val="en-US"/>
        </w:rPr>
        <w:t>PMDQ</w:t>
      </w:r>
      <w:r w:rsidRPr="009B4C9A">
        <w:rPr>
          <w:bCs/>
          <w:iCs/>
        </w:rPr>
        <w:t xml:space="preserve"> не более 0,1 пс/√км.</w:t>
      </w:r>
    </w:p>
    <w:p w:rsidR="008E6A47" w:rsidRPr="009B4C9A" w:rsidRDefault="008E6A47" w:rsidP="008E6A47">
      <w:pPr>
        <w:ind w:firstLine="567"/>
      </w:pPr>
    </w:p>
    <w:p w:rsidR="008E6A47" w:rsidRPr="009B4C9A" w:rsidRDefault="008E6A47" w:rsidP="00877399">
      <w:pPr>
        <w:pStyle w:val="aa"/>
        <w:numPr>
          <w:ilvl w:val="1"/>
          <w:numId w:val="20"/>
        </w:numPr>
        <w:spacing w:before="120" w:after="60" w:line="276" w:lineRule="auto"/>
        <w:outlineLvl w:val="1"/>
        <w:rPr>
          <w:b/>
          <w:bCs/>
          <w:iCs/>
        </w:rPr>
      </w:pPr>
      <w:r w:rsidRPr="009B4C9A">
        <w:rPr>
          <w:b/>
          <w:bCs/>
          <w:iCs/>
        </w:rPr>
        <w:t>Требования к материалам ОК</w:t>
      </w:r>
    </w:p>
    <w:p w:rsidR="008E6A47" w:rsidRPr="009B4C9A" w:rsidRDefault="008E6A47" w:rsidP="00512423">
      <w:pPr>
        <w:numPr>
          <w:ilvl w:val="0"/>
          <w:numId w:val="70"/>
        </w:numPr>
        <w:spacing w:before="120" w:after="60" w:line="276" w:lineRule="auto"/>
        <w:ind w:left="426" w:firstLine="0"/>
        <w:contextualSpacing/>
        <w:outlineLvl w:val="1"/>
        <w:rPr>
          <w:b/>
          <w:bCs/>
          <w:i/>
          <w:iCs/>
        </w:rPr>
      </w:pPr>
      <w:r w:rsidRPr="009B4C9A">
        <w:rPr>
          <w:bCs/>
          <w:iCs/>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8E6A47" w:rsidRPr="009B4C9A" w:rsidRDefault="008E6A47" w:rsidP="00512423">
      <w:pPr>
        <w:numPr>
          <w:ilvl w:val="0"/>
          <w:numId w:val="70"/>
        </w:numPr>
        <w:spacing w:before="120" w:after="60" w:line="276" w:lineRule="auto"/>
        <w:ind w:left="426" w:firstLine="0"/>
        <w:contextualSpacing/>
        <w:outlineLvl w:val="1"/>
        <w:rPr>
          <w:b/>
          <w:bCs/>
          <w:i/>
          <w:iCs/>
        </w:rPr>
      </w:pPr>
      <w:r w:rsidRPr="009B4C9A">
        <w:rPr>
          <w:bCs/>
          <w:iCs/>
        </w:rPr>
        <w:t xml:space="preserve">Заполняющий компаунд не должен становиться жидким при температурах до плюс 70°С. Определение температуры каплепадения должно быть проведено в соответствии со </w:t>
      </w:r>
      <w:r w:rsidR="00B67A63" w:rsidRPr="009B4C9A">
        <w:rPr>
          <w:bCs/>
          <w:iCs/>
        </w:rPr>
        <w:t>Статьёй</w:t>
      </w:r>
      <w:r w:rsidRPr="009B4C9A">
        <w:rPr>
          <w:bCs/>
          <w:iCs/>
        </w:rPr>
        <w:t xml:space="preserve"> 4 IEC-60811-5-1.</w:t>
      </w:r>
    </w:p>
    <w:p w:rsidR="008E6A47" w:rsidRPr="009B4C9A" w:rsidRDefault="008E6A47" w:rsidP="00512423">
      <w:pPr>
        <w:numPr>
          <w:ilvl w:val="0"/>
          <w:numId w:val="70"/>
        </w:numPr>
        <w:spacing w:before="120" w:after="60" w:line="276" w:lineRule="auto"/>
        <w:ind w:left="426" w:firstLine="0"/>
        <w:contextualSpacing/>
        <w:outlineLvl w:val="1"/>
        <w:rPr>
          <w:b/>
          <w:bCs/>
          <w:i/>
          <w:iCs/>
        </w:rPr>
      </w:pPr>
      <w:r w:rsidRPr="009B4C9A">
        <w:rPr>
          <w:bCs/>
          <w:iCs/>
        </w:rPr>
        <w:t>Наружная полиэтиленовая оболочка должна быть изготовлена из полиэтилена средней плотности.</w:t>
      </w:r>
    </w:p>
    <w:p w:rsidR="008E6A47" w:rsidRPr="009B4C9A" w:rsidRDefault="008E6A47" w:rsidP="00512423">
      <w:pPr>
        <w:numPr>
          <w:ilvl w:val="0"/>
          <w:numId w:val="70"/>
        </w:numPr>
        <w:spacing w:before="120" w:after="60" w:line="276" w:lineRule="auto"/>
        <w:ind w:left="426" w:firstLine="0"/>
        <w:contextualSpacing/>
        <w:outlineLvl w:val="1"/>
        <w:rPr>
          <w:b/>
          <w:bCs/>
          <w:i/>
          <w:iCs/>
        </w:rPr>
      </w:pPr>
      <w:r w:rsidRPr="009B4C9A">
        <w:rPr>
          <w:bCs/>
          <w:iCs/>
        </w:rPr>
        <w:t>Стальная проволока, должна быть плакирована алюминием.</w:t>
      </w:r>
    </w:p>
    <w:p w:rsidR="008E6A47" w:rsidRPr="009B4C9A" w:rsidRDefault="008E6A47" w:rsidP="008E6A47">
      <w:pPr>
        <w:keepNext/>
        <w:spacing w:before="240" w:after="120" w:line="276" w:lineRule="auto"/>
        <w:outlineLvl w:val="0"/>
        <w:rPr>
          <w:b/>
          <w:bCs/>
          <w:kern w:val="32"/>
        </w:rPr>
      </w:pPr>
      <w:r w:rsidRPr="009B4C9A">
        <w:rPr>
          <w:b/>
          <w:bCs/>
          <w:kern w:val="32"/>
        </w:rPr>
        <w:t xml:space="preserve">4. Требования к </w:t>
      </w:r>
      <w:r w:rsidR="00B67A63" w:rsidRPr="009B4C9A">
        <w:rPr>
          <w:b/>
          <w:bCs/>
          <w:kern w:val="32"/>
        </w:rPr>
        <w:t>надёжности</w:t>
      </w:r>
    </w:p>
    <w:p w:rsidR="008E6A47" w:rsidRPr="009B4C9A" w:rsidRDefault="008E6A47" w:rsidP="00512423">
      <w:pPr>
        <w:pStyle w:val="aa"/>
        <w:numPr>
          <w:ilvl w:val="1"/>
          <w:numId w:val="71"/>
        </w:numPr>
        <w:spacing w:before="120" w:after="60" w:line="276" w:lineRule="auto"/>
        <w:outlineLvl w:val="1"/>
        <w:rPr>
          <w:bCs/>
          <w:iCs/>
        </w:rPr>
      </w:pPr>
      <w:r w:rsidRPr="009B4C9A">
        <w:rPr>
          <w:bCs/>
          <w:iCs/>
        </w:rPr>
        <w:t xml:space="preserve">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w:t>
      </w:r>
      <w:r w:rsidR="00B67A63" w:rsidRPr="009B4C9A">
        <w:rPr>
          <w:bCs/>
          <w:iCs/>
        </w:rPr>
        <w:t>расчётами</w:t>
      </w:r>
      <w:r w:rsidRPr="009B4C9A">
        <w:rPr>
          <w:bCs/>
          <w:iCs/>
        </w:rPr>
        <w:t xml:space="preserve"> изготовителя.</w:t>
      </w:r>
    </w:p>
    <w:p w:rsidR="008E6A47" w:rsidRPr="009B4C9A" w:rsidRDefault="008E6A47" w:rsidP="00512423">
      <w:pPr>
        <w:pStyle w:val="aa"/>
        <w:numPr>
          <w:ilvl w:val="1"/>
          <w:numId w:val="71"/>
        </w:numPr>
        <w:spacing w:before="120" w:after="60" w:line="276" w:lineRule="auto"/>
        <w:outlineLvl w:val="1"/>
        <w:rPr>
          <w:bCs/>
          <w:iCs/>
        </w:rPr>
      </w:pPr>
      <w:r w:rsidRPr="009B4C9A">
        <w:rPr>
          <w:bCs/>
          <w:iCs/>
        </w:rPr>
        <w:t>Срок хранения материалов составляет не менее одного года со дня производства:</w:t>
      </w:r>
    </w:p>
    <w:p w:rsidR="008E6A47" w:rsidRPr="009B4C9A" w:rsidRDefault="008E6A47" w:rsidP="00512423">
      <w:pPr>
        <w:numPr>
          <w:ilvl w:val="2"/>
          <w:numId w:val="71"/>
        </w:numPr>
        <w:spacing w:before="40" w:after="40" w:line="276" w:lineRule="auto"/>
        <w:ind w:left="426" w:firstLine="0"/>
        <w:outlineLvl w:val="2"/>
        <w:rPr>
          <w:bCs/>
        </w:rPr>
      </w:pPr>
      <w:r w:rsidRPr="009B4C9A">
        <w:rPr>
          <w:bCs/>
        </w:rPr>
        <w:t>Срок хранения ОК в условиях, рекомендуемых Заводом должен быть не менее 25 лет;</w:t>
      </w:r>
    </w:p>
    <w:p w:rsidR="008E6A47" w:rsidRPr="009B4C9A" w:rsidRDefault="008E6A47" w:rsidP="00512423">
      <w:pPr>
        <w:numPr>
          <w:ilvl w:val="2"/>
          <w:numId w:val="71"/>
        </w:numPr>
        <w:spacing w:before="40" w:after="40" w:line="276" w:lineRule="auto"/>
        <w:ind w:left="426" w:firstLine="0"/>
        <w:outlineLvl w:val="2"/>
        <w:rPr>
          <w:bCs/>
        </w:rPr>
      </w:pPr>
      <w:r w:rsidRPr="009B4C9A">
        <w:rPr>
          <w:bCs/>
        </w:rPr>
        <w:t>Срок хранения ОК при хранении его на таре Завода под навесом в полевых условиях должен быть не менее 10 лет.</w:t>
      </w:r>
    </w:p>
    <w:p w:rsidR="008E6A47" w:rsidRPr="009B4C9A" w:rsidRDefault="008E6A47" w:rsidP="00512423">
      <w:pPr>
        <w:numPr>
          <w:ilvl w:val="1"/>
          <w:numId w:val="71"/>
        </w:numPr>
        <w:spacing w:before="120" w:after="60" w:line="276" w:lineRule="auto"/>
        <w:ind w:left="426" w:hanging="426"/>
        <w:outlineLvl w:val="1"/>
        <w:rPr>
          <w:bCs/>
          <w:iCs/>
        </w:rPr>
      </w:pPr>
      <w:r w:rsidRPr="009B4C9A">
        <w:rPr>
          <w:bCs/>
          <w:iCs/>
        </w:rPr>
        <w:t xml:space="preserve">Гарантии Завода на соответствие ОК настоящим техническим требованиям должны быть не менее 2-х лет с даты подписания Акта </w:t>
      </w:r>
      <w:r w:rsidR="00B67A63" w:rsidRPr="009B4C9A">
        <w:rPr>
          <w:bCs/>
          <w:iCs/>
        </w:rPr>
        <w:t>приёма</w:t>
      </w:r>
      <w:r w:rsidRPr="009B4C9A">
        <w:rPr>
          <w:bCs/>
          <w:iCs/>
        </w:rPr>
        <w:t>-передачи ОК при соблюдении условий транспортирования, хранения, монтажа и эксплуатации в соответствии с письменными рекомендациями Завода.</w:t>
      </w:r>
      <w:r w:rsidRPr="009B4C9A">
        <w:rPr>
          <w:b/>
          <w:bCs/>
          <w:i/>
          <w:iCs/>
        </w:rPr>
        <w:t xml:space="preserve"> </w:t>
      </w:r>
    </w:p>
    <w:p w:rsidR="008E6A47" w:rsidRPr="009B4C9A" w:rsidRDefault="008E6A47" w:rsidP="00512423">
      <w:pPr>
        <w:pStyle w:val="aa"/>
        <w:keepNext/>
        <w:numPr>
          <w:ilvl w:val="0"/>
          <w:numId w:val="71"/>
        </w:numPr>
        <w:spacing w:before="240" w:after="120" w:line="276" w:lineRule="auto"/>
        <w:outlineLvl w:val="0"/>
        <w:rPr>
          <w:b/>
          <w:bCs/>
          <w:kern w:val="32"/>
        </w:rPr>
      </w:pPr>
      <w:r w:rsidRPr="009B4C9A">
        <w:rPr>
          <w:b/>
          <w:bCs/>
          <w:kern w:val="32"/>
        </w:rPr>
        <w:t xml:space="preserve">Требования к безопасности и охране окружающей среды </w:t>
      </w:r>
    </w:p>
    <w:p w:rsidR="008E6A47" w:rsidRPr="009B4C9A" w:rsidRDefault="008E6A47" w:rsidP="00512423">
      <w:pPr>
        <w:pStyle w:val="aa"/>
        <w:numPr>
          <w:ilvl w:val="1"/>
          <w:numId w:val="71"/>
        </w:numPr>
        <w:spacing w:before="120" w:after="60" w:line="276" w:lineRule="auto"/>
        <w:outlineLvl w:val="1"/>
        <w:rPr>
          <w:bCs/>
          <w:iCs/>
        </w:rPr>
      </w:pPr>
      <w:r w:rsidRPr="009B4C9A">
        <w:rPr>
          <w:bCs/>
          <w:iCs/>
        </w:rPr>
        <w:t>Конструкция ОК должна исключать применение специальных мер безопасности при монтаже и эксплуатации ОК.</w:t>
      </w:r>
    </w:p>
    <w:p w:rsidR="008E6A47" w:rsidRPr="009B4C9A" w:rsidRDefault="008E6A47" w:rsidP="00512423">
      <w:pPr>
        <w:numPr>
          <w:ilvl w:val="1"/>
          <w:numId w:val="71"/>
        </w:numPr>
        <w:spacing w:before="120" w:after="60" w:line="276" w:lineRule="auto"/>
        <w:ind w:left="426" w:hanging="426"/>
        <w:outlineLvl w:val="1"/>
        <w:rPr>
          <w:bCs/>
          <w:iCs/>
        </w:rPr>
      </w:pPr>
      <w:r w:rsidRPr="009B4C9A">
        <w:rPr>
          <w:bCs/>
          <w:iCs/>
        </w:rPr>
        <w:t>Оптический ОК-ОБЪЕКТ должен соответствовать требованиям пожарной безопасности, установленным ГОСТ 12.2.007.14 п.2 и ГОСТ-Р 53315-2009.</w:t>
      </w:r>
    </w:p>
    <w:p w:rsidR="008E6A47" w:rsidRPr="009B4C9A" w:rsidRDefault="008E6A47" w:rsidP="00512423">
      <w:pPr>
        <w:numPr>
          <w:ilvl w:val="1"/>
          <w:numId w:val="71"/>
        </w:numPr>
        <w:spacing w:before="120" w:after="60" w:line="276" w:lineRule="auto"/>
        <w:ind w:left="426" w:hanging="426"/>
        <w:outlineLvl w:val="1"/>
        <w:rPr>
          <w:bCs/>
          <w:iCs/>
        </w:rPr>
      </w:pPr>
      <w:r w:rsidRPr="009B4C9A">
        <w:rPr>
          <w:bCs/>
          <w:iCs/>
        </w:rPr>
        <w:t>ОК не должны содержать опасных или токсичных химических веществ.</w:t>
      </w:r>
    </w:p>
    <w:p w:rsidR="008E6A47" w:rsidRPr="009B4C9A" w:rsidRDefault="008E6A47" w:rsidP="00512423">
      <w:pPr>
        <w:numPr>
          <w:ilvl w:val="1"/>
          <w:numId w:val="71"/>
        </w:numPr>
        <w:spacing w:before="120" w:after="60" w:line="276" w:lineRule="auto"/>
        <w:ind w:left="426" w:hanging="426"/>
        <w:outlineLvl w:val="1"/>
        <w:rPr>
          <w:bCs/>
          <w:iCs/>
        </w:rPr>
      </w:pPr>
      <w:r w:rsidRPr="009B4C9A">
        <w:rPr>
          <w:bCs/>
          <w:iCs/>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8E6A47" w:rsidRPr="009B4C9A" w:rsidRDefault="008E6A47" w:rsidP="00512423">
      <w:pPr>
        <w:keepNext/>
        <w:numPr>
          <w:ilvl w:val="0"/>
          <w:numId w:val="71"/>
        </w:numPr>
        <w:spacing w:before="240" w:after="120" w:line="276" w:lineRule="auto"/>
        <w:ind w:left="432" w:hanging="432"/>
        <w:outlineLvl w:val="0"/>
        <w:rPr>
          <w:b/>
          <w:bCs/>
          <w:kern w:val="32"/>
        </w:rPr>
      </w:pPr>
      <w:r w:rsidRPr="009B4C9A">
        <w:rPr>
          <w:b/>
          <w:bCs/>
          <w:kern w:val="32"/>
        </w:rPr>
        <w:t>Требования к сертификации</w:t>
      </w:r>
    </w:p>
    <w:p w:rsidR="008E6A47" w:rsidRPr="009B4C9A" w:rsidRDefault="008E6A47" w:rsidP="00CF6AA0">
      <w:pPr>
        <w:spacing w:line="276" w:lineRule="auto"/>
      </w:pPr>
      <w:r w:rsidRPr="009B4C9A">
        <w:t xml:space="preserve">6.1 </w:t>
      </w:r>
      <w:r w:rsidRPr="009B4C9A">
        <w:tab/>
        <w:t xml:space="preserve">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w:t>
      </w:r>
      <w:r w:rsidR="00CF6AA0" w:rsidRPr="009B4C9A">
        <w:t>утверждённых</w:t>
      </w:r>
      <w:r w:rsidRPr="009B4C9A">
        <w:t xml:space="preserve"> Приказом Мининформсвязи России от 19.04.2006г. №47.</w:t>
      </w:r>
    </w:p>
    <w:p w:rsidR="008E6A47" w:rsidRPr="009B4C9A" w:rsidRDefault="008E6A47" w:rsidP="00512423">
      <w:pPr>
        <w:keepNext/>
        <w:numPr>
          <w:ilvl w:val="0"/>
          <w:numId w:val="71"/>
        </w:numPr>
        <w:spacing w:before="240" w:after="120"/>
        <w:ind w:left="432" w:hanging="432"/>
        <w:outlineLvl w:val="0"/>
        <w:rPr>
          <w:b/>
          <w:bCs/>
          <w:kern w:val="32"/>
        </w:rPr>
      </w:pPr>
      <w:r w:rsidRPr="009B4C9A">
        <w:rPr>
          <w:b/>
          <w:bCs/>
          <w:kern w:val="32"/>
        </w:rPr>
        <w:t>Требования к маркировке ОК</w:t>
      </w:r>
    </w:p>
    <w:p w:rsidR="008E6A47" w:rsidRPr="009B4C9A" w:rsidRDefault="008E6A47" w:rsidP="00512423">
      <w:pPr>
        <w:numPr>
          <w:ilvl w:val="1"/>
          <w:numId w:val="72"/>
        </w:numPr>
        <w:spacing w:before="120" w:after="60" w:line="276" w:lineRule="auto"/>
        <w:ind w:left="426" w:hanging="426"/>
        <w:outlineLvl w:val="1"/>
        <w:rPr>
          <w:bCs/>
          <w:iCs/>
        </w:rPr>
      </w:pPr>
      <w:r w:rsidRPr="009B4C9A">
        <w:rPr>
          <w:bCs/>
          <w:iCs/>
        </w:rPr>
        <w:t>Маркировка ОК должны быть выполнена методом тиснения на внешней полиэтиленовой оболочке. Цвет маркировки – белый.</w:t>
      </w:r>
    </w:p>
    <w:p w:rsidR="008E6A47" w:rsidRPr="009B4C9A" w:rsidRDefault="008E6A47" w:rsidP="00512423">
      <w:pPr>
        <w:numPr>
          <w:ilvl w:val="1"/>
          <w:numId w:val="72"/>
        </w:numPr>
        <w:spacing w:before="120" w:after="60" w:line="276" w:lineRule="auto"/>
        <w:ind w:left="426" w:hanging="426"/>
        <w:outlineLvl w:val="1"/>
        <w:rPr>
          <w:bCs/>
          <w:iCs/>
        </w:rPr>
      </w:pPr>
      <w:r w:rsidRPr="009B4C9A">
        <w:rPr>
          <w:bCs/>
          <w:iCs/>
        </w:rPr>
        <w:t xml:space="preserve">ОК должен иметь равномерно </w:t>
      </w:r>
      <w:r w:rsidR="00CF6AA0" w:rsidRPr="009B4C9A">
        <w:rPr>
          <w:bCs/>
          <w:iCs/>
        </w:rPr>
        <w:t>размещённую</w:t>
      </w:r>
      <w:r w:rsidRPr="009B4C9A">
        <w:rPr>
          <w:bCs/>
          <w:iCs/>
        </w:rPr>
        <w:t xml:space="preserve"> маркировку, содержащую следующую информацию:</w:t>
      </w:r>
    </w:p>
    <w:p w:rsidR="008E6A47" w:rsidRPr="009B4C9A" w:rsidRDefault="008E6A47" w:rsidP="00512423">
      <w:pPr>
        <w:numPr>
          <w:ilvl w:val="2"/>
          <w:numId w:val="72"/>
        </w:numPr>
        <w:spacing w:before="40" w:after="40" w:line="276" w:lineRule="auto"/>
        <w:ind w:left="1134" w:hanging="708"/>
        <w:outlineLvl w:val="2"/>
        <w:rPr>
          <w:bCs/>
        </w:rPr>
      </w:pPr>
      <w:r w:rsidRPr="009B4C9A">
        <w:rPr>
          <w:bCs/>
        </w:rPr>
        <w:t>Производитель ОК</w:t>
      </w:r>
      <w:r w:rsidRPr="009B4C9A">
        <w:rPr>
          <w:bCs/>
          <w:lang w:val="en-US"/>
        </w:rPr>
        <w:t>;</w:t>
      </w:r>
    </w:p>
    <w:p w:rsidR="008E6A47" w:rsidRPr="009B4C9A" w:rsidRDefault="008E6A47" w:rsidP="00512423">
      <w:pPr>
        <w:numPr>
          <w:ilvl w:val="2"/>
          <w:numId w:val="72"/>
        </w:numPr>
        <w:spacing w:before="40" w:after="40" w:line="276" w:lineRule="auto"/>
        <w:ind w:left="1134" w:hanging="708"/>
        <w:outlineLvl w:val="2"/>
        <w:rPr>
          <w:bCs/>
        </w:rPr>
      </w:pPr>
      <w:r w:rsidRPr="009B4C9A">
        <w:rPr>
          <w:bCs/>
        </w:rPr>
        <w:t>Условное обозначение ОК</w:t>
      </w:r>
      <w:r w:rsidRPr="009B4C9A">
        <w:rPr>
          <w:bCs/>
          <w:lang w:val="en-US"/>
        </w:rPr>
        <w:t>;</w:t>
      </w:r>
    </w:p>
    <w:p w:rsidR="008E6A47" w:rsidRPr="009B4C9A" w:rsidRDefault="008E6A47" w:rsidP="00512423">
      <w:pPr>
        <w:numPr>
          <w:ilvl w:val="2"/>
          <w:numId w:val="72"/>
        </w:numPr>
        <w:spacing w:before="40" w:after="40" w:line="276" w:lineRule="auto"/>
        <w:ind w:left="1134" w:hanging="708"/>
        <w:outlineLvl w:val="2"/>
        <w:rPr>
          <w:bCs/>
        </w:rPr>
      </w:pPr>
      <w:r w:rsidRPr="009B4C9A">
        <w:rPr>
          <w:bCs/>
        </w:rPr>
        <w:t>Количество ОВ в ОК</w:t>
      </w:r>
      <w:r w:rsidRPr="009B4C9A">
        <w:rPr>
          <w:bCs/>
          <w:lang w:val="en-US"/>
        </w:rPr>
        <w:t>;</w:t>
      </w:r>
    </w:p>
    <w:p w:rsidR="008E6A47" w:rsidRPr="009B4C9A" w:rsidRDefault="008E6A47" w:rsidP="00512423">
      <w:pPr>
        <w:numPr>
          <w:ilvl w:val="2"/>
          <w:numId w:val="72"/>
        </w:numPr>
        <w:spacing w:before="40" w:after="40" w:line="276" w:lineRule="auto"/>
        <w:ind w:left="1134" w:hanging="708"/>
        <w:outlineLvl w:val="2"/>
        <w:rPr>
          <w:bCs/>
        </w:rPr>
      </w:pPr>
      <w:r w:rsidRPr="009B4C9A">
        <w:rPr>
          <w:bCs/>
        </w:rPr>
        <w:t>Наименование владельца ОК – ПАО «Башинформсвязь»;</w:t>
      </w:r>
    </w:p>
    <w:p w:rsidR="008E6A47" w:rsidRPr="009B4C9A" w:rsidRDefault="008E6A47" w:rsidP="00512423">
      <w:pPr>
        <w:numPr>
          <w:ilvl w:val="2"/>
          <w:numId w:val="72"/>
        </w:numPr>
        <w:spacing w:before="40" w:after="40" w:line="276" w:lineRule="auto"/>
        <w:ind w:left="1134" w:hanging="708"/>
        <w:outlineLvl w:val="2"/>
        <w:rPr>
          <w:bCs/>
        </w:rPr>
      </w:pPr>
      <w:r w:rsidRPr="009B4C9A">
        <w:rPr>
          <w:bCs/>
        </w:rPr>
        <w:t>Год изготовления – 201Х год</w:t>
      </w:r>
      <w:r w:rsidRPr="009B4C9A">
        <w:rPr>
          <w:bCs/>
          <w:lang w:val="en-US"/>
        </w:rPr>
        <w:t>;</w:t>
      </w:r>
    </w:p>
    <w:p w:rsidR="008E6A47" w:rsidRPr="009B4C9A" w:rsidRDefault="008E6A47" w:rsidP="00512423">
      <w:pPr>
        <w:numPr>
          <w:ilvl w:val="2"/>
          <w:numId w:val="72"/>
        </w:numPr>
        <w:spacing w:before="40" w:after="40" w:line="276" w:lineRule="auto"/>
        <w:ind w:left="1134" w:hanging="708"/>
        <w:outlineLvl w:val="2"/>
        <w:rPr>
          <w:bCs/>
        </w:rPr>
      </w:pPr>
      <w:r w:rsidRPr="009B4C9A">
        <w:rPr>
          <w:bCs/>
        </w:rPr>
        <w:t>Погонный метр – ХХХХ м</w:t>
      </w:r>
      <w:r w:rsidRPr="009B4C9A">
        <w:rPr>
          <w:bCs/>
          <w:lang w:val="en-US"/>
        </w:rPr>
        <w:t>.</w:t>
      </w:r>
    </w:p>
    <w:p w:rsidR="008E6A47" w:rsidRPr="009B4C9A" w:rsidRDefault="008E6A47" w:rsidP="00512423">
      <w:pPr>
        <w:numPr>
          <w:ilvl w:val="1"/>
          <w:numId w:val="72"/>
        </w:numPr>
        <w:spacing w:before="120" w:after="60" w:line="276" w:lineRule="auto"/>
        <w:ind w:left="426" w:hanging="426"/>
        <w:outlineLvl w:val="1"/>
        <w:rPr>
          <w:bCs/>
          <w:iCs/>
        </w:rPr>
      </w:pPr>
      <w:r w:rsidRPr="009B4C9A">
        <w:rPr>
          <w:bCs/>
          <w:iCs/>
        </w:rPr>
        <w:t xml:space="preserve">Маркировка ОК должна быть нанесена регулярно с шагом 1 м. </w:t>
      </w:r>
    </w:p>
    <w:p w:rsidR="008E6A47" w:rsidRPr="009B4C9A" w:rsidRDefault="008E6A47" w:rsidP="00512423">
      <w:pPr>
        <w:keepNext/>
        <w:numPr>
          <w:ilvl w:val="0"/>
          <w:numId w:val="71"/>
        </w:numPr>
        <w:spacing w:before="240" w:after="120"/>
        <w:ind w:left="432" w:hanging="432"/>
        <w:outlineLvl w:val="0"/>
        <w:rPr>
          <w:b/>
          <w:bCs/>
          <w:kern w:val="32"/>
        </w:rPr>
      </w:pPr>
      <w:r w:rsidRPr="009B4C9A">
        <w:rPr>
          <w:b/>
          <w:bCs/>
          <w:kern w:val="32"/>
        </w:rPr>
        <w:t xml:space="preserve">Требования к упаковке и маркировке, </w:t>
      </w:r>
      <w:r w:rsidR="00255A67" w:rsidRPr="009B4C9A">
        <w:rPr>
          <w:b/>
          <w:bCs/>
          <w:kern w:val="32"/>
        </w:rPr>
        <w:t>нанесённой</w:t>
      </w:r>
      <w:r w:rsidRPr="009B4C9A">
        <w:rPr>
          <w:b/>
          <w:bCs/>
          <w:kern w:val="32"/>
        </w:rPr>
        <w:t xml:space="preserve"> на ярлыках, этикетках, таре</w:t>
      </w:r>
    </w:p>
    <w:p w:rsidR="008E6A47" w:rsidRPr="009B4C9A" w:rsidRDefault="008E6A47" w:rsidP="00512423">
      <w:pPr>
        <w:numPr>
          <w:ilvl w:val="1"/>
          <w:numId w:val="73"/>
        </w:numPr>
        <w:spacing w:before="120" w:after="60" w:line="276" w:lineRule="auto"/>
        <w:ind w:left="426" w:hanging="426"/>
        <w:outlineLvl w:val="1"/>
        <w:rPr>
          <w:bCs/>
          <w:iCs/>
        </w:rPr>
      </w:pPr>
      <w:r w:rsidRPr="009B4C9A">
        <w:rPr>
          <w:bCs/>
          <w:iCs/>
        </w:rPr>
        <w:t xml:space="preserve">Упаковка и маркировка должны быть выполнены с </w:t>
      </w:r>
      <w:r w:rsidR="00255A67" w:rsidRPr="009B4C9A">
        <w:rPr>
          <w:bCs/>
          <w:iCs/>
        </w:rPr>
        <w:t>учётом</w:t>
      </w:r>
      <w:r w:rsidRPr="009B4C9A">
        <w:rPr>
          <w:bCs/>
          <w:iCs/>
        </w:rPr>
        <w:t xml:space="preserve"> требований стандарта IEC-60794. Барабаны, на которых поставляется ОК, должны быть не возвратными.</w:t>
      </w:r>
    </w:p>
    <w:p w:rsidR="008E6A47" w:rsidRPr="009B4C9A" w:rsidRDefault="008E6A47" w:rsidP="00512423">
      <w:pPr>
        <w:numPr>
          <w:ilvl w:val="1"/>
          <w:numId w:val="73"/>
        </w:numPr>
        <w:spacing w:before="120" w:after="60" w:line="276" w:lineRule="auto"/>
        <w:ind w:left="426" w:hanging="426"/>
        <w:outlineLvl w:val="1"/>
        <w:rPr>
          <w:bCs/>
          <w:iCs/>
        </w:rPr>
      </w:pPr>
      <w:r w:rsidRPr="009B4C9A">
        <w:rPr>
          <w:bCs/>
          <w:iCs/>
        </w:rPr>
        <w:t>Основные требования к упаковке:</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ОК должен поставляться на барабанах, выполненных в соответствии с ГОСТ-5151-79 с диаметром шейки не менее 40 номинальных диаметров ОК;</w:t>
      </w:r>
    </w:p>
    <w:p w:rsidR="008E6A47" w:rsidRPr="009B4C9A" w:rsidRDefault="008E6A47" w:rsidP="00512423">
      <w:pPr>
        <w:numPr>
          <w:ilvl w:val="2"/>
          <w:numId w:val="73"/>
        </w:numPr>
        <w:spacing w:before="40" w:after="40" w:line="276" w:lineRule="auto"/>
        <w:ind w:left="1134"/>
        <w:outlineLvl w:val="2"/>
        <w:rPr>
          <w:bCs/>
        </w:rPr>
      </w:pPr>
      <w:r w:rsidRPr="009B4C9A">
        <w:rPr>
          <w:bCs/>
        </w:rPr>
        <w:t xml:space="preserve">ОК должен быть намотан без </w:t>
      </w:r>
      <w:r w:rsidR="00255A67" w:rsidRPr="009B4C9A">
        <w:rPr>
          <w:bCs/>
        </w:rPr>
        <w:t>перехлёста</w:t>
      </w:r>
      <w:r w:rsidRPr="009B4C9A">
        <w:rPr>
          <w:bCs/>
        </w:rPr>
        <w:t xml:space="preserve"> витков;</w:t>
      </w:r>
    </w:p>
    <w:p w:rsidR="008E6A47" w:rsidRPr="009B4C9A" w:rsidRDefault="008E6A47" w:rsidP="00512423">
      <w:pPr>
        <w:numPr>
          <w:ilvl w:val="2"/>
          <w:numId w:val="73"/>
        </w:numPr>
        <w:spacing w:before="40" w:after="40" w:line="276" w:lineRule="auto"/>
        <w:ind w:left="1134"/>
        <w:outlineLvl w:val="2"/>
        <w:rPr>
          <w:bCs/>
        </w:rPr>
      </w:pPr>
      <w:r w:rsidRPr="009B4C9A">
        <w:rPr>
          <w:bCs/>
        </w:rPr>
        <w:t xml:space="preserve">Расположение ОК на барабане должно исключать возможность </w:t>
      </w:r>
      <w:r w:rsidR="00255A67" w:rsidRPr="009B4C9A">
        <w:rPr>
          <w:bCs/>
        </w:rPr>
        <w:t>захлёстывания</w:t>
      </w:r>
      <w:r w:rsidRPr="009B4C9A">
        <w:rPr>
          <w:bCs/>
        </w:rPr>
        <w:t xml:space="preserve"> витков ОК и взаимного проникновения </w:t>
      </w:r>
      <w:r w:rsidR="00255A67" w:rsidRPr="009B4C9A">
        <w:rPr>
          <w:bCs/>
        </w:rPr>
        <w:t>слоёв</w:t>
      </w:r>
      <w:r w:rsidRPr="009B4C9A">
        <w:rPr>
          <w:bCs/>
        </w:rPr>
        <w:t xml:space="preserve"> намотки ОК на барабане при транспортировке и инсталляции;</w:t>
      </w:r>
    </w:p>
    <w:p w:rsidR="008E6A47" w:rsidRPr="009B4C9A" w:rsidRDefault="008E6A47" w:rsidP="00512423">
      <w:pPr>
        <w:numPr>
          <w:ilvl w:val="2"/>
          <w:numId w:val="73"/>
        </w:numPr>
        <w:spacing w:before="40" w:after="40" w:line="276" w:lineRule="auto"/>
        <w:ind w:left="1134"/>
        <w:outlineLvl w:val="2"/>
        <w:rPr>
          <w:bCs/>
        </w:rPr>
      </w:pPr>
      <w:r w:rsidRPr="009B4C9A">
        <w:rPr>
          <w:bCs/>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9B4C9A">
        <w:rPr>
          <w:bCs/>
          <w:lang w:val="en-US"/>
        </w:rPr>
        <w:t>;</w:t>
      </w:r>
    </w:p>
    <w:p w:rsidR="008E6A47" w:rsidRPr="009B4C9A" w:rsidRDefault="008E6A47" w:rsidP="00512423">
      <w:pPr>
        <w:numPr>
          <w:ilvl w:val="2"/>
          <w:numId w:val="73"/>
        </w:numPr>
        <w:spacing w:before="40" w:after="40" w:line="276" w:lineRule="auto"/>
        <w:ind w:left="1134"/>
        <w:outlineLvl w:val="2"/>
        <w:rPr>
          <w:bCs/>
        </w:rPr>
      </w:pPr>
      <w:r w:rsidRPr="009B4C9A">
        <w:rPr>
          <w:bCs/>
        </w:rPr>
        <w:t xml:space="preserve">Внутренний конец ОК, длиной не менее 2 м, должен быть выведен наружу и </w:t>
      </w:r>
      <w:r w:rsidR="00255A67" w:rsidRPr="009B4C9A">
        <w:rPr>
          <w:bCs/>
        </w:rPr>
        <w:t>закреплён</w:t>
      </w:r>
      <w:r w:rsidRPr="009B4C9A">
        <w:rPr>
          <w:bCs/>
        </w:rPr>
        <w:t xml:space="preserve"> так, чтобы исключалась возможность механического повреждения;</w:t>
      </w:r>
    </w:p>
    <w:p w:rsidR="008E6A47" w:rsidRPr="009B4C9A" w:rsidRDefault="008E6A47" w:rsidP="00512423">
      <w:pPr>
        <w:numPr>
          <w:ilvl w:val="2"/>
          <w:numId w:val="73"/>
        </w:numPr>
        <w:spacing w:before="40" w:after="40" w:line="276" w:lineRule="auto"/>
        <w:ind w:left="1134"/>
        <w:outlineLvl w:val="2"/>
        <w:rPr>
          <w:bCs/>
        </w:rPr>
      </w:pPr>
      <w:r w:rsidRPr="009B4C9A">
        <w:rPr>
          <w:bCs/>
        </w:rPr>
        <w:t>Барабаны должны выдерживать все требуемые условия при транспортировке и инсталляции ОК без деформации барабана;</w:t>
      </w:r>
    </w:p>
    <w:p w:rsidR="008E6A47" w:rsidRPr="009B4C9A" w:rsidRDefault="008E6A47" w:rsidP="00512423">
      <w:pPr>
        <w:numPr>
          <w:ilvl w:val="2"/>
          <w:numId w:val="73"/>
        </w:numPr>
        <w:spacing w:before="40" w:after="40" w:line="276" w:lineRule="auto"/>
        <w:ind w:left="1134"/>
        <w:outlineLvl w:val="2"/>
        <w:rPr>
          <w:bCs/>
        </w:rPr>
      </w:pPr>
      <w:r w:rsidRPr="009B4C9A">
        <w:rPr>
          <w:bCs/>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8E6A47" w:rsidRPr="009B4C9A" w:rsidRDefault="008E6A47" w:rsidP="00512423">
      <w:pPr>
        <w:numPr>
          <w:ilvl w:val="2"/>
          <w:numId w:val="73"/>
        </w:numPr>
        <w:spacing w:before="40" w:after="40" w:line="276" w:lineRule="auto"/>
        <w:ind w:left="1134"/>
        <w:outlineLvl w:val="2"/>
        <w:rPr>
          <w:bCs/>
        </w:rPr>
      </w:pPr>
      <w:r w:rsidRPr="009B4C9A">
        <w:rPr>
          <w:bCs/>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8E6A47" w:rsidRPr="009B4C9A" w:rsidRDefault="008E6A47" w:rsidP="00512423">
      <w:pPr>
        <w:numPr>
          <w:ilvl w:val="2"/>
          <w:numId w:val="73"/>
        </w:numPr>
        <w:spacing w:before="40" w:after="40" w:line="276" w:lineRule="auto"/>
        <w:ind w:left="1134"/>
        <w:outlineLvl w:val="2"/>
        <w:rPr>
          <w:bCs/>
        </w:rPr>
      </w:pPr>
      <w:r w:rsidRPr="009B4C9A">
        <w:rPr>
          <w:bCs/>
        </w:rPr>
        <w:t xml:space="preserve">На наружных сторонах </w:t>
      </w:r>
      <w:r w:rsidR="00255A67" w:rsidRPr="009B4C9A">
        <w:rPr>
          <w:bCs/>
        </w:rPr>
        <w:t>щёк</w:t>
      </w:r>
      <w:r w:rsidRPr="009B4C9A">
        <w:rPr>
          <w:bCs/>
        </w:rPr>
        <w:t xml:space="preserve"> барабана должна быть влагостойкая </w:t>
      </w:r>
      <w:r w:rsidR="000C2D9B" w:rsidRPr="009B4C9A">
        <w:rPr>
          <w:bCs/>
        </w:rPr>
        <w:t>надпись:</w:t>
      </w:r>
      <w:r w:rsidRPr="009B4C9A">
        <w:rPr>
          <w:bCs/>
        </w:rPr>
        <w:t xml:space="preserve"> «Не класть плашмя», стрелка, указывающая направление разматывания барабана и манипуляционный знак «Осторожно, хрупкое!»;</w:t>
      </w:r>
    </w:p>
    <w:p w:rsidR="008E6A47" w:rsidRPr="009B4C9A" w:rsidRDefault="008E6A47" w:rsidP="00512423">
      <w:pPr>
        <w:numPr>
          <w:ilvl w:val="2"/>
          <w:numId w:val="73"/>
        </w:numPr>
        <w:spacing w:before="40" w:after="40" w:line="276" w:lineRule="auto"/>
        <w:ind w:left="1134"/>
        <w:outlineLvl w:val="2"/>
        <w:rPr>
          <w:bCs/>
        </w:rPr>
      </w:pPr>
      <w:r w:rsidRPr="009B4C9A">
        <w:rPr>
          <w:bCs/>
        </w:rPr>
        <w:t>Каждый барабан должен иметь сплошную обшивку, обеспечивающую защиту ОК.</w:t>
      </w:r>
    </w:p>
    <w:p w:rsidR="008E6A47" w:rsidRPr="009B4C9A" w:rsidRDefault="008E6A47" w:rsidP="00512423">
      <w:pPr>
        <w:numPr>
          <w:ilvl w:val="1"/>
          <w:numId w:val="73"/>
        </w:numPr>
        <w:spacing w:before="120" w:after="60" w:line="276" w:lineRule="auto"/>
        <w:ind w:left="426" w:hanging="426"/>
        <w:outlineLvl w:val="1"/>
        <w:rPr>
          <w:bCs/>
          <w:iCs/>
        </w:rPr>
      </w:pPr>
      <w:r w:rsidRPr="009B4C9A">
        <w:rPr>
          <w:bCs/>
          <w:iCs/>
        </w:rPr>
        <w:t>Информация, указываемая на пластине, выполненной из металла или другого устойчивого к влаге прочного материала, ус</w:t>
      </w:r>
      <w:r w:rsidR="003D44BB" w:rsidRPr="009B4C9A">
        <w:rPr>
          <w:bCs/>
          <w:iCs/>
        </w:rPr>
        <w:t>танавливаемой на наружной щеке б</w:t>
      </w:r>
      <w:r w:rsidRPr="009B4C9A">
        <w:rPr>
          <w:bCs/>
          <w:iCs/>
        </w:rPr>
        <w:t>арабана:</w:t>
      </w:r>
    </w:p>
    <w:p w:rsidR="008E6A47" w:rsidRPr="009B4C9A" w:rsidRDefault="008E6A47" w:rsidP="00512423">
      <w:pPr>
        <w:numPr>
          <w:ilvl w:val="2"/>
          <w:numId w:val="73"/>
        </w:numPr>
        <w:spacing w:before="40" w:after="40" w:line="276" w:lineRule="auto"/>
        <w:ind w:hanging="1014"/>
        <w:outlineLvl w:val="2"/>
        <w:rPr>
          <w:bCs/>
        </w:rPr>
      </w:pPr>
      <w:r w:rsidRPr="009B4C9A">
        <w:rPr>
          <w:bCs/>
        </w:rPr>
        <w:t>Товарный знак изготовителя</w:t>
      </w:r>
      <w:r w:rsidRPr="009B4C9A">
        <w:rPr>
          <w:bCs/>
          <w:lang w:val="en-US"/>
        </w:rPr>
        <w:t>;</w:t>
      </w:r>
    </w:p>
    <w:p w:rsidR="008E6A47" w:rsidRPr="009B4C9A" w:rsidRDefault="008E6A47" w:rsidP="00512423">
      <w:pPr>
        <w:numPr>
          <w:ilvl w:val="2"/>
          <w:numId w:val="73"/>
        </w:numPr>
        <w:spacing w:before="40" w:after="40" w:line="276" w:lineRule="auto"/>
        <w:ind w:hanging="1014"/>
        <w:outlineLvl w:val="2"/>
        <w:rPr>
          <w:bCs/>
        </w:rPr>
      </w:pPr>
      <w:r w:rsidRPr="009B4C9A">
        <w:rPr>
          <w:bCs/>
        </w:rPr>
        <w:t>№ договора/Заказа</w:t>
      </w:r>
    </w:p>
    <w:p w:rsidR="008E6A47" w:rsidRPr="009B4C9A" w:rsidRDefault="008E6A47" w:rsidP="00512423">
      <w:pPr>
        <w:numPr>
          <w:ilvl w:val="2"/>
          <w:numId w:val="73"/>
        </w:numPr>
        <w:spacing w:before="40" w:after="40" w:line="276" w:lineRule="auto"/>
        <w:ind w:left="1418" w:hanging="992"/>
        <w:outlineLvl w:val="2"/>
        <w:rPr>
          <w:bCs/>
        </w:rPr>
      </w:pPr>
      <w:r w:rsidRPr="009B4C9A">
        <w:rPr>
          <w:bCs/>
        </w:rPr>
        <w:t>Грузополучатель;</w:t>
      </w:r>
    </w:p>
    <w:p w:rsidR="008E6A47" w:rsidRPr="009B4C9A" w:rsidRDefault="008E6A47" w:rsidP="00512423">
      <w:pPr>
        <w:numPr>
          <w:ilvl w:val="2"/>
          <w:numId w:val="73"/>
        </w:numPr>
        <w:spacing w:before="40" w:after="40" w:line="276" w:lineRule="auto"/>
        <w:ind w:left="1418" w:hanging="992"/>
        <w:outlineLvl w:val="2"/>
        <w:rPr>
          <w:bCs/>
        </w:rPr>
      </w:pPr>
      <w:r w:rsidRPr="009B4C9A">
        <w:rPr>
          <w:bCs/>
        </w:rPr>
        <w:t>Марка ОК;</w:t>
      </w:r>
    </w:p>
    <w:p w:rsidR="008E6A47" w:rsidRPr="009B4C9A" w:rsidRDefault="008E6A47" w:rsidP="00512423">
      <w:pPr>
        <w:numPr>
          <w:ilvl w:val="2"/>
          <w:numId w:val="73"/>
        </w:numPr>
        <w:spacing w:before="40" w:after="40" w:line="276" w:lineRule="auto"/>
        <w:ind w:left="1418" w:hanging="992"/>
        <w:outlineLvl w:val="2"/>
        <w:rPr>
          <w:bCs/>
        </w:rPr>
      </w:pPr>
      <w:r w:rsidRPr="009B4C9A">
        <w:rPr>
          <w:bCs/>
        </w:rPr>
        <w:t>№ барабана;</w:t>
      </w:r>
    </w:p>
    <w:p w:rsidR="008E6A47" w:rsidRPr="009B4C9A" w:rsidRDefault="008E6A47" w:rsidP="00512423">
      <w:pPr>
        <w:numPr>
          <w:ilvl w:val="2"/>
          <w:numId w:val="73"/>
        </w:numPr>
        <w:spacing w:before="40" w:after="40" w:line="276" w:lineRule="auto"/>
        <w:ind w:left="1418" w:hanging="992"/>
        <w:outlineLvl w:val="2"/>
        <w:rPr>
          <w:bCs/>
        </w:rPr>
      </w:pPr>
      <w:r w:rsidRPr="009B4C9A">
        <w:rPr>
          <w:bCs/>
        </w:rPr>
        <w:t>Длина ОК, м;</w:t>
      </w:r>
    </w:p>
    <w:p w:rsidR="008E6A47" w:rsidRPr="009B4C9A" w:rsidRDefault="008E6A47" w:rsidP="00512423">
      <w:pPr>
        <w:numPr>
          <w:ilvl w:val="2"/>
          <w:numId w:val="73"/>
        </w:numPr>
        <w:spacing w:before="40" w:after="40" w:line="276" w:lineRule="auto"/>
        <w:ind w:left="1418" w:hanging="992"/>
        <w:outlineLvl w:val="2"/>
        <w:rPr>
          <w:bCs/>
        </w:rPr>
      </w:pPr>
      <w:r w:rsidRPr="009B4C9A">
        <w:rPr>
          <w:bCs/>
        </w:rPr>
        <w:t>Масса ОК брутто/нетто, кг;</w:t>
      </w:r>
    </w:p>
    <w:p w:rsidR="008E6A47" w:rsidRPr="009B4C9A" w:rsidRDefault="008E6A47" w:rsidP="00512423">
      <w:pPr>
        <w:numPr>
          <w:ilvl w:val="2"/>
          <w:numId w:val="73"/>
        </w:numPr>
        <w:spacing w:before="40" w:after="40" w:line="276" w:lineRule="auto"/>
        <w:ind w:left="1418" w:hanging="992"/>
        <w:outlineLvl w:val="2"/>
        <w:rPr>
          <w:bCs/>
        </w:rPr>
      </w:pPr>
      <w:r w:rsidRPr="009B4C9A">
        <w:rPr>
          <w:bCs/>
        </w:rPr>
        <w:t>Диаметр ОК, мм;</w:t>
      </w:r>
    </w:p>
    <w:p w:rsidR="008E6A47" w:rsidRPr="009B4C9A" w:rsidRDefault="008E6A47" w:rsidP="00512423">
      <w:pPr>
        <w:numPr>
          <w:ilvl w:val="2"/>
          <w:numId w:val="73"/>
        </w:numPr>
        <w:spacing w:before="40" w:after="40" w:line="276" w:lineRule="auto"/>
        <w:ind w:left="1418" w:hanging="992"/>
        <w:outlineLvl w:val="2"/>
        <w:rPr>
          <w:bCs/>
        </w:rPr>
      </w:pPr>
      <w:r w:rsidRPr="009B4C9A">
        <w:rPr>
          <w:bCs/>
        </w:rPr>
        <w:t>Допустимый радиус изгиба, мм;</w:t>
      </w:r>
    </w:p>
    <w:p w:rsidR="008E6A47" w:rsidRPr="009B4C9A" w:rsidRDefault="008E6A47" w:rsidP="00512423">
      <w:pPr>
        <w:numPr>
          <w:ilvl w:val="2"/>
          <w:numId w:val="73"/>
        </w:numPr>
        <w:spacing w:before="40" w:after="40" w:line="276" w:lineRule="auto"/>
        <w:ind w:left="1418" w:hanging="992"/>
        <w:outlineLvl w:val="2"/>
        <w:rPr>
          <w:bCs/>
        </w:rPr>
      </w:pPr>
      <w:r w:rsidRPr="009B4C9A">
        <w:rPr>
          <w:bCs/>
        </w:rPr>
        <w:t>Дата изготовления</w:t>
      </w:r>
      <w:r w:rsidRPr="009B4C9A">
        <w:rPr>
          <w:bCs/>
          <w:lang w:val="en-US"/>
        </w:rPr>
        <w:t>;</w:t>
      </w:r>
    </w:p>
    <w:p w:rsidR="008E6A47" w:rsidRPr="009B4C9A" w:rsidRDefault="008E6A47" w:rsidP="00512423">
      <w:pPr>
        <w:numPr>
          <w:ilvl w:val="2"/>
          <w:numId w:val="73"/>
        </w:numPr>
        <w:spacing w:before="40" w:after="40" w:line="276" w:lineRule="auto"/>
        <w:ind w:left="1418" w:hanging="992"/>
        <w:outlineLvl w:val="2"/>
        <w:rPr>
          <w:bCs/>
        </w:rPr>
      </w:pPr>
      <w:r w:rsidRPr="009B4C9A">
        <w:rPr>
          <w:bCs/>
        </w:rPr>
        <w:t>Знак Сертификата Минсвязи России по ОСТ.45.02-97.</w:t>
      </w:r>
    </w:p>
    <w:p w:rsidR="008E6A47" w:rsidRPr="009B4C9A" w:rsidRDefault="008E6A47" w:rsidP="00512423">
      <w:pPr>
        <w:numPr>
          <w:ilvl w:val="1"/>
          <w:numId w:val="73"/>
        </w:numPr>
        <w:spacing w:before="120" w:after="60" w:line="276" w:lineRule="auto"/>
        <w:ind w:left="426" w:hanging="426"/>
        <w:outlineLvl w:val="1"/>
        <w:rPr>
          <w:bCs/>
          <w:iCs/>
        </w:rPr>
      </w:pPr>
      <w:r w:rsidRPr="009B4C9A">
        <w:rPr>
          <w:bCs/>
          <w:iCs/>
        </w:rPr>
        <w:t>Информация, указываемая в Паспорте на ОК:</w:t>
      </w:r>
    </w:p>
    <w:p w:rsidR="008E6A47" w:rsidRPr="009B4C9A" w:rsidRDefault="008E6A47" w:rsidP="00512423">
      <w:pPr>
        <w:numPr>
          <w:ilvl w:val="2"/>
          <w:numId w:val="73"/>
        </w:numPr>
        <w:spacing w:before="40" w:after="40" w:line="276" w:lineRule="auto"/>
        <w:ind w:left="1134" w:hanging="708"/>
        <w:outlineLvl w:val="2"/>
        <w:rPr>
          <w:bCs/>
        </w:rPr>
      </w:pPr>
      <w:r w:rsidRPr="009B4C9A">
        <w:rPr>
          <w:bCs/>
        </w:rPr>
        <w:t>Товарный знак изготовителя</w:t>
      </w:r>
      <w:r w:rsidRPr="009B4C9A">
        <w:rPr>
          <w:bCs/>
          <w:lang w:val="en-US"/>
        </w:rPr>
        <w:t>;</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Номер технических условий и Сертификата соответствия (Декларации о соответствии);</w:t>
      </w:r>
    </w:p>
    <w:p w:rsidR="008E6A47" w:rsidRPr="009B4C9A" w:rsidRDefault="008E6A47" w:rsidP="00512423">
      <w:pPr>
        <w:numPr>
          <w:ilvl w:val="2"/>
          <w:numId w:val="73"/>
        </w:numPr>
        <w:spacing w:before="40" w:after="40" w:line="276" w:lineRule="auto"/>
        <w:ind w:left="1134" w:hanging="708"/>
        <w:outlineLvl w:val="2"/>
        <w:rPr>
          <w:bCs/>
        </w:rPr>
      </w:pPr>
      <w:r w:rsidRPr="009B4C9A">
        <w:rPr>
          <w:bCs/>
        </w:rPr>
        <w:t>Тип ОК</w:t>
      </w:r>
      <w:r w:rsidRPr="009B4C9A">
        <w:rPr>
          <w:bCs/>
          <w:lang w:val="en-US"/>
        </w:rPr>
        <w:t>;</w:t>
      </w:r>
    </w:p>
    <w:p w:rsidR="008E6A47" w:rsidRPr="009B4C9A" w:rsidRDefault="008E6A47" w:rsidP="00512423">
      <w:pPr>
        <w:numPr>
          <w:ilvl w:val="2"/>
          <w:numId w:val="73"/>
        </w:numPr>
        <w:spacing w:before="40" w:after="40" w:line="276" w:lineRule="auto"/>
        <w:ind w:left="1134" w:hanging="708"/>
        <w:outlineLvl w:val="2"/>
        <w:rPr>
          <w:bCs/>
        </w:rPr>
      </w:pPr>
      <w:r w:rsidRPr="009B4C9A">
        <w:rPr>
          <w:bCs/>
        </w:rPr>
        <w:t>№ барабана</w:t>
      </w:r>
      <w:r w:rsidRPr="009B4C9A">
        <w:rPr>
          <w:bCs/>
          <w:lang w:val="en-US"/>
        </w:rPr>
        <w:t>;</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Копия Сертификата соответствия Минсвязи РФ (Декларации о соответствии);</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Оптическая и физическая длины ОК, м;</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Номинальный диаметр, мм</w:t>
      </w:r>
      <w:r w:rsidRPr="009B4C9A">
        <w:rPr>
          <w:bCs/>
          <w:lang w:val="en-US"/>
        </w:rPr>
        <w:t>;</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Погонная масса ОК, кг/км;</w:t>
      </w:r>
    </w:p>
    <w:p w:rsidR="008E6A47" w:rsidRPr="009B4C9A" w:rsidRDefault="008E6A47" w:rsidP="00512423">
      <w:pPr>
        <w:numPr>
          <w:ilvl w:val="2"/>
          <w:numId w:val="73"/>
        </w:numPr>
        <w:spacing w:before="40" w:after="40" w:line="276" w:lineRule="auto"/>
        <w:ind w:left="1134" w:hanging="708"/>
        <w:outlineLvl w:val="2"/>
        <w:rPr>
          <w:bCs/>
        </w:rPr>
      </w:pPr>
      <w:r w:rsidRPr="009B4C9A">
        <w:rPr>
          <w:bCs/>
        </w:rPr>
        <w:t>Сопротивление изоляции наружной оболочки, МОм*км;</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Омическое сопротивление алюмополиэтиленовой ленты (если используется), ОМ/км;</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Показатель преломления в ОВ на длине волны 1,31 мкм и 1,55 мкм;</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Номер ОВ, номер ОМ, Цветовая кодировка ОВ и ОМ, при этом сортировка по номеру ОВ по возрастанию;</w:t>
      </w:r>
    </w:p>
    <w:p w:rsidR="008E6A47" w:rsidRPr="009B4C9A" w:rsidRDefault="008E6A47" w:rsidP="00512423">
      <w:pPr>
        <w:numPr>
          <w:ilvl w:val="2"/>
          <w:numId w:val="73"/>
        </w:numPr>
        <w:spacing w:before="40" w:after="40" w:line="276" w:lineRule="auto"/>
        <w:ind w:left="1134" w:hanging="708"/>
        <w:outlineLvl w:val="2"/>
        <w:rPr>
          <w:bCs/>
        </w:rPr>
      </w:pPr>
      <w:r w:rsidRPr="009B4C9A">
        <w:rPr>
          <w:bCs/>
        </w:rPr>
        <w:t>Тип ОВ и фирма производитель ОВ;</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Коэффициент затухания в ОВ, на длине волны 1,55 мкм, дБ/км;</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ПМД в ОВ в ОК, пс/√км, на длине волны 1,55 мкм;</w:t>
      </w:r>
    </w:p>
    <w:p w:rsidR="008E6A47" w:rsidRPr="009B4C9A" w:rsidRDefault="008E6A47" w:rsidP="00512423">
      <w:pPr>
        <w:numPr>
          <w:ilvl w:val="2"/>
          <w:numId w:val="73"/>
        </w:numPr>
        <w:spacing w:before="40" w:after="40" w:line="276" w:lineRule="auto"/>
        <w:ind w:left="1134" w:hanging="708"/>
        <w:outlineLvl w:val="2"/>
        <w:rPr>
          <w:bCs/>
        </w:rPr>
      </w:pPr>
      <w:r w:rsidRPr="009B4C9A">
        <w:rPr>
          <w:bCs/>
        </w:rPr>
        <w:t>Хроматическая дисперсия в ОВ (по паспорту изготовителя ОВ), пс/(нм*км);</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Дата изготовления ОК</w:t>
      </w:r>
      <w:r w:rsidRPr="009B4C9A">
        <w:rPr>
          <w:bCs/>
          <w:lang w:val="en-US"/>
        </w:rPr>
        <w:t>;</w:t>
      </w:r>
    </w:p>
    <w:p w:rsidR="008E6A47" w:rsidRPr="009B4C9A" w:rsidRDefault="008E6A47" w:rsidP="00512423">
      <w:pPr>
        <w:numPr>
          <w:ilvl w:val="2"/>
          <w:numId w:val="73"/>
        </w:numPr>
        <w:spacing w:before="40" w:after="40" w:line="276" w:lineRule="auto"/>
        <w:ind w:left="1134" w:hanging="708"/>
        <w:outlineLvl w:val="2"/>
        <w:rPr>
          <w:bCs/>
        </w:rPr>
      </w:pPr>
      <w:r w:rsidRPr="009B4C9A">
        <w:rPr>
          <w:bCs/>
        </w:rPr>
        <w:t>Другая информация, согласованная с Заказчиком.</w:t>
      </w:r>
    </w:p>
    <w:p w:rsidR="008E6A47" w:rsidRPr="009B4C9A" w:rsidRDefault="008E6A47" w:rsidP="00512423">
      <w:pPr>
        <w:numPr>
          <w:ilvl w:val="1"/>
          <w:numId w:val="73"/>
        </w:numPr>
        <w:spacing w:before="120" w:after="60" w:line="276" w:lineRule="auto"/>
        <w:ind w:left="426" w:hanging="426"/>
        <w:outlineLvl w:val="1"/>
        <w:rPr>
          <w:bCs/>
          <w:iCs/>
        </w:rPr>
      </w:pPr>
      <w:r w:rsidRPr="009B4C9A">
        <w:rPr>
          <w:bCs/>
          <w:iCs/>
        </w:rPr>
        <w:t>Второй экземпляр паспорта, в том числе электронная версия, должны быть направлены Заказчику вместе с документами об отгрузке.</w:t>
      </w:r>
    </w:p>
    <w:p w:rsidR="008E6A47" w:rsidRPr="009B4C9A" w:rsidRDefault="008E6A47" w:rsidP="00512423">
      <w:pPr>
        <w:numPr>
          <w:ilvl w:val="1"/>
          <w:numId w:val="73"/>
        </w:numPr>
        <w:spacing w:line="276" w:lineRule="auto"/>
        <w:ind w:left="426" w:hanging="426"/>
      </w:pPr>
      <w:r w:rsidRPr="009B4C9A">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8E6A47" w:rsidRPr="009B4C9A" w:rsidRDefault="008E6A47" w:rsidP="00512423">
      <w:pPr>
        <w:keepNext/>
        <w:numPr>
          <w:ilvl w:val="0"/>
          <w:numId w:val="71"/>
        </w:numPr>
        <w:spacing w:before="240" w:after="120"/>
        <w:ind w:left="432" w:hanging="432"/>
        <w:outlineLvl w:val="0"/>
        <w:rPr>
          <w:b/>
          <w:bCs/>
          <w:kern w:val="32"/>
        </w:rPr>
      </w:pPr>
      <w:r w:rsidRPr="009B4C9A">
        <w:rPr>
          <w:b/>
          <w:bCs/>
          <w:kern w:val="32"/>
        </w:rPr>
        <w:t>Требования к монтажу</w:t>
      </w:r>
    </w:p>
    <w:p w:rsidR="008E6A47" w:rsidRPr="009B4C9A" w:rsidRDefault="008E6A47" w:rsidP="008E6A47">
      <w:pPr>
        <w:spacing w:line="276" w:lineRule="auto"/>
        <w:ind w:firstLine="567"/>
      </w:pPr>
      <w:r w:rsidRPr="009B4C9A">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8E6A47" w:rsidRPr="009B4C9A" w:rsidRDefault="008E6A47" w:rsidP="00512423">
      <w:pPr>
        <w:keepNext/>
        <w:numPr>
          <w:ilvl w:val="0"/>
          <w:numId w:val="71"/>
        </w:numPr>
        <w:spacing w:before="240" w:after="120"/>
        <w:ind w:left="432" w:hanging="432"/>
        <w:outlineLvl w:val="0"/>
        <w:rPr>
          <w:b/>
          <w:bCs/>
          <w:kern w:val="32"/>
        </w:rPr>
      </w:pPr>
      <w:r w:rsidRPr="009B4C9A">
        <w:rPr>
          <w:b/>
          <w:bCs/>
          <w:kern w:val="32"/>
        </w:rPr>
        <w:t>Требования к условиям транспортировки и хранения</w:t>
      </w:r>
    </w:p>
    <w:p w:rsidR="008E6A47" w:rsidRPr="009B4C9A" w:rsidRDefault="008E6A47" w:rsidP="00601C8E">
      <w:pPr>
        <w:spacing w:line="276" w:lineRule="auto"/>
        <w:ind w:firstLine="603"/>
      </w:pPr>
      <w:r w:rsidRPr="009B4C9A">
        <w:t>Не предъявляются в связи с тем, что ответственность за доставку возлагается на Поставщика.</w:t>
      </w:r>
    </w:p>
    <w:p w:rsidR="00E044BC" w:rsidRPr="009B4C9A" w:rsidRDefault="00E044BC" w:rsidP="008E6A47">
      <w:pPr>
        <w:spacing w:line="276" w:lineRule="auto"/>
        <w:ind w:left="514" w:firstLine="319"/>
      </w:pPr>
    </w:p>
    <w:p w:rsidR="00E044BC" w:rsidRPr="009B4C9A" w:rsidRDefault="00E044BC" w:rsidP="00BE3E59">
      <w:pPr>
        <w:spacing w:line="276" w:lineRule="auto"/>
        <w:ind w:left="142" w:hanging="142"/>
        <w:rPr>
          <w:b/>
        </w:rPr>
      </w:pPr>
      <w:r w:rsidRPr="009B4C9A">
        <w:rPr>
          <w:b/>
        </w:rPr>
        <w:t>Раздел 2. Требования к межэтажному оптическому кабелю</w:t>
      </w:r>
    </w:p>
    <w:p w:rsidR="00BE3E59" w:rsidRPr="009B4C9A" w:rsidRDefault="00BE3E59" w:rsidP="00BE3E59">
      <w:pPr>
        <w:spacing w:line="276" w:lineRule="auto"/>
        <w:ind w:left="142" w:hanging="142"/>
        <w:rPr>
          <w:b/>
        </w:rPr>
      </w:pPr>
    </w:p>
    <w:p w:rsidR="009B4D9F" w:rsidRPr="009B4C9A" w:rsidRDefault="009B4D9F" w:rsidP="00512423">
      <w:pPr>
        <w:numPr>
          <w:ilvl w:val="1"/>
          <w:numId w:val="39"/>
        </w:numPr>
        <w:tabs>
          <w:tab w:val="left" w:pos="1276"/>
        </w:tabs>
        <w:spacing w:before="120" w:line="276" w:lineRule="auto"/>
        <w:ind w:left="567" w:hanging="567"/>
      </w:pPr>
      <w:bookmarkStart w:id="5" w:name="по_назначанию"/>
      <w:r w:rsidRPr="009B4C9A">
        <w:t>Требования по назнач</w:t>
      </w:r>
      <w:bookmarkEnd w:id="5"/>
      <w:r w:rsidRPr="009B4C9A">
        <w:t>ению</w:t>
      </w:r>
    </w:p>
    <w:p w:rsidR="009B4D9F" w:rsidRPr="009B4C9A" w:rsidRDefault="009B4D9F" w:rsidP="009B4D9F">
      <w:pPr>
        <w:numPr>
          <w:ilvl w:val="1"/>
          <w:numId w:val="0"/>
        </w:numPr>
        <w:tabs>
          <w:tab w:val="num" w:pos="576"/>
        </w:tabs>
        <w:spacing w:before="120" w:after="60" w:line="276" w:lineRule="auto"/>
        <w:ind w:left="576" w:hanging="576"/>
        <w:outlineLvl w:val="1"/>
        <w:rPr>
          <w:rFonts w:eastAsia="MS Mincho"/>
          <w:bCs/>
          <w:iCs/>
        </w:rPr>
      </w:pPr>
      <w:r w:rsidRPr="009B4C9A">
        <w:rPr>
          <w:rFonts w:eastAsia="MS Mincho"/>
          <w:bCs/>
          <w:iCs/>
        </w:rPr>
        <w:tab/>
        <w:t xml:space="preserve">ОК предназначены для защиты ОВ от внешних воздействий. ОК предназначены для прокладки внутри зданий и сооружений по стенам, в вертикальных и </w:t>
      </w:r>
      <w:r w:rsidR="000310FB" w:rsidRPr="009B4C9A">
        <w:rPr>
          <w:rFonts w:eastAsia="MS Mincho"/>
          <w:bCs/>
          <w:iCs/>
        </w:rPr>
        <w:t>горизонтальных кабелепроводах и</w:t>
      </w:r>
      <w:r w:rsidRPr="009B4C9A">
        <w:rPr>
          <w:rFonts w:eastAsia="MS Mincho"/>
          <w:bCs/>
          <w:iCs/>
        </w:rPr>
        <w:t xml:space="preserve"> </w:t>
      </w:r>
      <w:r w:rsidR="000310FB" w:rsidRPr="009B4C9A">
        <w:rPr>
          <w:rFonts w:eastAsia="MS Mincho"/>
          <w:bCs/>
          <w:iCs/>
        </w:rPr>
        <w:t>по кабель</w:t>
      </w:r>
      <w:r w:rsidR="006D3F6A" w:rsidRPr="009B4C9A">
        <w:rPr>
          <w:rFonts w:eastAsia="MS Mincho"/>
          <w:bCs/>
          <w:iCs/>
        </w:rPr>
        <w:t>-</w:t>
      </w:r>
      <w:r w:rsidR="000310FB" w:rsidRPr="009B4C9A">
        <w:rPr>
          <w:rFonts w:eastAsia="MS Mincho"/>
          <w:bCs/>
          <w:iCs/>
        </w:rPr>
        <w:t>ростам</w:t>
      </w:r>
      <w:r w:rsidRPr="009B4C9A">
        <w:rPr>
          <w:rFonts w:eastAsia="MS Mincho"/>
          <w:bCs/>
          <w:iCs/>
        </w:rPr>
        <w:t xml:space="preserve">. Внешняя оболочка ОК выполнена из полиэтилена, не распространяющего горения. </w:t>
      </w:r>
    </w:p>
    <w:p w:rsidR="009B4D9F" w:rsidRPr="009B4C9A" w:rsidRDefault="009B4D9F" w:rsidP="00512423">
      <w:pPr>
        <w:numPr>
          <w:ilvl w:val="1"/>
          <w:numId w:val="39"/>
        </w:numPr>
        <w:tabs>
          <w:tab w:val="left" w:pos="567"/>
        </w:tabs>
        <w:spacing w:before="120" w:line="276" w:lineRule="auto"/>
        <w:ind w:left="1701" w:hanging="1701"/>
      </w:pPr>
      <w:bookmarkStart w:id="6" w:name="к_конструкц"/>
      <w:r w:rsidRPr="009B4C9A">
        <w:t>Требование к конструкции</w:t>
      </w:r>
      <w:r w:rsidR="00601C8E" w:rsidRPr="009B4C9A">
        <w:t>:</w:t>
      </w:r>
    </w:p>
    <w:bookmarkEnd w:id="6"/>
    <w:p w:rsidR="009B4D9F" w:rsidRPr="009B4C9A" w:rsidRDefault="009B4D9F" w:rsidP="00512423">
      <w:pPr>
        <w:numPr>
          <w:ilvl w:val="2"/>
          <w:numId w:val="103"/>
        </w:numPr>
        <w:spacing w:line="276" w:lineRule="auto"/>
        <w:ind w:left="993" w:hanging="426"/>
      </w:pPr>
      <w:r w:rsidRPr="009B4C9A">
        <w:t>Кабель предназначен для прокладки внутри здания в существующих или вновь построенных кабельных стояках, чердаках, технических и подвальных помещениях.</w:t>
      </w:r>
    </w:p>
    <w:p w:rsidR="009B4D9F" w:rsidRPr="009B4C9A" w:rsidRDefault="009B4D9F" w:rsidP="00512423">
      <w:pPr>
        <w:numPr>
          <w:ilvl w:val="2"/>
          <w:numId w:val="103"/>
        </w:numPr>
        <w:spacing w:line="276" w:lineRule="auto"/>
        <w:ind w:left="993" w:hanging="426"/>
      </w:pPr>
      <w:r w:rsidRPr="009B4C9A">
        <w:t xml:space="preserve">Кабель должен иметь модульную конструкцию без использования водо-блокирующего геля. Конструкция кабеля должна позволять извлечение модуля длиной не менее 2м. Модуль должен содержать одно волокно. Цветовая маркировка модулей должна соответствовать стандарту </w:t>
      </w:r>
      <w:r w:rsidRPr="009B4C9A">
        <w:rPr>
          <w:lang w:val="en-US"/>
        </w:rPr>
        <w:t>ANSI</w:t>
      </w:r>
      <w:r w:rsidRPr="009B4C9A">
        <w:t>/</w:t>
      </w:r>
      <w:r w:rsidRPr="009B4C9A">
        <w:rPr>
          <w:lang w:val="en-US"/>
        </w:rPr>
        <w:t>TIA</w:t>
      </w:r>
      <w:r w:rsidRPr="009B4C9A">
        <w:t>/</w:t>
      </w:r>
      <w:r w:rsidRPr="009B4C9A">
        <w:rPr>
          <w:lang w:val="en-US"/>
        </w:rPr>
        <w:t>EIA</w:t>
      </w:r>
      <w:r w:rsidRPr="009B4C9A">
        <w:t xml:space="preserve"> 598</w:t>
      </w:r>
      <w:r w:rsidRPr="009B4C9A">
        <w:rPr>
          <w:lang w:val="en-US"/>
        </w:rPr>
        <w:t>A</w:t>
      </w:r>
      <w:r w:rsidRPr="009B4C9A">
        <w:t>.</w:t>
      </w:r>
    </w:p>
    <w:p w:rsidR="009B4D9F" w:rsidRPr="009B4C9A" w:rsidRDefault="009B4D9F" w:rsidP="00512423">
      <w:pPr>
        <w:numPr>
          <w:ilvl w:val="2"/>
          <w:numId w:val="103"/>
        </w:numPr>
        <w:spacing w:line="276" w:lineRule="auto"/>
        <w:ind w:left="993" w:hanging="426"/>
      </w:pPr>
      <w:r w:rsidRPr="009B4C9A">
        <w:t xml:space="preserve">Внешняя оболочка кабеля должна быть выполнена </w:t>
      </w:r>
      <w:r w:rsidR="000310FB" w:rsidRPr="009B4C9A">
        <w:t>из материала,</w:t>
      </w:r>
      <w:r w:rsidRPr="009B4C9A">
        <w:t xml:space="preserve"> не поддерживающего горение и не выделяющего галогены. Кабель должен иметь сертификат пожарной безопасности и декларацию Министерства связи.</w:t>
      </w:r>
    </w:p>
    <w:p w:rsidR="009B4D9F" w:rsidRPr="009B4C9A" w:rsidRDefault="009B4D9F" w:rsidP="00512423">
      <w:pPr>
        <w:numPr>
          <w:ilvl w:val="2"/>
          <w:numId w:val="103"/>
        </w:numPr>
        <w:spacing w:line="276" w:lineRule="auto"/>
        <w:ind w:left="993" w:hanging="426"/>
      </w:pPr>
      <w:r w:rsidRPr="009B4C9A">
        <w:t xml:space="preserve">Оптические волокна должны соответствовать стандарту </w:t>
      </w:r>
      <w:r w:rsidRPr="009B4C9A">
        <w:rPr>
          <w:lang w:val="en-US"/>
        </w:rPr>
        <w:t>ITU</w:t>
      </w:r>
      <w:r w:rsidRPr="009B4C9A">
        <w:t>-</w:t>
      </w:r>
      <w:r w:rsidRPr="009B4C9A">
        <w:rPr>
          <w:lang w:val="en-US"/>
        </w:rPr>
        <w:t>T</w:t>
      </w:r>
      <w:r w:rsidRPr="009B4C9A">
        <w:t xml:space="preserve"> </w:t>
      </w:r>
      <w:r w:rsidRPr="009B4C9A">
        <w:rPr>
          <w:lang w:val="en-US"/>
        </w:rPr>
        <w:t>G</w:t>
      </w:r>
      <w:r w:rsidRPr="009B4C9A">
        <w:t>657</w:t>
      </w:r>
      <w:r w:rsidRPr="009B4C9A">
        <w:rPr>
          <w:lang w:val="en-US"/>
        </w:rPr>
        <w:t>A</w:t>
      </w:r>
      <w:r w:rsidRPr="009B4C9A">
        <w:t xml:space="preserve"> и должны быть совместимы </w:t>
      </w:r>
      <w:r w:rsidR="000310FB" w:rsidRPr="009B4C9A">
        <w:t>с волокнами,</w:t>
      </w:r>
      <w:r w:rsidRPr="009B4C9A">
        <w:t xml:space="preserve"> выполненными по стандарту ITU-</w:t>
      </w:r>
      <w:r w:rsidRPr="009B4C9A">
        <w:rPr>
          <w:lang w:val="en-US"/>
        </w:rPr>
        <w:t>T</w:t>
      </w:r>
      <w:r w:rsidRPr="009B4C9A">
        <w:t xml:space="preserve"> </w:t>
      </w:r>
      <w:r w:rsidRPr="009B4C9A">
        <w:rPr>
          <w:lang w:val="en-US"/>
        </w:rPr>
        <w:t>G</w:t>
      </w:r>
      <w:r w:rsidRPr="009B4C9A">
        <w:t>652</w:t>
      </w:r>
      <w:r w:rsidRPr="009B4C9A">
        <w:rPr>
          <w:lang w:val="en-US"/>
        </w:rPr>
        <w:t>D</w:t>
      </w:r>
      <w:r w:rsidRPr="009B4C9A">
        <w:t>.</w:t>
      </w:r>
    </w:p>
    <w:p w:rsidR="009B4D9F" w:rsidRPr="009B4C9A" w:rsidRDefault="009B4D9F" w:rsidP="00512423">
      <w:pPr>
        <w:numPr>
          <w:ilvl w:val="2"/>
          <w:numId w:val="103"/>
        </w:numPr>
        <w:spacing w:line="276" w:lineRule="auto"/>
        <w:ind w:left="993" w:hanging="426"/>
      </w:pPr>
      <w:r w:rsidRPr="009B4C9A">
        <w:t xml:space="preserve">Буфер 250мк должен позволять </w:t>
      </w:r>
      <w:r w:rsidR="00601C8E" w:rsidRPr="009B4C9A">
        <w:t>лёгкое</w:t>
      </w:r>
      <w:r w:rsidRPr="009B4C9A">
        <w:t xml:space="preserve"> снятие на длину не менее 300мм.</w:t>
      </w:r>
    </w:p>
    <w:p w:rsidR="009B4D9F" w:rsidRPr="009B4C9A" w:rsidRDefault="009B4D9F" w:rsidP="00512423">
      <w:pPr>
        <w:numPr>
          <w:ilvl w:val="2"/>
          <w:numId w:val="103"/>
        </w:numPr>
        <w:spacing w:line="276" w:lineRule="auto"/>
        <w:ind w:left="993" w:hanging="426"/>
      </w:pPr>
      <w:r w:rsidRPr="009B4C9A">
        <w:t>Конструкция кабеля должна предохранять оптические модули от повреждения в процессе монтажа и эксплуатации.</w:t>
      </w:r>
    </w:p>
    <w:p w:rsidR="009B4D9F" w:rsidRPr="009B4C9A" w:rsidRDefault="009B4D9F" w:rsidP="00512423">
      <w:pPr>
        <w:numPr>
          <w:ilvl w:val="2"/>
          <w:numId w:val="103"/>
        </w:numPr>
        <w:spacing w:line="276" w:lineRule="auto"/>
        <w:ind w:left="993" w:hanging="426"/>
      </w:pPr>
      <w:r w:rsidRPr="009B4C9A">
        <w:t>Кабель должен быть полностью диэлектрическим.</w:t>
      </w:r>
    </w:p>
    <w:p w:rsidR="009B4D9F" w:rsidRPr="009B4C9A" w:rsidRDefault="009B4D9F" w:rsidP="00512423">
      <w:pPr>
        <w:numPr>
          <w:ilvl w:val="2"/>
          <w:numId w:val="103"/>
        </w:numPr>
        <w:spacing w:line="276" w:lineRule="auto"/>
        <w:ind w:left="993" w:hanging="426"/>
      </w:pPr>
      <w:r w:rsidRPr="009B4C9A">
        <w:t>Минимальный радиус изгиба кабеля: 20 диаметров внешней оболочки кабеля.</w:t>
      </w:r>
    </w:p>
    <w:p w:rsidR="009B4D9F" w:rsidRPr="009B4C9A" w:rsidRDefault="009B4D9F" w:rsidP="00512423">
      <w:pPr>
        <w:numPr>
          <w:ilvl w:val="2"/>
          <w:numId w:val="103"/>
        </w:numPr>
        <w:spacing w:line="276" w:lineRule="auto"/>
        <w:ind w:left="993" w:hanging="426"/>
      </w:pPr>
      <w:r w:rsidRPr="009B4C9A">
        <w:t xml:space="preserve">Кабель должен соответствовать </w:t>
      </w:r>
      <w:r w:rsidRPr="009B4C9A">
        <w:rPr>
          <w:rFonts w:eastAsia="MS Mincho"/>
          <w:lang w:val="en-US" w:eastAsia="ja-JP"/>
        </w:rPr>
        <w:t>IEC</w:t>
      </w:r>
      <w:r w:rsidRPr="009B4C9A">
        <w:rPr>
          <w:rFonts w:eastAsia="MS Mincho"/>
          <w:lang w:eastAsia="ja-JP"/>
        </w:rPr>
        <w:t xml:space="preserve"> 61300-3-1 </w:t>
      </w:r>
      <w:r w:rsidRPr="009B4C9A">
        <w:t>(Внешняя проверка изделия на наличие трещин, дефектов или заломов).</w:t>
      </w:r>
    </w:p>
    <w:p w:rsidR="009B4D9F" w:rsidRPr="009B4C9A" w:rsidRDefault="009B4D9F" w:rsidP="00512423">
      <w:pPr>
        <w:numPr>
          <w:ilvl w:val="2"/>
          <w:numId w:val="103"/>
        </w:numPr>
        <w:spacing w:line="276" w:lineRule="auto"/>
        <w:ind w:left="993" w:hanging="426"/>
      </w:pPr>
      <w:r w:rsidRPr="009B4C9A">
        <w:t xml:space="preserve">Кабель должен соответствовать </w:t>
      </w:r>
      <w:r w:rsidRPr="009B4C9A">
        <w:rPr>
          <w:rFonts w:eastAsia="MS Mincho"/>
          <w:lang w:val="en-US" w:eastAsia="ja-JP"/>
        </w:rPr>
        <w:t>IEC</w:t>
      </w:r>
      <w:r w:rsidRPr="009B4C9A">
        <w:rPr>
          <w:rFonts w:eastAsia="MS Mincho"/>
          <w:lang w:eastAsia="ja-JP"/>
        </w:rPr>
        <w:t xml:space="preserve"> 60794-1-2</w:t>
      </w:r>
    </w:p>
    <w:p w:rsidR="009B4D9F" w:rsidRPr="009B4C9A" w:rsidRDefault="009B4D9F" w:rsidP="00512423">
      <w:pPr>
        <w:numPr>
          <w:ilvl w:val="2"/>
          <w:numId w:val="103"/>
        </w:numPr>
        <w:spacing w:line="276" w:lineRule="auto"/>
        <w:ind w:left="993" w:hanging="426"/>
      </w:pPr>
      <w:r w:rsidRPr="009B4C9A">
        <w:rPr>
          <w:rFonts w:eastAsia="MS Mincho"/>
          <w:lang w:eastAsia="ja-JP"/>
        </w:rPr>
        <w:t>Максимальное статическое растягивающие усилие, не менее: 400</w:t>
      </w:r>
      <w:r w:rsidRPr="009B4C9A">
        <w:rPr>
          <w:rFonts w:eastAsia="MS Mincho"/>
          <w:lang w:val="en-US" w:eastAsia="ja-JP"/>
        </w:rPr>
        <w:t>N</w:t>
      </w:r>
      <w:r w:rsidRPr="009B4C9A">
        <w:rPr>
          <w:rFonts w:eastAsia="MS Mincho"/>
          <w:lang w:eastAsia="ja-JP"/>
        </w:rPr>
        <w:t xml:space="preserve"> </w:t>
      </w:r>
    </w:p>
    <w:p w:rsidR="009B4D9F" w:rsidRPr="009B4C9A" w:rsidRDefault="009B4D9F" w:rsidP="00512423">
      <w:pPr>
        <w:numPr>
          <w:ilvl w:val="2"/>
          <w:numId w:val="103"/>
        </w:numPr>
        <w:spacing w:line="276" w:lineRule="auto"/>
        <w:ind w:left="993" w:hanging="426"/>
      </w:pPr>
      <w:r w:rsidRPr="009B4C9A">
        <w:rPr>
          <w:rFonts w:eastAsia="MS Mincho"/>
          <w:lang w:eastAsia="ja-JP"/>
        </w:rPr>
        <w:t xml:space="preserve">Максимальное раздавливающее усилие, не менее: 1кН/100мм </w:t>
      </w:r>
    </w:p>
    <w:p w:rsidR="009B4D9F" w:rsidRPr="009B4C9A" w:rsidRDefault="009B4D9F" w:rsidP="00512423">
      <w:pPr>
        <w:numPr>
          <w:ilvl w:val="2"/>
          <w:numId w:val="103"/>
        </w:numPr>
        <w:spacing w:line="276" w:lineRule="auto"/>
        <w:ind w:left="993" w:hanging="426"/>
      </w:pPr>
      <w:r w:rsidRPr="009B4C9A">
        <w:t xml:space="preserve">Ассортимент кабельной продукции должен включать </w:t>
      </w:r>
      <w:r w:rsidR="00601C8E" w:rsidRPr="009B4C9A">
        <w:t>ёмкости</w:t>
      </w:r>
      <w:r w:rsidRPr="009B4C9A">
        <w:t xml:space="preserve"> ОК: 6,8, 12, 16, 24, 32 оптических волокон (общее количество).</w:t>
      </w:r>
    </w:p>
    <w:p w:rsidR="009B4D9F" w:rsidRPr="009B4C9A" w:rsidRDefault="009B4D9F" w:rsidP="009B4D9F">
      <w:pPr>
        <w:spacing w:line="276" w:lineRule="auto"/>
      </w:pPr>
    </w:p>
    <w:p w:rsidR="009B4D9F" w:rsidRPr="009B4C9A" w:rsidRDefault="009B4D9F" w:rsidP="00512423">
      <w:pPr>
        <w:pStyle w:val="23"/>
        <w:numPr>
          <w:ilvl w:val="1"/>
          <w:numId w:val="105"/>
        </w:numPr>
        <w:tabs>
          <w:tab w:val="clear" w:pos="1560"/>
          <w:tab w:val="left" w:pos="567"/>
        </w:tabs>
        <w:ind w:left="3402" w:hanging="3414"/>
        <w:rPr>
          <w:i w:val="0"/>
        </w:rPr>
      </w:pPr>
      <w:bookmarkStart w:id="7" w:name="по_стойкости"/>
      <w:r w:rsidRPr="009B4C9A">
        <w:rPr>
          <w:i w:val="0"/>
        </w:rPr>
        <w:t>Требования по стойкости к механическим воздействиям</w:t>
      </w:r>
    </w:p>
    <w:bookmarkEnd w:id="7"/>
    <w:p w:rsidR="009B4D9F" w:rsidRPr="009B4C9A" w:rsidRDefault="009B4D9F" w:rsidP="00512423">
      <w:pPr>
        <w:numPr>
          <w:ilvl w:val="0"/>
          <w:numId w:val="104"/>
        </w:numPr>
        <w:spacing w:before="120" w:after="60" w:line="276" w:lineRule="auto"/>
        <w:ind w:left="993" w:hanging="426"/>
        <w:outlineLvl w:val="1"/>
        <w:rPr>
          <w:rFonts w:eastAsia="MS Mincho"/>
          <w:bCs/>
          <w:iCs/>
        </w:rPr>
      </w:pPr>
      <w:r w:rsidRPr="009B4C9A">
        <w:rPr>
          <w:rFonts w:eastAsia="MS Mincho"/>
          <w:bCs/>
          <w:iCs/>
        </w:rPr>
        <w:t xml:space="preserve">ОК должен быть стойким к долговременным растягивающим нагрузкам (метод </w:t>
      </w:r>
      <w:r w:rsidRPr="009B4C9A">
        <w:rPr>
          <w:rFonts w:eastAsia="MS Mincho"/>
          <w:bCs/>
          <w:iCs/>
          <w:lang w:val="en-US"/>
        </w:rPr>
        <w:t>IEC</w:t>
      </w:r>
      <w:r w:rsidRPr="009B4C9A">
        <w:rPr>
          <w:rFonts w:eastAsia="MS Mincho"/>
          <w:bCs/>
          <w:iCs/>
        </w:rPr>
        <w:t>-60794-1-2-</w:t>
      </w:r>
      <w:r w:rsidRPr="009B4C9A">
        <w:rPr>
          <w:rFonts w:eastAsia="MS Mincho"/>
          <w:bCs/>
          <w:iCs/>
          <w:lang w:val="en-US"/>
        </w:rPr>
        <w:t>E</w:t>
      </w:r>
      <w:r w:rsidRPr="009B4C9A">
        <w:rPr>
          <w:rFonts w:eastAsia="MS Mincho"/>
          <w:bCs/>
          <w:iCs/>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r w:rsidR="000310FB" w:rsidRPr="009B4C9A">
        <w:rPr>
          <w:rFonts w:eastAsia="MS Mincho"/>
          <w:bCs/>
          <w:iCs/>
        </w:rPr>
        <w:t>):</w:t>
      </w:r>
      <w:r w:rsidR="000310FB" w:rsidRPr="009B4C9A">
        <w:rPr>
          <w:rFonts w:eastAsia="MS Mincho"/>
          <w:bCs/>
          <w:i/>
          <w:iCs/>
        </w:rPr>
        <w:t xml:space="preserve"> </w:t>
      </w:r>
      <w:r w:rsidR="000310FB" w:rsidRPr="009B4C9A">
        <w:rPr>
          <w:rFonts w:eastAsia="MS Mincho"/>
          <w:b/>
          <w:bCs/>
          <w:i/>
          <w:iCs/>
        </w:rPr>
        <w:t>не</w:t>
      </w:r>
      <w:r w:rsidRPr="009B4C9A">
        <w:rPr>
          <w:rFonts w:eastAsia="MS Mincho"/>
          <w:b/>
          <w:bCs/>
          <w:i/>
          <w:iCs/>
        </w:rPr>
        <w:t xml:space="preserve"> менее 0,4 кН.</w:t>
      </w:r>
    </w:p>
    <w:p w:rsidR="009B4D9F" w:rsidRPr="009B4C9A" w:rsidRDefault="009B4D9F" w:rsidP="00512423">
      <w:pPr>
        <w:numPr>
          <w:ilvl w:val="0"/>
          <w:numId w:val="104"/>
        </w:numPr>
        <w:spacing w:before="120" w:after="60" w:line="276" w:lineRule="auto"/>
        <w:ind w:left="993" w:hanging="426"/>
        <w:outlineLvl w:val="1"/>
        <w:rPr>
          <w:rFonts w:eastAsia="MS Mincho"/>
          <w:bCs/>
          <w:i/>
          <w:iCs/>
        </w:rPr>
      </w:pPr>
      <w:r w:rsidRPr="009B4C9A">
        <w:rPr>
          <w:rFonts w:eastAsia="MS Mincho"/>
          <w:bCs/>
          <w:iCs/>
        </w:rPr>
        <w:t xml:space="preserve">ОК должен быть стойким к раздавливающим нагрузкам, прикладываемым к ОК в течение 5 минут (метод </w:t>
      </w:r>
      <w:r w:rsidRPr="009B4C9A">
        <w:rPr>
          <w:rFonts w:eastAsia="MS Mincho"/>
          <w:bCs/>
          <w:iCs/>
          <w:lang w:val="en-US"/>
        </w:rPr>
        <w:t>IEC</w:t>
      </w:r>
      <w:r w:rsidRPr="009B4C9A">
        <w:rPr>
          <w:rFonts w:eastAsia="MS Mincho"/>
          <w:bCs/>
          <w:iCs/>
        </w:rPr>
        <w:t>-60794-1-2-</w:t>
      </w:r>
      <w:r w:rsidRPr="009B4C9A">
        <w:rPr>
          <w:rFonts w:eastAsia="MS Mincho"/>
          <w:bCs/>
          <w:iCs/>
          <w:lang w:val="en-US"/>
        </w:rPr>
        <w:t>E</w:t>
      </w:r>
      <w:r w:rsidRPr="009B4C9A">
        <w:rPr>
          <w:rFonts w:eastAsia="MS Mincho"/>
          <w:bCs/>
          <w:iCs/>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r w:rsidR="000310FB" w:rsidRPr="009B4C9A">
        <w:rPr>
          <w:rFonts w:eastAsia="MS Mincho"/>
          <w:bCs/>
          <w:iCs/>
        </w:rPr>
        <w:t>):</w:t>
      </w:r>
      <w:r w:rsidR="000310FB" w:rsidRPr="009B4C9A">
        <w:rPr>
          <w:rFonts w:eastAsia="MS Mincho"/>
          <w:bCs/>
        </w:rPr>
        <w:t xml:space="preserve"> </w:t>
      </w:r>
      <w:r w:rsidR="000310FB" w:rsidRPr="009B4C9A">
        <w:rPr>
          <w:rFonts w:eastAsia="MS Mincho"/>
          <w:b/>
          <w:bCs/>
          <w:i/>
          <w:iCs/>
        </w:rPr>
        <w:t>не</w:t>
      </w:r>
      <w:r w:rsidRPr="009B4C9A">
        <w:rPr>
          <w:rFonts w:eastAsia="MS Mincho"/>
          <w:b/>
          <w:bCs/>
          <w:i/>
          <w:iCs/>
        </w:rPr>
        <w:t xml:space="preserve"> менее 0,1 кН/см.</w:t>
      </w:r>
    </w:p>
    <w:p w:rsidR="009B4D9F" w:rsidRPr="009B4C9A" w:rsidRDefault="009B4D9F" w:rsidP="00512423">
      <w:pPr>
        <w:numPr>
          <w:ilvl w:val="0"/>
          <w:numId w:val="104"/>
        </w:numPr>
        <w:spacing w:before="120" w:after="60" w:line="276" w:lineRule="auto"/>
        <w:ind w:left="993" w:hanging="426"/>
        <w:contextualSpacing/>
        <w:outlineLvl w:val="1"/>
        <w:rPr>
          <w:rFonts w:eastAsia="MS Mincho"/>
          <w:bCs/>
          <w:iCs/>
        </w:rPr>
      </w:pPr>
      <w:r w:rsidRPr="009B4C9A">
        <w:rPr>
          <w:rFonts w:eastAsia="MS Mincho"/>
          <w:bCs/>
          <w:iCs/>
        </w:rPr>
        <w:t>ОК должен быть стойким к осевому кручению (10 циклов) на угол ±360°, на длине 4 м при нормальной температуре окружающей среды.</w:t>
      </w:r>
    </w:p>
    <w:p w:rsidR="009B4D9F" w:rsidRPr="009B4C9A" w:rsidRDefault="009B4D9F" w:rsidP="00512423">
      <w:pPr>
        <w:numPr>
          <w:ilvl w:val="0"/>
          <w:numId w:val="104"/>
        </w:numPr>
        <w:spacing w:before="120" w:after="60" w:line="276" w:lineRule="auto"/>
        <w:ind w:left="993" w:hanging="426"/>
        <w:outlineLvl w:val="1"/>
        <w:rPr>
          <w:rFonts w:eastAsia="MS Mincho"/>
          <w:bCs/>
          <w:iCs/>
        </w:rPr>
      </w:pPr>
      <w:r w:rsidRPr="009B4C9A">
        <w:rPr>
          <w:rFonts w:eastAsia="MS Mincho"/>
          <w:bCs/>
          <w:iCs/>
        </w:rPr>
        <w:t>ОК должны быть стойкими к вибрационным нагрузкам с ускорением до 4</w:t>
      </w:r>
      <w:r w:rsidRPr="009B4C9A">
        <w:rPr>
          <w:rFonts w:eastAsia="MS Mincho"/>
          <w:bCs/>
          <w:iCs/>
          <w:lang w:val="en-US"/>
        </w:rPr>
        <w:t>g</w:t>
      </w:r>
      <w:r w:rsidRPr="009B4C9A">
        <w:rPr>
          <w:rFonts w:eastAsia="MS Mincho"/>
          <w:bCs/>
          <w:iCs/>
        </w:rPr>
        <w:t xml:space="preserve"> в диапазоне частот от 10 Гц до 200 Гц.</w:t>
      </w:r>
    </w:p>
    <w:p w:rsidR="009B4D9F" w:rsidRPr="009B4C9A" w:rsidRDefault="000310FB" w:rsidP="00512423">
      <w:pPr>
        <w:numPr>
          <w:ilvl w:val="0"/>
          <w:numId w:val="104"/>
        </w:numPr>
        <w:spacing w:before="120" w:after="60" w:line="276" w:lineRule="auto"/>
        <w:ind w:left="993" w:hanging="426"/>
        <w:outlineLvl w:val="1"/>
        <w:rPr>
          <w:rFonts w:eastAsia="MS Mincho"/>
          <w:bCs/>
          <w:iCs/>
        </w:rPr>
      </w:pPr>
      <w:r w:rsidRPr="009B4C9A">
        <w:rPr>
          <w:rFonts w:eastAsia="MS Mincho"/>
          <w:bCs/>
          <w:iCs/>
        </w:rPr>
        <w:t>Требования по стойкости к</w:t>
      </w:r>
      <w:r w:rsidR="009B4D9F" w:rsidRPr="009B4C9A">
        <w:rPr>
          <w:rFonts w:eastAsia="MS Mincho"/>
          <w:bCs/>
          <w:iCs/>
        </w:rPr>
        <w:t xml:space="preserve"> климатическим воздействиям.</w:t>
      </w:r>
    </w:p>
    <w:p w:rsidR="009B4D9F" w:rsidRPr="009B4C9A" w:rsidRDefault="009B4D9F" w:rsidP="00512423">
      <w:pPr>
        <w:numPr>
          <w:ilvl w:val="0"/>
          <w:numId w:val="104"/>
        </w:numPr>
        <w:spacing w:before="120" w:after="60" w:line="276" w:lineRule="auto"/>
        <w:ind w:left="993" w:hanging="426"/>
        <w:contextualSpacing/>
        <w:outlineLvl w:val="1"/>
        <w:rPr>
          <w:rFonts w:eastAsia="MS Mincho"/>
          <w:bCs/>
          <w:iCs/>
        </w:rPr>
      </w:pPr>
      <w:r w:rsidRPr="009B4C9A">
        <w:rPr>
          <w:rFonts w:eastAsia="MS Mincho"/>
          <w:bCs/>
          <w:iCs/>
        </w:rPr>
        <w:t>Диапазон эксплуатационных температур (от пониженной до повышенной) ОК должен быть:</w:t>
      </w:r>
      <w:r w:rsidRPr="009B4C9A">
        <w:rPr>
          <w:rFonts w:eastAsia="MS Mincho"/>
          <w:bCs/>
          <w:i/>
          <w:iCs/>
        </w:rPr>
        <w:t xml:space="preserve"> от минус 40°С до плюс 60°С.</w:t>
      </w:r>
    </w:p>
    <w:p w:rsidR="009B4D9F" w:rsidRPr="009B4C9A" w:rsidRDefault="009B4D9F" w:rsidP="00512423">
      <w:pPr>
        <w:numPr>
          <w:ilvl w:val="0"/>
          <w:numId w:val="104"/>
        </w:numPr>
        <w:spacing w:before="120" w:after="60" w:line="276" w:lineRule="auto"/>
        <w:ind w:left="993" w:hanging="426"/>
        <w:contextualSpacing/>
        <w:outlineLvl w:val="1"/>
        <w:rPr>
          <w:rFonts w:eastAsia="MS Mincho"/>
          <w:bCs/>
          <w:iCs/>
        </w:rPr>
      </w:pPr>
      <w:r w:rsidRPr="009B4C9A">
        <w:rPr>
          <w:rFonts w:eastAsia="MS Mincho"/>
          <w:bCs/>
          <w:iCs/>
        </w:rPr>
        <w:t xml:space="preserve">ОК должны быть стойкими к циклической смене температур в диапазоне эксплуатационных температур, (метод испытания </w:t>
      </w:r>
      <w:r w:rsidRPr="009B4C9A">
        <w:rPr>
          <w:rFonts w:eastAsia="MS Mincho"/>
          <w:bCs/>
          <w:iCs/>
          <w:lang w:val="en-US"/>
        </w:rPr>
        <w:t>IEC</w:t>
      </w:r>
      <w:r w:rsidRPr="009B4C9A">
        <w:rPr>
          <w:rFonts w:eastAsia="MS Mincho"/>
          <w:bCs/>
          <w:iCs/>
        </w:rPr>
        <w:t xml:space="preserve">-60794-1-2 </w:t>
      </w:r>
      <w:r w:rsidRPr="009B4C9A">
        <w:rPr>
          <w:rFonts w:eastAsia="MS Mincho"/>
          <w:bCs/>
          <w:iCs/>
          <w:lang w:val="en-US"/>
        </w:rPr>
        <w:t>F</w:t>
      </w:r>
      <w:r w:rsidRPr="009B4C9A">
        <w:rPr>
          <w:rFonts w:eastAsia="MS Mincho"/>
          <w:bCs/>
          <w:iCs/>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9B4C9A">
        <w:rPr>
          <w:rFonts w:eastAsia="MS Mincho"/>
          <w:bCs/>
          <w:iCs/>
          <w:lang w:val="en-US"/>
        </w:rPr>
        <w:t>IEC</w:t>
      </w:r>
      <w:r w:rsidRPr="009B4C9A">
        <w:rPr>
          <w:rFonts w:eastAsia="MS Mincho"/>
          <w:bCs/>
          <w:iCs/>
        </w:rPr>
        <w:t>-60793-1-40-</w:t>
      </w:r>
      <w:r w:rsidRPr="009B4C9A">
        <w:rPr>
          <w:rFonts w:eastAsia="MS Mincho"/>
          <w:bCs/>
          <w:iCs/>
          <w:lang w:val="en-US"/>
        </w:rPr>
        <w:t>B</w:t>
      </w:r>
      <w:r w:rsidRPr="009B4C9A">
        <w:rPr>
          <w:rFonts w:eastAsia="MS Mincho"/>
          <w:bCs/>
          <w:iCs/>
        </w:rPr>
        <w:t>) с компенсацией флуктуации по обратному каналу; число циклов не менее 2, изменение затухания не менее 0,05 дБ/км).</w:t>
      </w:r>
    </w:p>
    <w:p w:rsidR="009B4D9F" w:rsidRPr="009B4C9A" w:rsidRDefault="009B4D9F" w:rsidP="00512423">
      <w:pPr>
        <w:numPr>
          <w:ilvl w:val="0"/>
          <w:numId w:val="104"/>
        </w:numPr>
        <w:spacing w:before="120" w:after="60" w:line="276" w:lineRule="auto"/>
        <w:ind w:left="993" w:hanging="426"/>
        <w:contextualSpacing/>
        <w:outlineLvl w:val="1"/>
        <w:rPr>
          <w:rFonts w:eastAsia="MS Mincho"/>
          <w:bCs/>
          <w:i/>
          <w:iCs/>
        </w:rPr>
      </w:pPr>
      <w:r w:rsidRPr="009B4C9A">
        <w:rPr>
          <w:rFonts w:eastAsia="MS Mincho"/>
          <w:bCs/>
          <w:iCs/>
        </w:rPr>
        <w:t>ОК должны быть стойкими к воздействию повышенной влажности воздуха до 98% при температуре плюс 35°С.</w:t>
      </w:r>
      <w:r w:rsidRPr="009B4C9A">
        <w:rPr>
          <w:rFonts w:eastAsia="MS Mincho"/>
          <w:bCs/>
          <w:i/>
          <w:iCs/>
        </w:rPr>
        <w:t xml:space="preserve"> </w:t>
      </w:r>
    </w:p>
    <w:p w:rsidR="009B4D9F" w:rsidRPr="009B4C9A" w:rsidRDefault="009B4D9F" w:rsidP="00512423">
      <w:pPr>
        <w:numPr>
          <w:ilvl w:val="0"/>
          <w:numId w:val="104"/>
        </w:numPr>
        <w:spacing w:before="120" w:after="60" w:line="276" w:lineRule="auto"/>
        <w:ind w:left="993" w:hanging="426"/>
        <w:contextualSpacing/>
        <w:outlineLvl w:val="1"/>
        <w:rPr>
          <w:rFonts w:eastAsia="MS Mincho"/>
          <w:bCs/>
          <w:iCs/>
        </w:rPr>
      </w:pPr>
      <w:r w:rsidRPr="009B4C9A">
        <w:rPr>
          <w:rFonts w:eastAsia="ArialMT"/>
          <w:bCs/>
          <w:iCs/>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w:t>
      </w:r>
      <w:r w:rsidRPr="009B4C9A">
        <w:rPr>
          <w:rFonts w:eastAsia="MS Mincho"/>
          <w:bCs/>
          <w:iCs/>
        </w:rPr>
        <w:t>согласно ГОСТ-Р 53315-2009.</w:t>
      </w:r>
    </w:p>
    <w:p w:rsidR="009B4D9F" w:rsidRPr="009B4C9A" w:rsidRDefault="009B4D9F" w:rsidP="009B4D9F">
      <w:pPr>
        <w:ind w:firstLine="567"/>
      </w:pPr>
    </w:p>
    <w:p w:rsidR="009B4D9F" w:rsidRPr="009B4C9A" w:rsidRDefault="009B4D9F" w:rsidP="00512423">
      <w:pPr>
        <w:pStyle w:val="23"/>
        <w:numPr>
          <w:ilvl w:val="1"/>
          <w:numId w:val="105"/>
        </w:numPr>
        <w:tabs>
          <w:tab w:val="clear" w:pos="1560"/>
          <w:tab w:val="left" w:pos="567"/>
        </w:tabs>
        <w:spacing w:after="60"/>
        <w:ind w:hanging="3414"/>
        <w:outlineLvl w:val="1"/>
        <w:rPr>
          <w:rFonts w:eastAsia="MS Mincho"/>
          <w:bCs/>
          <w:i w:val="0"/>
          <w:iCs/>
        </w:rPr>
      </w:pPr>
      <w:bookmarkStart w:id="8" w:name="к_материалам"/>
      <w:r w:rsidRPr="009B4C9A">
        <w:rPr>
          <w:rFonts w:eastAsia="MS Mincho"/>
          <w:bCs/>
          <w:i w:val="0"/>
          <w:iCs/>
        </w:rPr>
        <w:t xml:space="preserve">Требования к материалам </w:t>
      </w:r>
      <w:bookmarkEnd w:id="8"/>
      <w:r w:rsidRPr="009B4C9A">
        <w:rPr>
          <w:rFonts w:eastAsia="MS Mincho"/>
          <w:bCs/>
          <w:i w:val="0"/>
          <w:iCs/>
        </w:rPr>
        <w:t>ОК</w:t>
      </w:r>
    </w:p>
    <w:p w:rsidR="009B4D9F" w:rsidRPr="009B4C9A" w:rsidRDefault="009B4D9F" w:rsidP="000C33D2">
      <w:pPr>
        <w:spacing w:before="120" w:after="60" w:line="276" w:lineRule="auto"/>
        <w:ind w:firstLine="1134"/>
        <w:contextualSpacing/>
        <w:outlineLvl w:val="1"/>
        <w:rPr>
          <w:rFonts w:eastAsia="MS Mincho"/>
          <w:b/>
          <w:bCs/>
          <w:iCs/>
        </w:rPr>
      </w:pPr>
      <w:r w:rsidRPr="009B4C9A">
        <w:rPr>
          <w:rFonts w:eastAsia="MS Mincho"/>
          <w:bCs/>
          <w:iCs/>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9B4D9F" w:rsidRPr="009B4C9A" w:rsidRDefault="009B4D9F" w:rsidP="00512423">
      <w:pPr>
        <w:keepNext/>
        <w:numPr>
          <w:ilvl w:val="0"/>
          <w:numId w:val="106"/>
        </w:numPr>
        <w:spacing w:before="240" w:after="120"/>
        <w:ind w:left="567" w:hanging="567"/>
        <w:outlineLvl w:val="0"/>
        <w:rPr>
          <w:rFonts w:eastAsia="MS Mincho"/>
          <w:b/>
          <w:bCs/>
          <w:kern w:val="32"/>
        </w:rPr>
      </w:pPr>
      <w:bookmarkStart w:id="9" w:name="_Toc322541178"/>
      <w:bookmarkStart w:id="10" w:name="_Toc369203076"/>
      <w:r w:rsidRPr="009B4C9A">
        <w:rPr>
          <w:rFonts w:eastAsia="MS Mincho"/>
          <w:b/>
          <w:bCs/>
          <w:kern w:val="32"/>
        </w:rPr>
        <w:t>Требования к производителю оборудования</w:t>
      </w:r>
      <w:bookmarkEnd w:id="9"/>
      <w:bookmarkEnd w:id="10"/>
    </w:p>
    <w:p w:rsidR="009B4D9F" w:rsidRPr="009B4C9A" w:rsidRDefault="009B4D9F" w:rsidP="00512423">
      <w:pPr>
        <w:numPr>
          <w:ilvl w:val="0"/>
          <w:numId w:val="89"/>
        </w:numPr>
        <w:spacing w:before="120" w:after="60" w:line="276" w:lineRule="auto"/>
        <w:ind w:left="1134" w:hanging="567"/>
        <w:outlineLvl w:val="1"/>
        <w:rPr>
          <w:rFonts w:eastAsia="MS Mincho"/>
          <w:bCs/>
          <w:iCs/>
        </w:rPr>
      </w:pPr>
      <w:r w:rsidRPr="009B4C9A">
        <w:rPr>
          <w:rFonts w:eastAsia="MS Mincho"/>
          <w:bCs/>
          <w:iCs/>
          <w:kern w:val="28"/>
        </w:rPr>
        <w:t>Поставщик должен иметь возможность обеспечить Заказчику ознакомление с производством ОК.</w:t>
      </w:r>
    </w:p>
    <w:p w:rsidR="009B4D9F" w:rsidRPr="009B4C9A" w:rsidRDefault="009B4D9F" w:rsidP="00512423">
      <w:pPr>
        <w:numPr>
          <w:ilvl w:val="0"/>
          <w:numId w:val="89"/>
        </w:numPr>
        <w:spacing w:before="120" w:after="60" w:line="276" w:lineRule="auto"/>
        <w:ind w:left="1134" w:hanging="567"/>
        <w:outlineLvl w:val="1"/>
        <w:rPr>
          <w:rFonts w:eastAsia="MS Mincho"/>
          <w:bCs/>
          <w:iCs/>
        </w:rPr>
      </w:pPr>
      <w:r w:rsidRPr="009B4C9A">
        <w:rPr>
          <w:rFonts w:eastAsia="MS Mincho"/>
          <w:bCs/>
          <w:iCs/>
        </w:rPr>
        <w:t xml:space="preserve">Поставщик должен иметь собственную испытательную базу для проверки всех, указанных в ТУ, параметров предлагаемого ОК, подлежащих </w:t>
      </w:r>
      <w:r w:rsidR="000C33D2" w:rsidRPr="009B4C9A">
        <w:rPr>
          <w:rFonts w:eastAsia="MS Mincho"/>
          <w:bCs/>
          <w:iCs/>
        </w:rPr>
        <w:t>приёмо</w:t>
      </w:r>
      <w:r w:rsidRPr="009B4C9A">
        <w:rPr>
          <w:rFonts w:eastAsia="MS Mincho"/>
          <w:bCs/>
          <w:iCs/>
        </w:rPr>
        <w:t xml:space="preserve">-сдаточным и периодическим испытаниям. </w:t>
      </w:r>
    </w:p>
    <w:p w:rsidR="009B4D9F" w:rsidRPr="009B4C9A" w:rsidRDefault="009B4D9F" w:rsidP="00512423">
      <w:pPr>
        <w:numPr>
          <w:ilvl w:val="0"/>
          <w:numId w:val="89"/>
        </w:numPr>
        <w:spacing w:before="40" w:after="40" w:line="276" w:lineRule="auto"/>
        <w:ind w:left="1134" w:hanging="567"/>
        <w:outlineLvl w:val="2"/>
        <w:rPr>
          <w:rFonts w:eastAsia="MS Mincho"/>
          <w:bCs/>
        </w:rPr>
      </w:pPr>
      <w:r w:rsidRPr="009B4C9A">
        <w:rPr>
          <w:rFonts w:eastAsia="MS Mincho"/>
          <w:bCs/>
        </w:rPr>
        <w:t>В противном случае Поставщик должен обеспечить возможность проведения испытаний из числа периодических в сторонней лаборатории, которые может потребовать комиссия Заказчика, оплатить проезд, проживание и другие командировочные расходы, связанные с этим перемещением.</w:t>
      </w:r>
    </w:p>
    <w:p w:rsidR="009B4D9F" w:rsidRPr="009B4C9A" w:rsidRDefault="009B4D9F" w:rsidP="00512423">
      <w:pPr>
        <w:numPr>
          <w:ilvl w:val="0"/>
          <w:numId w:val="89"/>
        </w:numPr>
        <w:spacing w:before="120" w:after="60" w:line="276" w:lineRule="auto"/>
        <w:ind w:left="1134" w:hanging="567"/>
        <w:outlineLvl w:val="1"/>
        <w:rPr>
          <w:rFonts w:eastAsia="MS Mincho"/>
          <w:bCs/>
          <w:iCs/>
        </w:rPr>
      </w:pPr>
      <w:r w:rsidRPr="009B4C9A">
        <w:rPr>
          <w:rFonts w:eastAsia="MS Mincho"/>
          <w:bCs/>
          <w:iCs/>
        </w:rPr>
        <w:t xml:space="preserve">Поставщик должен обеспечить возможность за </w:t>
      </w:r>
      <w:r w:rsidR="000C33D2" w:rsidRPr="009B4C9A">
        <w:rPr>
          <w:rFonts w:eastAsia="MS Mincho"/>
          <w:bCs/>
          <w:iCs/>
        </w:rPr>
        <w:t>счёт</w:t>
      </w:r>
      <w:r w:rsidRPr="009B4C9A">
        <w:rPr>
          <w:rFonts w:eastAsia="MS Mincho"/>
          <w:bCs/>
          <w:iCs/>
        </w:rPr>
        <w:t xml:space="preserve"> Заказчика проведение типовых испытаний ОК в согласованные сроки.</w:t>
      </w:r>
    </w:p>
    <w:p w:rsidR="009B4D9F" w:rsidRPr="009B4C9A" w:rsidRDefault="009B4D9F" w:rsidP="00512423">
      <w:pPr>
        <w:numPr>
          <w:ilvl w:val="0"/>
          <w:numId w:val="89"/>
        </w:numPr>
        <w:spacing w:before="120" w:after="60" w:line="276" w:lineRule="auto"/>
        <w:ind w:left="1134" w:hanging="567"/>
        <w:outlineLvl w:val="1"/>
        <w:rPr>
          <w:rFonts w:eastAsia="MS Mincho"/>
          <w:bCs/>
          <w:iCs/>
        </w:rPr>
      </w:pPr>
      <w:r w:rsidRPr="009B4C9A">
        <w:rPr>
          <w:rFonts w:eastAsia="MS Mincho"/>
          <w:bCs/>
          <w:iCs/>
        </w:rPr>
        <w:t>Поставщик должен иметь поддерживаемую Систему Менеджмента Качества, сертифицированную на соответствие ISO-9000 и, желательно, ISO-14000.</w:t>
      </w:r>
    </w:p>
    <w:p w:rsidR="009B4D9F" w:rsidRPr="009B4C9A" w:rsidRDefault="009B4D9F" w:rsidP="00512423">
      <w:pPr>
        <w:numPr>
          <w:ilvl w:val="0"/>
          <w:numId w:val="89"/>
        </w:numPr>
        <w:spacing w:before="120" w:after="60" w:line="276" w:lineRule="auto"/>
        <w:ind w:left="1134" w:hanging="567"/>
        <w:outlineLvl w:val="1"/>
        <w:rPr>
          <w:rFonts w:eastAsia="MS Mincho"/>
          <w:bCs/>
          <w:iCs/>
        </w:rPr>
      </w:pPr>
      <w:r w:rsidRPr="009B4C9A">
        <w:rPr>
          <w:rFonts w:eastAsia="MS Mincho"/>
          <w:bCs/>
          <w:iCs/>
        </w:rPr>
        <w:t>Поставщик должен представить по запросу технологическую документацию создания ОК, упомянутых в данном документе.</w:t>
      </w:r>
    </w:p>
    <w:p w:rsidR="009B4D9F" w:rsidRPr="009B4C9A" w:rsidRDefault="009B4D9F" w:rsidP="00512423">
      <w:pPr>
        <w:numPr>
          <w:ilvl w:val="0"/>
          <w:numId w:val="89"/>
        </w:numPr>
        <w:spacing w:before="120" w:after="60" w:line="276" w:lineRule="auto"/>
        <w:ind w:left="1134" w:hanging="567"/>
        <w:outlineLvl w:val="1"/>
        <w:rPr>
          <w:rFonts w:eastAsia="MS Mincho"/>
          <w:bCs/>
          <w:iCs/>
        </w:rPr>
      </w:pPr>
      <w:r w:rsidRPr="009B4C9A">
        <w:rPr>
          <w:rFonts w:eastAsia="MS Mincho"/>
          <w:bCs/>
          <w:iCs/>
        </w:rPr>
        <w:t xml:space="preserve">Поставщик должен иметь опыт использования своих ОК с рекомендуемыми муфтами, арматурой и бирками, </w:t>
      </w:r>
      <w:r w:rsidR="000C33D2" w:rsidRPr="009B4C9A">
        <w:rPr>
          <w:rFonts w:eastAsia="MS Mincho"/>
          <w:bCs/>
          <w:iCs/>
        </w:rPr>
        <w:t>подтверждённый</w:t>
      </w:r>
      <w:r w:rsidRPr="009B4C9A">
        <w:rPr>
          <w:rFonts w:eastAsia="MS Mincho"/>
          <w:bCs/>
          <w:iCs/>
        </w:rPr>
        <w:t xml:space="preserve"> отзывами потребителей.</w:t>
      </w:r>
    </w:p>
    <w:p w:rsidR="009B4D9F" w:rsidRPr="009B4C9A" w:rsidRDefault="009B4D9F" w:rsidP="00512423">
      <w:pPr>
        <w:numPr>
          <w:ilvl w:val="0"/>
          <w:numId w:val="89"/>
        </w:numPr>
        <w:spacing w:before="120" w:after="60" w:line="276" w:lineRule="auto"/>
        <w:ind w:left="1134" w:hanging="567"/>
        <w:outlineLvl w:val="1"/>
        <w:rPr>
          <w:rFonts w:eastAsia="MS Mincho"/>
          <w:bCs/>
          <w:iCs/>
        </w:rPr>
      </w:pPr>
      <w:r w:rsidRPr="009B4C9A">
        <w:rPr>
          <w:rFonts w:eastAsia="MS Mincho"/>
          <w:bCs/>
          <w:iCs/>
        </w:rPr>
        <w:t xml:space="preserve">Поставщик должен располагать специалистами, с </w:t>
      </w:r>
      <w:r w:rsidR="000C33D2" w:rsidRPr="009B4C9A">
        <w:rPr>
          <w:rFonts w:eastAsia="MS Mincho"/>
          <w:bCs/>
          <w:iCs/>
        </w:rPr>
        <w:t>подтверждённым</w:t>
      </w:r>
      <w:r w:rsidRPr="009B4C9A">
        <w:rPr>
          <w:rFonts w:eastAsia="MS Mincho"/>
          <w:bCs/>
          <w:iCs/>
        </w:rPr>
        <w:t xml:space="preserve"> опытом работы, для решения технических вопросов на месте проведения работ (строительства ВОЛС). Допускается привлечение субподрядной инжиниринговой компании для выполнения данных работ, специалистам которой, Поставщик выдаст доверенность для решения данных задач от имени Поставщика. Перечень возможных технических вопросов, решаемых специалистами, но, не ограничиваясь этим: </w:t>
      </w:r>
    </w:p>
    <w:p w:rsidR="009B4D9F" w:rsidRPr="009B4C9A" w:rsidRDefault="009B4D9F" w:rsidP="00512423">
      <w:pPr>
        <w:numPr>
          <w:ilvl w:val="0"/>
          <w:numId w:val="89"/>
        </w:numPr>
        <w:tabs>
          <w:tab w:val="num" w:pos="1560"/>
        </w:tabs>
        <w:spacing w:before="40" w:after="40" w:line="276" w:lineRule="auto"/>
        <w:ind w:left="1134" w:hanging="567"/>
        <w:outlineLvl w:val="2"/>
        <w:rPr>
          <w:rFonts w:eastAsia="MS Mincho"/>
          <w:bCs/>
        </w:rPr>
      </w:pPr>
      <w:r w:rsidRPr="009B4C9A">
        <w:rPr>
          <w:rFonts w:eastAsia="MS Mincho"/>
          <w:bCs/>
        </w:rPr>
        <w:t>проведение установочного совещания с подрядчиком (без дополнительной оплаты);</w:t>
      </w:r>
    </w:p>
    <w:p w:rsidR="009B4D9F" w:rsidRPr="009B4C9A" w:rsidRDefault="009B4D9F" w:rsidP="00512423">
      <w:pPr>
        <w:numPr>
          <w:ilvl w:val="0"/>
          <w:numId w:val="89"/>
        </w:numPr>
        <w:tabs>
          <w:tab w:val="num" w:pos="1560"/>
        </w:tabs>
        <w:spacing w:before="40" w:after="40" w:line="276" w:lineRule="auto"/>
        <w:ind w:left="1134" w:hanging="567"/>
        <w:outlineLvl w:val="2"/>
        <w:rPr>
          <w:rFonts w:eastAsia="MS Mincho"/>
          <w:bCs/>
        </w:rPr>
      </w:pPr>
      <w:r w:rsidRPr="009B4C9A">
        <w:rPr>
          <w:rFonts w:eastAsia="MS Mincho"/>
          <w:bCs/>
        </w:rPr>
        <w:t>оформление рекламации (без дополнительной оплаты);</w:t>
      </w:r>
    </w:p>
    <w:p w:rsidR="009B4D9F" w:rsidRPr="009B4C9A" w:rsidRDefault="009B4D9F" w:rsidP="00512423">
      <w:pPr>
        <w:numPr>
          <w:ilvl w:val="0"/>
          <w:numId w:val="89"/>
        </w:numPr>
        <w:tabs>
          <w:tab w:val="num" w:pos="1560"/>
        </w:tabs>
        <w:spacing w:before="40" w:after="40" w:line="276" w:lineRule="auto"/>
        <w:ind w:left="1134" w:hanging="567"/>
        <w:outlineLvl w:val="2"/>
        <w:rPr>
          <w:rFonts w:eastAsia="MS Mincho"/>
          <w:bCs/>
        </w:rPr>
      </w:pPr>
      <w:r w:rsidRPr="009B4C9A">
        <w:rPr>
          <w:rFonts w:eastAsia="MS Mincho"/>
          <w:bCs/>
        </w:rPr>
        <w:t>проведение инструктажа-обучения представителей технического надзора, с выдачей сертификата произвольного образца (возможно на базе Поставщика, без дополнительной оплаты);</w:t>
      </w:r>
    </w:p>
    <w:p w:rsidR="009B4D9F" w:rsidRPr="009B4C9A" w:rsidRDefault="009B4D9F" w:rsidP="00512423">
      <w:pPr>
        <w:numPr>
          <w:ilvl w:val="0"/>
          <w:numId w:val="89"/>
        </w:numPr>
        <w:tabs>
          <w:tab w:val="num" w:pos="1560"/>
        </w:tabs>
        <w:spacing w:before="40" w:after="40" w:line="276" w:lineRule="auto"/>
        <w:ind w:left="1134" w:hanging="567"/>
        <w:outlineLvl w:val="2"/>
        <w:rPr>
          <w:rFonts w:eastAsia="MS Mincho"/>
          <w:bCs/>
        </w:rPr>
      </w:pPr>
      <w:r w:rsidRPr="009B4C9A">
        <w:rPr>
          <w:rFonts w:eastAsia="MS Mincho"/>
          <w:bCs/>
        </w:rPr>
        <w:t>проведение обучения персонала подрядчика (сварщиков-спайщиков) разделке ОК и монтажа в муфтах (по отдельным счетам, в случае предложения ОК с центральной трубкой должно входить в стоимость);</w:t>
      </w:r>
    </w:p>
    <w:p w:rsidR="009B4D9F" w:rsidRPr="009B4C9A" w:rsidRDefault="009B4D9F" w:rsidP="00512423">
      <w:pPr>
        <w:numPr>
          <w:ilvl w:val="0"/>
          <w:numId w:val="89"/>
        </w:numPr>
        <w:tabs>
          <w:tab w:val="num" w:pos="1560"/>
        </w:tabs>
        <w:spacing w:before="40" w:after="40" w:line="276" w:lineRule="auto"/>
        <w:ind w:left="1134" w:hanging="567"/>
        <w:outlineLvl w:val="2"/>
        <w:rPr>
          <w:rFonts w:eastAsia="MS Mincho"/>
          <w:bCs/>
        </w:rPr>
      </w:pPr>
      <w:r w:rsidRPr="009B4C9A">
        <w:rPr>
          <w:rFonts w:eastAsia="MS Mincho"/>
          <w:bCs/>
        </w:rPr>
        <w:t>проведение инструктажа-обучения персонала подрядчика прокладке ОК (по отдельным счетам);</w:t>
      </w:r>
    </w:p>
    <w:p w:rsidR="009B4D9F" w:rsidRPr="009B4C9A" w:rsidRDefault="009B4D9F" w:rsidP="00512423">
      <w:pPr>
        <w:numPr>
          <w:ilvl w:val="0"/>
          <w:numId w:val="89"/>
        </w:numPr>
        <w:tabs>
          <w:tab w:val="num" w:pos="1560"/>
        </w:tabs>
        <w:spacing w:before="40" w:after="40" w:line="276" w:lineRule="auto"/>
        <w:ind w:left="1134" w:hanging="567"/>
        <w:outlineLvl w:val="2"/>
        <w:rPr>
          <w:rFonts w:eastAsia="MS Mincho"/>
          <w:bCs/>
        </w:rPr>
      </w:pPr>
      <w:r w:rsidRPr="009B4C9A">
        <w:rPr>
          <w:rFonts w:eastAsia="MS Mincho"/>
          <w:bCs/>
        </w:rPr>
        <w:t>периодический контроль правильности прокладки ОК и монтажа муфт (по отдельным счетам);</w:t>
      </w:r>
    </w:p>
    <w:p w:rsidR="009B4D9F" w:rsidRPr="009B4C9A" w:rsidRDefault="000C33D2" w:rsidP="00512423">
      <w:pPr>
        <w:numPr>
          <w:ilvl w:val="0"/>
          <w:numId w:val="89"/>
        </w:numPr>
        <w:tabs>
          <w:tab w:val="num" w:pos="1560"/>
        </w:tabs>
        <w:spacing w:before="40" w:after="40" w:line="276" w:lineRule="auto"/>
        <w:ind w:left="1134" w:hanging="567"/>
        <w:outlineLvl w:val="2"/>
        <w:rPr>
          <w:rFonts w:eastAsia="MS Mincho"/>
          <w:bCs/>
        </w:rPr>
      </w:pPr>
      <w:r w:rsidRPr="009B4C9A">
        <w:rPr>
          <w:rFonts w:eastAsia="MS Mincho"/>
          <w:bCs/>
        </w:rPr>
        <w:t>приёмка</w:t>
      </w:r>
      <w:r w:rsidR="009B4D9F" w:rsidRPr="009B4C9A">
        <w:rPr>
          <w:rFonts w:eastAsia="MS Mincho"/>
          <w:bCs/>
        </w:rPr>
        <w:t xml:space="preserve"> ВОЛС в эксплуатацию в т.ч., работа в составе рабочей комиссии (без дополнительной оплаты). </w:t>
      </w:r>
    </w:p>
    <w:p w:rsidR="009B4D9F" w:rsidRPr="009B4C9A" w:rsidRDefault="009B4D9F" w:rsidP="00512423">
      <w:pPr>
        <w:numPr>
          <w:ilvl w:val="0"/>
          <w:numId w:val="89"/>
        </w:numPr>
        <w:spacing w:before="120" w:after="60" w:line="276" w:lineRule="auto"/>
        <w:ind w:left="1134" w:hanging="567"/>
        <w:outlineLvl w:val="1"/>
        <w:rPr>
          <w:rFonts w:eastAsia="MS Mincho"/>
          <w:bCs/>
          <w:iCs/>
        </w:rPr>
      </w:pPr>
      <w:r w:rsidRPr="009B4C9A">
        <w:rPr>
          <w:rFonts w:eastAsia="MS Mincho"/>
          <w:bCs/>
          <w:iCs/>
        </w:rPr>
        <w:t>Поставщик должен иметь длительные отношения с логистической (транспортной) компанией для обеспечения качественной бесперебойной доставки материалов по требованию Заказчика.</w:t>
      </w:r>
    </w:p>
    <w:p w:rsidR="009B4D9F" w:rsidRPr="009B4C9A" w:rsidRDefault="009B4D9F" w:rsidP="00512423">
      <w:pPr>
        <w:keepNext/>
        <w:numPr>
          <w:ilvl w:val="0"/>
          <w:numId w:val="106"/>
        </w:numPr>
        <w:spacing w:before="240" w:after="120" w:line="276" w:lineRule="auto"/>
        <w:ind w:left="0" w:firstLine="0"/>
        <w:outlineLvl w:val="0"/>
        <w:rPr>
          <w:rFonts w:eastAsia="MS Mincho"/>
          <w:b/>
          <w:bCs/>
          <w:kern w:val="32"/>
        </w:rPr>
      </w:pPr>
      <w:bookmarkStart w:id="11" w:name="_Toc322541179"/>
      <w:bookmarkStart w:id="12" w:name="_Toc369203077"/>
      <w:r w:rsidRPr="009B4C9A">
        <w:rPr>
          <w:rFonts w:eastAsia="MS Mincho"/>
          <w:b/>
          <w:bCs/>
          <w:kern w:val="32"/>
        </w:rPr>
        <w:t xml:space="preserve">Требования к </w:t>
      </w:r>
      <w:bookmarkEnd w:id="11"/>
      <w:bookmarkEnd w:id="12"/>
      <w:r w:rsidR="00BA7DDF" w:rsidRPr="009B4C9A">
        <w:rPr>
          <w:rFonts w:eastAsia="MS Mincho"/>
          <w:b/>
          <w:bCs/>
          <w:kern w:val="32"/>
        </w:rPr>
        <w:t>надёжности</w:t>
      </w:r>
    </w:p>
    <w:p w:rsidR="009B4D9F" w:rsidRPr="009B4C9A" w:rsidRDefault="009B4D9F" w:rsidP="00512423">
      <w:pPr>
        <w:numPr>
          <w:ilvl w:val="0"/>
          <w:numId w:val="90"/>
        </w:numPr>
        <w:spacing w:before="120" w:after="60" w:line="276" w:lineRule="auto"/>
        <w:ind w:left="1134" w:hanging="567"/>
        <w:outlineLvl w:val="1"/>
        <w:rPr>
          <w:rFonts w:eastAsia="MS Mincho"/>
          <w:bCs/>
          <w:iCs/>
        </w:rPr>
      </w:pPr>
      <w:r w:rsidRPr="009B4C9A">
        <w:rPr>
          <w:rFonts w:eastAsia="MS Mincho"/>
          <w:bCs/>
          <w:iCs/>
        </w:rPr>
        <w:t xml:space="preserve">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w:t>
      </w:r>
      <w:r w:rsidR="000C33D2" w:rsidRPr="009B4C9A">
        <w:rPr>
          <w:rFonts w:eastAsia="MS Mincho"/>
          <w:bCs/>
          <w:iCs/>
        </w:rPr>
        <w:t>расчётами</w:t>
      </w:r>
      <w:r w:rsidRPr="009B4C9A">
        <w:rPr>
          <w:rFonts w:eastAsia="MS Mincho"/>
          <w:bCs/>
          <w:iCs/>
        </w:rPr>
        <w:t xml:space="preserve"> изготовителя.</w:t>
      </w:r>
    </w:p>
    <w:p w:rsidR="009B4D9F" w:rsidRPr="009B4C9A" w:rsidRDefault="009B4D9F" w:rsidP="00512423">
      <w:pPr>
        <w:numPr>
          <w:ilvl w:val="0"/>
          <w:numId w:val="90"/>
        </w:numPr>
        <w:spacing w:before="120" w:after="60" w:line="276" w:lineRule="auto"/>
        <w:ind w:left="1134" w:hanging="567"/>
        <w:outlineLvl w:val="1"/>
        <w:rPr>
          <w:rFonts w:eastAsia="MS Mincho"/>
          <w:bCs/>
          <w:iCs/>
        </w:rPr>
      </w:pPr>
      <w:r w:rsidRPr="009B4C9A">
        <w:rPr>
          <w:rFonts w:eastAsia="MS Mincho"/>
          <w:bCs/>
          <w:iCs/>
        </w:rPr>
        <w:t>Срок хранения материалов составляет не менее одного года со дня производства:</w:t>
      </w:r>
    </w:p>
    <w:p w:rsidR="009B4D9F" w:rsidRPr="009B4C9A" w:rsidRDefault="009B4D9F" w:rsidP="00512423">
      <w:pPr>
        <w:numPr>
          <w:ilvl w:val="0"/>
          <w:numId w:val="91"/>
        </w:numPr>
        <w:tabs>
          <w:tab w:val="num" w:pos="1418"/>
        </w:tabs>
        <w:spacing w:before="40" w:after="40" w:line="276" w:lineRule="auto"/>
        <w:ind w:left="1134" w:firstLine="0"/>
        <w:outlineLvl w:val="2"/>
        <w:rPr>
          <w:rFonts w:eastAsia="MS Mincho"/>
          <w:bCs/>
        </w:rPr>
      </w:pPr>
      <w:r w:rsidRPr="009B4C9A">
        <w:rPr>
          <w:rFonts w:eastAsia="MS Mincho"/>
          <w:bCs/>
        </w:rPr>
        <w:t>Срок хранения ОК в условиях, рекомендуемых Заводом должен быть не менее 25 лет;</w:t>
      </w:r>
    </w:p>
    <w:p w:rsidR="009B4D9F" w:rsidRPr="009B4C9A" w:rsidRDefault="009B4D9F" w:rsidP="00512423">
      <w:pPr>
        <w:numPr>
          <w:ilvl w:val="0"/>
          <w:numId w:val="91"/>
        </w:numPr>
        <w:tabs>
          <w:tab w:val="num" w:pos="1418"/>
        </w:tabs>
        <w:spacing w:before="40" w:after="40" w:line="276" w:lineRule="auto"/>
        <w:ind w:left="1134" w:firstLine="0"/>
        <w:outlineLvl w:val="2"/>
        <w:rPr>
          <w:rFonts w:eastAsia="MS Mincho"/>
          <w:bCs/>
        </w:rPr>
      </w:pPr>
      <w:r w:rsidRPr="009B4C9A">
        <w:rPr>
          <w:rFonts w:eastAsia="MS Mincho"/>
          <w:bCs/>
        </w:rPr>
        <w:t>Срок хранения ОК при хранении его на таре Завода под навесом в полевых условиях должен быть не менее 10 лет.</w:t>
      </w:r>
    </w:p>
    <w:p w:rsidR="009B4D9F" w:rsidRPr="009B4C9A" w:rsidRDefault="009B4D9F" w:rsidP="00512423">
      <w:pPr>
        <w:numPr>
          <w:ilvl w:val="0"/>
          <w:numId w:val="90"/>
        </w:numPr>
        <w:spacing w:before="120" w:after="60" w:line="276" w:lineRule="auto"/>
        <w:ind w:left="1134" w:hanging="567"/>
        <w:outlineLvl w:val="1"/>
        <w:rPr>
          <w:rFonts w:eastAsia="MS Mincho"/>
          <w:bCs/>
          <w:iCs/>
        </w:rPr>
      </w:pPr>
      <w:r w:rsidRPr="009B4C9A">
        <w:rPr>
          <w:rFonts w:eastAsia="MS Mincho"/>
          <w:bCs/>
          <w:iCs/>
        </w:rPr>
        <w:t xml:space="preserve">Гарантии Завода на соответствие ОК настоящим техническим требованиям должны быть не менее 2-х лет с даты подписания Акта </w:t>
      </w:r>
      <w:r w:rsidR="000C33D2" w:rsidRPr="009B4C9A">
        <w:rPr>
          <w:rFonts w:eastAsia="MS Mincho"/>
          <w:bCs/>
          <w:iCs/>
        </w:rPr>
        <w:t>приёма</w:t>
      </w:r>
      <w:r w:rsidRPr="009B4C9A">
        <w:rPr>
          <w:rFonts w:eastAsia="MS Mincho"/>
          <w:bCs/>
          <w:iCs/>
        </w:rPr>
        <w:t>-передачи ОК при соблюдении условий транспортирования, хранения, монтажа и эксплуатации в соответствии с письменными рекомендациями Завода.</w:t>
      </w:r>
      <w:r w:rsidRPr="009B4C9A">
        <w:rPr>
          <w:rFonts w:eastAsia="MS Mincho"/>
          <w:b/>
          <w:bCs/>
          <w:i/>
          <w:iCs/>
        </w:rPr>
        <w:t xml:space="preserve"> </w:t>
      </w:r>
    </w:p>
    <w:p w:rsidR="009B4D9F" w:rsidRPr="009B4C9A" w:rsidRDefault="009B4D9F" w:rsidP="00512423">
      <w:pPr>
        <w:keepNext/>
        <w:numPr>
          <w:ilvl w:val="0"/>
          <w:numId w:val="106"/>
        </w:numPr>
        <w:spacing w:before="240" w:after="120" w:line="276" w:lineRule="auto"/>
        <w:ind w:left="567" w:hanging="567"/>
        <w:outlineLvl w:val="0"/>
        <w:rPr>
          <w:rFonts w:eastAsia="MS Mincho"/>
          <w:b/>
          <w:bCs/>
          <w:kern w:val="32"/>
        </w:rPr>
      </w:pPr>
      <w:bookmarkStart w:id="13" w:name="_Toc322541180"/>
      <w:bookmarkStart w:id="14" w:name="_Toc369203078"/>
      <w:r w:rsidRPr="009B4C9A">
        <w:rPr>
          <w:rFonts w:eastAsia="MS Mincho"/>
          <w:b/>
          <w:bCs/>
          <w:kern w:val="32"/>
        </w:rPr>
        <w:t xml:space="preserve">Требования к </w:t>
      </w:r>
      <w:bookmarkEnd w:id="13"/>
      <w:bookmarkEnd w:id="14"/>
      <w:r w:rsidRPr="009B4C9A">
        <w:rPr>
          <w:rFonts w:eastAsia="MS Mincho"/>
          <w:b/>
          <w:bCs/>
          <w:kern w:val="32"/>
        </w:rPr>
        <w:t xml:space="preserve">безопасности и охране окружающей среды </w:t>
      </w:r>
    </w:p>
    <w:p w:rsidR="009B4D9F" w:rsidRPr="009B4C9A" w:rsidRDefault="009B4D9F" w:rsidP="00512423">
      <w:pPr>
        <w:numPr>
          <w:ilvl w:val="1"/>
          <w:numId w:val="92"/>
        </w:numPr>
        <w:spacing w:before="120" w:after="60" w:line="276" w:lineRule="auto"/>
        <w:ind w:left="1134" w:hanging="567"/>
        <w:outlineLvl w:val="1"/>
        <w:rPr>
          <w:rFonts w:eastAsia="MS Mincho"/>
          <w:bCs/>
          <w:iCs/>
        </w:rPr>
      </w:pPr>
      <w:bookmarkStart w:id="15" w:name="_Toc369203079"/>
      <w:r w:rsidRPr="009B4C9A">
        <w:rPr>
          <w:rFonts w:eastAsia="MS Mincho"/>
          <w:bCs/>
          <w:iCs/>
        </w:rPr>
        <w:t>Конструкция ОК должна исключать применение специальных мер безопасности при монтаже и эксплуатации ОК.</w:t>
      </w:r>
    </w:p>
    <w:p w:rsidR="009B4D9F" w:rsidRPr="009B4C9A" w:rsidRDefault="009B4D9F" w:rsidP="00512423">
      <w:pPr>
        <w:numPr>
          <w:ilvl w:val="1"/>
          <w:numId w:val="92"/>
        </w:numPr>
        <w:spacing w:before="120" w:after="60" w:line="276" w:lineRule="auto"/>
        <w:ind w:left="1134" w:hanging="567"/>
        <w:outlineLvl w:val="1"/>
        <w:rPr>
          <w:rFonts w:eastAsia="MS Mincho"/>
          <w:bCs/>
          <w:iCs/>
        </w:rPr>
      </w:pPr>
      <w:r w:rsidRPr="009B4C9A">
        <w:rPr>
          <w:rFonts w:eastAsia="MS Mincho"/>
          <w:bCs/>
          <w:iCs/>
        </w:rPr>
        <w:t>Оптический кабель должен соответствовать требованиям пожарной безопасности, установленным ГОСТ 12.2.007.14 п.2 и ГОСТ-Р 53315-2009.</w:t>
      </w:r>
    </w:p>
    <w:p w:rsidR="009B4D9F" w:rsidRPr="009B4C9A" w:rsidRDefault="009B4D9F" w:rsidP="00512423">
      <w:pPr>
        <w:numPr>
          <w:ilvl w:val="1"/>
          <w:numId w:val="92"/>
        </w:numPr>
        <w:spacing w:before="120" w:after="60" w:line="276" w:lineRule="auto"/>
        <w:ind w:left="1134" w:hanging="567"/>
        <w:outlineLvl w:val="1"/>
        <w:rPr>
          <w:rFonts w:eastAsia="MS Mincho"/>
          <w:bCs/>
          <w:iCs/>
        </w:rPr>
      </w:pPr>
      <w:r w:rsidRPr="009B4C9A">
        <w:rPr>
          <w:rFonts w:eastAsia="MS Mincho"/>
          <w:bCs/>
          <w:iCs/>
        </w:rPr>
        <w:t>ОК не должны содержать опасных или токсичных химических веществ.</w:t>
      </w:r>
    </w:p>
    <w:p w:rsidR="009B4D9F" w:rsidRPr="009B4C9A" w:rsidRDefault="009B4D9F" w:rsidP="00512423">
      <w:pPr>
        <w:numPr>
          <w:ilvl w:val="1"/>
          <w:numId w:val="92"/>
        </w:numPr>
        <w:spacing w:before="120" w:after="60" w:line="276" w:lineRule="auto"/>
        <w:ind w:left="1134" w:hanging="567"/>
        <w:outlineLvl w:val="1"/>
        <w:rPr>
          <w:rFonts w:eastAsia="MS Mincho"/>
          <w:bCs/>
          <w:iCs/>
        </w:rPr>
      </w:pPr>
      <w:r w:rsidRPr="009B4C9A">
        <w:rPr>
          <w:rFonts w:eastAsia="MS Mincho"/>
          <w:bCs/>
          <w:iCs/>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9B4D9F" w:rsidRPr="009B4C9A" w:rsidRDefault="009B4D9F" w:rsidP="00512423">
      <w:pPr>
        <w:keepNext/>
        <w:numPr>
          <w:ilvl w:val="0"/>
          <w:numId w:val="106"/>
        </w:numPr>
        <w:spacing w:before="240" w:after="120" w:line="276" w:lineRule="auto"/>
        <w:ind w:left="567" w:hanging="567"/>
        <w:outlineLvl w:val="0"/>
        <w:rPr>
          <w:rFonts w:eastAsia="MS Mincho"/>
          <w:b/>
          <w:bCs/>
          <w:kern w:val="32"/>
        </w:rPr>
      </w:pPr>
      <w:bookmarkStart w:id="16" w:name="к_сертификац"/>
      <w:r w:rsidRPr="009B4C9A">
        <w:rPr>
          <w:rFonts w:eastAsia="MS Mincho"/>
          <w:b/>
          <w:bCs/>
          <w:kern w:val="32"/>
        </w:rPr>
        <w:t xml:space="preserve">Требования </w:t>
      </w:r>
      <w:bookmarkEnd w:id="15"/>
      <w:r w:rsidRPr="009B4C9A">
        <w:rPr>
          <w:rFonts w:eastAsia="MS Mincho"/>
          <w:b/>
          <w:bCs/>
          <w:kern w:val="32"/>
        </w:rPr>
        <w:t>к сертификации</w:t>
      </w:r>
    </w:p>
    <w:bookmarkEnd w:id="16"/>
    <w:p w:rsidR="009B4D9F" w:rsidRPr="009B4C9A" w:rsidRDefault="00AD63A0" w:rsidP="00AD63A0">
      <w:pPr>
        <w:spacing w:line="276" w:lineRule="auto"/>
        <w:ind w:left="142" w:firstLine="284"/>
      </w:pPr>
      <w:r w:rsidRPr="009B4C9A">
        <w:t xml:space="preserve">   </w:t>
      </w:r>
      <w:r w:rsidR="009B4D9F" w:rsidRPr="009B4C9A">
        <w:t xml:space="preserve">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w:t>
      </w:r>
      <w:r w:rsidR="003C20A1" w:rsidRPr="009B4C9A">
        <w:t>утверждённых</w:t>
      </w:r>
      <w:r w:rsidR="009B4D9F" w:rsidRPr="009B4C9A">
        <w:t xml:space="preserve"> Приказом Мининформсвязи России от 19.04.2006г. №</w:t>
      </w:r>
      <w:r w:rsidR="000C2D9B" w:rsidRPr="009B4C9A">
        <w:t xml:space="preserve"> </w:t>
      </w:r>
      <w:r w:rsidR="009B4D9F" w:rsidRPr="009B4C9A">
        <w:t>47.</w:t>
      </w:r>
    </w:p>
    <w:p w:rsidR="009B4D9F" w:rsidRPr="009B4C9A" w:rsidRDefault="009B4D9F" w:rsidP="00512423">
      <w:pPr>
        <w:keepNext/>
        <w:numPr>
          <w:ilvl w:val="0"/>
          <w:numId w:val="106"/>
        </w:numPr>
        <w:spacing w:before="240" w:after="120"/>
        <w:ind w:left="567" w:hanging="567"/>
        <w:outlineLvl w:val="0"/>
        <w:rPr>
          <w:rFonts w:eastAsia="MS Mincho"/>
          <w:b/>
          <w:bCs/>
          <w:kern w:val="32"/>
        </w:rPr>
      </w:pPr>
      <w:bookmarkStart w:id="17" w:name="к_маркир"/>
      <w:r w:rsidRPr="009B4C9A">
        <w:rPr>
          <w:rFonts w:eastAsia="MS Mincho"/>
          <w:b/>
          <w:bCs/>
          <w:kern w:val="32"/>
        </w:rPr>
        <w:t>Требования к маркировке ОК</w:t>
      </w:r>
    </w:p>
    <w:bookmarkEnd w:id="17"/>
    <w:p w:rsidR="009B4D9F" w:rsidRPr="009B4C9A" w:rsidRDefault="009B4D9F" w:rsidP="00512423">
      <w:pPr>
        <w:numPr>
          <w:ilvl w:val="0"/>
          <w:numId w:val="99"/>
        </w:numPr>
        <w:spacing w:before="120" w:after="60" w:line="276" w:lineRule="auto"/>
        <w:ind w:left="0" w:firstLine="567"/>
        <w:outlineLvl w:val="1"/>
        <w:rPr>
          <w:rFonts w:eastAsia="MS Mincho"/>
          <w:bCs/>
          <w:iCs/>
        </w:rPr>
      </w:pPr>
      <w:r w:rsidRPr="009B4C9A">
        <w:rPr>
          <w:rFonts w:eastAsia="MS Mincho"/>
          <w:bCs/>
          <w:iCs/>
        </w:rPr>
        <w:t xml:space="preserve">ОК должен иметь равномерно </w:t>
      </w:r>
      <w:r w:rsidR="000C33D2" w:rsidRPr="009B4C9A">
        <w:rPr>
          <w:rFonts w:eastAsia="MS Mincho"/>
          <w:bCs/>
          <w:iCs/>
        </w:rPr>
        <w:t>размещённую</w:t>
      </w:r>
      <w:r w:rsidRPr="009B4C9A">
        <w:rPr>
          <w:rFonts w:eastAsia="MS Mincho"/>
          <w:bCs/>
          <w:iCs/>
        </w:rPr>
        <w:t xml:space="preserve"> маркировку, содержащую следующую информацию:</w:t>
      </w:r>
    </w:p>
    <w:p w:rsidR="009B4D9F" w:rsidRPr="009B4C9A" w:rsidRDefault="009B4D9F" w:rsidP="00512423">
      <w:pPr>
        <w:numPr>
          <w:ilvl w:val="0"/>
          <w:numId w:val="100"/>
        </w:numPr>
        <w:spacing w:before="40" w:after="40" w:line="276" w:lineRule="auto"/>
        <w:ind w:left="1701" w:firstLine="567"/>
        <w:outlineLvl w:val="2"/>
        <w:rPr>
          <w:rFonts w:eastAsia="MS Mincho"/>
          <w:bCs/>
        </w:rPr>
      </w:pPr>
      <w:r w:rsidRPr="009B4C9A">
        <w:rPr>
          <w:rFonts w:eastAsia="MS Mincho"/>
          <w:bCs/>
        </w:rPr>
        <w:t>Производитель ОК</w:t>
      </w:r>
      <w:r w:rsidRPr="009B4C9A">
        <w:rPr>
          <w:rFonts w:eastAsia="MS Mincho"/>
          <w:bCs/>
          <w:lang w:val="en-US"/>
        </w:rPr>
        <w:t>;</w:t>
      </w:r>
    </w:p>
    <w:p w:rsidR="009B4D9F" w:rsidRPr="009B4C9A" w:rsidRDefault="009B4D9F" w:rsidP="00512423">
      <w:pPr>
        <w:numPr>
          <w:ilvl w:val="0"/>
          <w:numId w:val="100"/>
        </w:numPr>
        <w:spacing w:before="40" w:after="40" w:line="276" w:lineRule="auto"/>
        <w:ind w:left="1701" w:firstLine="567"/>
        <w:outlineLvl w:val="2"/>
        <w:rPr>
          <w:rFonts w:eastAsia="MS Mincho"/>
          <w:bCs/>
        </w:rPr>
      </w:pPr>
      <w:r w:rsidRPr="009B4C9A">
        <w:rPr>
          <w:rFonts w:eastAsia="MS Mincho"/>
          <w:bCs/>
        </w:rPr>
        <w:t>Условное обозначение ОК</w:t>
      </w:r>
      <w:r w:rsidRPr="009B4C9A">
        <w:rPr>
          <w:rFonts w:eastAsia="MS Mincho"/>
          <w:bCs/>
          <w:lang w:val="en-US"/>
        </w:rPr>
        <w:t>;</w:t>
      </w:r>
    </w:p>
    <w:p w:rsidR="009B4D9F" w:rsidRPr="009B4C9A" w:rsidRDefault="009B4D9F" w:rsidP="00512423">
      <w:pPr>
        <w:numPr>
          <w:ilvl w:val="0"/>
          <w:numId w:val="100"/>
        </w:numPr>
        <w:spacing w:before="40" w:after="40" w:line="276" w:lineRule="auto"/>
        <w:ind w:left="1701" w:firstLine="567"/>
        <w:outlineLvl w:val="2"/>
        <w:rPr>
          <w:rFonts w:eastAsia="MS Mincho"/>
          <w:bCs/>
        </w:rPr>
      </w:pPr>
      <w:r w:rsidRPr="009B4C9A">
        <w:rPr>
          <w:rFonts w:eastAsia="MS Mincho"/>
          <w:bCs/>
        </w:rPr>
        <w:t>Количество ОВ в ОК</w:t>
      </w:r>
      <w:r w:rsidRPr="009B4C9A">
        <w:rPr>
          <w:rFonts w:eastAsia="MS Mincho"/>
          <w:bCs/>
          <w:lang w:val="en-US"/>
        </w:rPr>
        <w:t>;</w:t>
      </w:r>
    </w:p>
    <w:p w:rsidR="009B4D9F" w:rsidRPr="009B4C9A" w:rsidRDefault="009B4D9F" w:rsidP="00512423">
      <w:pPr>
        <w:numPr>
          <w:ilvl w:val="0"/>
          <w:numId w:val="100"/>
        </w:numPr>
        <w:spacing w:before="40" w:after="40" w:line="276" w:lineRule="auto"/>
        <w:ind w:left="1701" w:firstLine="567"/>
        <w:outlineLvl w:val="2"/>
        <w:rPr>
          <w:rFonts w:eastAsia="MS Mincho"/>
          <w:bCs/>
        </w:rPr>
      </w:pPr>
      <w:r w:rsidRPr="009B4C9A">
        <w:rPr>
          <w:rFonts w:eastAsia="MS Mincho"/>
          <w:bCs/>
        </w:rPr>
        <w:t xml:space="preserve">Наименование владельца ОК – </w:t>
      </w:r>
      <w:r w:rsidR="007B4E5F" w:rsidRPr="009B4C9A">
        <w:rPr>
          <w:rFonts w:eastAsia="MS Mincho"/>
          <w:bCs/>
        </w:rPr>
        <w:t>П</w:t>
      </w:r>
      <w:r w:rsidRPr="009B4C9A">
        <w:rPr>
          <w:rFonts w:eastAsia="MS Mincho"/>
          <w:bCs/>
        </w:rPr>
        <w:t>АО «</w:t>
      </w:r>
      <w:r w:rsidR="007B4E5F" w:rsidRPr="009B4C9A">
        <w:rPr>
          <w:rFonts w:eastAsia="MS Mincho"/>
          <w:bCs/>
        </w:rPr>
        <w:t>Башинформсвязь</w:t>
      </w:r>
      <w:r w:rsidRPr="009B4C9A">
        <w:rPr>
          <w:rFonts w:eastAsia="MS Mincho"/>
          <w:bCs/>
        </w:rPr>
        <w:t>»</w:t>
      </w:r>
      <w:r w:rsidR="007B4E5F" w:rsidRPr="009B4C9A">
        <w:rPr>
          <w:rFonts w:eastAsia="MS Mincho"/>
          <w:bCs/>
        </w:rPr>
        <w:t xml:space="preserve"> (необязательное условие, согласовать с Заказчиком)</w:t>
      </w:r>
      <w:r w:rsidRPr="009B4C9A">
        <w:rPr>
          <w:rFonts w:eastAsia="MS Mincho"/>
          <w:bCs/>
        </w:rPr>
        <w:t>;</w:t>
      </w:r>
    </w:p>
    <w:p w:rsidR="009B4D9F" w:rsidRPr="009B4C9A" w:rsidRDefault="007B4E5F" w:rsidP="00512423">
      <w:pPr>
        <w:numPr>
          <w:ilvl w:val="0"/>
          <w:numId w:val="100"/>
        </w:numPr>
        <w:spacing w:before="40" w:after="40" w:line="276" w:lineRule="auto"/>
        <w:ind w:left="1701" w:firstLine="567"/>
        <w:outlineLvl w:val="2"/>
        <w:rPr>
          <w:rFonts w:eastAsia="MS Mincho"/>
          <w:bCs/>
        </w:rPr>
      </w:pPr>
      <w:r w:rsidRPr="009B4C9A">
        <w:rPr>
          <w:rFonts w:eastAsia="MS Mincho"/>
          <w:bCs/>
        </w:rPr>
        <w:t>Год изготовления – 20Х</w:t>
      </w:r>
      <w:r w:rsidR="009B4D9F" w:rsidRPr="009B4C9A">
        <w:rPr>
          <w:rFonts w:eastAsia="MS Mincho"/>
          <w:bCs/>
        </w:rPr>
        <w:t>Х год</w:t>
      </w:r>
      <w:r w:rsidR="009B4D9F" w:rsidRPr="009B4C9A">
        <w:rPr>
          <w:rFonts w:eastAsia="MS Mincho"/>
          <w:bCs/>
          <w:lang w:val="en-US"/>
        </w:rPr>
        <w:t>;</w:t>
      </w:r>
    </w:p>
    <w:p w:rsidR="009B4D9F" w:rsidRPr="009B4C9A" w:rsidRDefault="009B4D9F" w:rsidP="00512423">
      <w:pPr>
        <w:numPr>
          <w:ilvl w:val="0"/>
          <w:numId w:val="100"/>
        </w:numPr>
        <w:spacing w:before="40" w:after="40" w:line="276" w:lineRule="auto"/>
        <w:ind w:left="1701" w:firstLine="567"/>
        <w:outlineLvl w:val="2"/>
        <w:rPr>
          <w:rFonts w:eastAsia="MS Mincho"/>
          <w:bCs/>
        </w:rPr>
      </w:pPr>
      <w:r w:rsidRPr="009B4C9A">
        <w:rPr>
          <w:rFonts w:eastAsia="MS Mincho"/>
          <w:bCs/>
        </w:rPr>
        <w:t>Погонный метр – ХХХХ м</w:t>
      </w:r>
      <w:r w:rsidRPr="009B4C9A">
        <w:rPr>
          <w:rFonts w:eastAsia="MS Mincho"/>
          <w:bCs/>
          <w:lang w:val="en-US"/>
        </w:rPr>
        <w:t>.</w:t>
      </w:r>
    </w:p>
    <w:p w:rsidR="009B4D9F" w:rsidRPr="009B4C9A" w:rsidRDefault="009B4D9F" w:rsidP="00512423">
      <w:pPr>
        <w:numPr>
          <w:ilvl w:val="0"/>
          <w:numId w:val="99"/>
        </w:numPr>
        <w:spacing w:before="120" w:after="60" w:line="276" w:lineRule="auto"/>
        <w:ind w:left="0" w:firstLine="567"/>
        <w:outlineLvl w:val="1"/>
        <w:rPr>
          <w:rFonts w:eastAsia="MS Mincho"/>
          <w:bCs/>
          <w:iCs/>
        </w:rPr>
      </w:pPr>
      <w:r w:rsidRPr="009B4C9A">
        <w:rPr>
          <w:rFonts w:eastAsia="MS Mincho"/>
          <w:bCs/>
          <w:iCs/>
        </w:rPr>
        <w:t xml:space="preserve">Маркировка ОК должна быть нанесена регулярно с шагом 1 м. </w:t>
      </w:r>
    </w:p>
    <w:p w:rsidR="009B4D9F" w:rsidRPr="009B4C9A" w:rsidRDefault="009B4D9F" w:rsidP="00512423">
      <w:pPr>
        <w:keepNext/>
        <w:numPr>
          <w:ilvl w:val="0"/>
          <w:numId w:val="106"/>
        </w:numPr>
        <w:spacing w:before="240" w:after="120"/>
        <w:ind w:left="567" w:hanging="567"/>
        <w:outlineLvl w:val="0"/>
        <w:rPr>
          <w:rFonts w:eastAsia="MS Mincho"/>
          <w:b/>
          <w:bCs/>
          <w:kern w:val="32"/>
        </w:rPr>
      </w:pPr>
      <w:bookmarkStart w:id="18" w:name="_Toc301874027"/>
      <w:bookmarkStart w:id="19" w:name="_Toc301874028"/>
      <w:bookmarkStart w:id="20" w:name="_Toc322541181"/>
      <w:bookmarkStart w:id="21" w:name="_Toc369203080"/>
      <w:bookmarkStart w:id="22" w:name="к_таре"/>
      <w:bookmarkEnd w:id="18"/>
      <w:bookmarkEnd w:id="19"/>
      <w:r w:rsidRPr="009B4C9A">
        <w:rPr>
          <w:rFonts w:eastAsia="MS Mincho"/>
          <w:b/>
          <w:bCs/>
          <w:kern w:val="32"/>
        </w:rPr>
        <w:t xml:space="preserve">Требования к </w:t>
      </w:r>
      <w:bookmarkEnd w:id="20"/>
      <w:bookmarkEnd w:id="21"/>
      <w:r w:rsidRPr="009B4C9A">
        <w:rPr>
          <w:rFonts w:eastAsia="MS Mincho"/>
          <w:b/>
          <w:bCs/>
          <w:kern w:val="32"/>
        </w:rPr>
        <w:t xml:space="preserve">упаковке и маркировке, </w:t>
      </w:r>
      <w:r w:rsidR="000C33D2" w:rsidRPr="009B4C9A">
        <w:rPr>
          <w:rFonts w:eastAsia="MS Mincho"/>
          <w:b/>
          <w:bCs/>
          <w:kern w:val="32"/>
        </w:rPr>
        <w:t>нанесённой</w:t>
      </w:r>
      <w:r w:rsidRPr="009B4C9A">
        <w:rPr>
          <w:rFonts w:eastAsia="MS Mincho"/>
          <w:b/>
          <w:bCs/>
          <w:kern w:val="32"/>
        </w:rPr>
        <w:t xml:space="preserve"> на ярлыках, этикетках, таре</w:t>
      </w:r>
    </w:p>
    <w:bookmarkEnd w:id="22"/>
    <w:p w:rsidR="009B4D9F" w:rsidRPr="009B4C9A" w:rsidRDefault="009B4D9F" w:rsidP="00512423">
      <w:pPr>
        <w:numPr>
          <w:ilvl w:val="0"/>
          <w:numId w:val="93"/>
        </w:numPr>
        <w:spacing w:before="120" w:after="60" w:line="276" w:lineRule="auto"/>
        <w:ind w:left="1418" w:hanging="851"/>
        <w:outlineLvl w:val="1"/>
        <w:rPr>
          <w:rFonts w:eastAsia="MS Mincho"/>
          <w:bCs/>
          <w:iCs/>
        </w:rPr>
      </w:pPr>
      <w:r w:rsidRPr="009B4C9A">
        <w:rPr>
          <w:rFonts w:eastAsia="MS Mincho"/>
          <w:bCs/>
          <w:iCs/>
        </w:rPr>
        <w:t xml:space="preserve">Упаковка и маркировка должны быть выполнены с </w:t>
      </w:r>
      <w:r w:rsidR="00EE1EE3" w:rsidRPr="009B4C9A">
        <w:rPr>
          <w:rFonts w:eastAsia="MS Mincho"/>
          <w:bCs/>
          <w:iCs/>
        </w:rPr>
        <w:t>учётом</w:t>
      </w:r>
      <w:r w:rsidRPr="009B4C9A">
        <w:rPr>
          <w:rFonts w:eastAsia="MS Mincho"/>
          <w:bCs/>
          <w:iCs/>
        </w:rPr>
        <w:t xml:space="preserve"> требований стандарта IEC-60794. Барабаны, на которых поставляется ОК, должны быть не возвратными.</w:t>
      </w:r>
    </w:p>
    <w:p w:rsidR="009B4D9F" w:rsidRPr="009B4C9A" w:rsidRDefault="009B4D9F" w:rsidP="00512423">
      <w:pPr>
        <w:numPr>
          <w:ilvl w:val="0"/>
          <w:numId w:val="93"/>
        </w:numPr>
        <w:spacing w:before="120" w:after="60" w:line="276" w:lineRule="auto"/>
        <w:ind w:left="1418" w:hanging="851"/>
        <w:outlineLvl w:val="1"/>
        <w:rPr>
          <w:rFonts w:eastAsia="MS Mincho"/>
          <w:bCs/>
          <w:iCs/>
        </w:rPr>
      </w:pPr>
      <w:r w:rsidRPr="009B4C9A">
        <w:rPr>
          <w:rFonts w:eastAsia="MS Mincho"/>
          <w:bCs/>
          <w:iCs/>
        </w:rPr>
        <w:t>Основные требования к упаковке:</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ОК должен поставляться на барабанах, выполненных в соответствии с ГОСТ-5151-79 с диаметром шейки не менее 40 номинальных диаметров ОК;</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 xml:space="preserve">ОК должен быть намотан без </w:t>
      </w:r>
      <w:r w:rsidR="00EE1EE3" w:rsidRPr="009B4C9A">
        <w:rPr>
          <w:rFonts w:eastAsia="MS Mincho"/>
          <w:bCs/>
        </w:rPr>
        <w:t>перехлёста</w:t>
      </w:r>
      <w:r w:rsidRPr="009B4C9A">
        <w:rPr>
          <w:rFonts w:eastAsia="MS Mincho"/>
          <w:bCs/>
        </w:rPr>
        <w:t xml:space="preserve"> витков;</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 xml:space="preserve">Расположение ОК на барабане должно исключать возможность </w:t>
      </w:r>
      <w:r w:rsidR="00EE1EE3" w:rsidRPr="009B4C9A">
        <w:rPr>
          <w:rFonts w:eastAsia="MS Mincho"/>
          <w:bCs/>
        </w:rPr>
        <w:t>захлёстывания</w:t>
      </w:r>
      <w:r w:rsidRPr="009B4C9A">
        <w:rPr>
          <w:rFonts w:eastAsia="MS Mincho"/>
          <w:bCs/>
        </w:rPr>
        <w:t xml:space="preserve"> витков ОК и взаимного проникновения </w:t>
      </w:r>
      <w:r w:rsidR="00EE1EE3" w:rsidRPr="009B4C9A">
        <w:rPr>
          <w:rFonts w:eastAsia="MS Mincho"/>
          <w:bCs/>
        </w:rPr>
        <w:t>слоёв</w:t>
      </w:r>
      <w:r w:rsidRPr="009B4C9A">
        <w:rPr>
          <w:rFonts w:eastAsia="MS Mincho"/>
          <w:bCs/>
        </w:rPr>
        <w:t xml:space="preserve"> намотки ОК на барабане при транспортировке и инсталляции;</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9B4C9A">
        <w:rPr>
          <w:rFonts w:eastAsia="MS Mincho"/>
          <w:bCs/>
          <w:lang w:val="en-US"/>
        </w:rPr>
        <w:t>;</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 xml:space="preserve">Внутренний конец ОК, длиной не менее 2 м, должен быть выведен наружу и </w:t>
      </w:r>
      <w:r w:rsidR="00EE1EE3" w:rsidRPr="009B4C9A">
        <w:rPr>
          <w:rFonts w:eastAsia="MS Mincho"/>
          <w:bCs/>
        </w:rPr>
        <w:t>закреплён</w:t>
      </w:r>
      <w:r w:rsidRPr="009B4C9A">
        <w:rPr>
          <w:rFonts w:eastAsia="MS Mincho"/>
          <w:bCs/>
        </w:rPr>
        <w:t xml:space="preserve"> так, чтобы исключалась возможность механического повреждения;</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Барабаны должны выдерживать все требуемые условия при транспортировке и инсталляции ОК без деформации барабана;</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 xml:space="preserve">На наружных сторонах </w:t>
      </w:r>
      <w:r w:rsidR="00EE1EE3" w:rsidRPr="009B4C9A">
        <w:rPr>
          <w:rFonts w:eastAsia="MS Mincho"/>
          <w:bCs/>
        </w:rPr>
        <w:t>щёк</w:t>
      </w:r>
      <w:r w:rsidRPr="009B4C9A">
        <w:rPr>
          <w:rFonts w:eastAsia="MS Mincho"/>
          <w:bCs/>
        </w:rPr>
        <w:t xml:space="preserve"> барабана должна быть влагостойкая </w:t>
      </w:r>
      <w:r w:rsidR="00EE1EE3" w:rsidRPr="009B4C9A">
        <w:rPr>
          <w:rFonts w:eastAsia="MS Mincho"/>
          <w:bCs/>
        </w:rPr>
        <w:t>надпись:</w:t>
      </w:r>
      <w:r w:rsidRPr="009B4C9A">
        <w:rPr>
          <w:rFonts w:eastAsia="MS Mincho"/>
          <w:bCs/>
        </w:rPr>
        <w:t xml:space="preserve"> «Не класть плашмя», стрелка, указывающая направление разматывания барабана и манипуляционный знак «Осторожно, хрупкое!»;</w:t>
      </w:r>
    </w:p>
    <w:p w:rsidR="009B4D9F" w:rsidRPr="009B4C9A" w:rsidRDefault="009B4D9F" w:rsidP="00512423">
      <w:pPr>
        <w:numPr>
          <w:ilvl w:val="2"/>
          <w:numId w:val="94"/>
        </w:numPr>
        <w:tabs>
          <w:tab w:val="clear" w:pos="2160"/>
        </w:tabs>
        <w:spacing w:before="40" w:after="40" w:line="276" w:lineRule="auto"/>
        <w:ind w:left="1701" w:hanging="283"/>
        <w:outlineLvl w:val="2"/>
        <w:rPr>
          <w:rFonts w:eastAsia="MS Mincho"/>
          <w:bCs/>
        </w:rPr>
      </w:pPr>
      <w:r w:rsidRPr="009B4C9A">
        <w:rPr>
          <w:rFonts w:eastAsia="MS Mincho"/>
          <w:bCs/>
        </w:rPr>
        <w:t>Каждый барабан должен иметь сплошную обшивку, обеспечивающую защиту ОК.</w:t>
      </w:r>
    </w:p>
    <w:p w:rsidR="009B4D9F" w:rsidRPr="009B4C9A" w:rsidRDefault="009B4D9F" w:rsidP="00512423">
      <w:pPr>
        <w:numPr>
          <w:ilvl w:val="0"/>
          <w:numId w:val="93"/>
        </w:numPr>
        <w:spacing w:before="120" w:after="60" w:line="276" w:lineRule="auto"/>
        <w:ind w:left="1418" w:hanging="851"/>
        <w:outlineLvl w:val="1"/>
        <w:rPr>
          <w:rFonts w:eastAsia="MS Mincho"/>
          <w:bCs/>
          <w:iCs/>
        </w:rPr>
      </w:pPr>
      <w:r w:rsidRPr="009B4C9A">
        <w:rPr>
          <w:rFonts w:eastAsia="MS Mincho"/>
          <w:bCs/>
          <w:iCs/>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Товарный знак изготовителя</w:t>
      </w:r>
      <w:r w:rsidRPr="009B4C9A">
        <w:rPr>
          <w:rFonts w:eastAsia="MS Mincho"/>
          <w:bCs/>
          <w:lang w:val="en-US"/>
        </w:rPr>
        <w:t>;</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 договора/Заказа</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Грузополучатель</w:t>
      </w:r>
      <w:r w:rsidRPr="009B4C9A">
        <w:rPr>
          <w:rFonts w:eastAsia="MS Mincho"/>
          <w:bCs/>
          <w:lang w:val="en-US"/>
        </w:rPr>
        <w:t>;</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Марка ОК</w:t>
      </w:r>
      <w:r w:rsidRPr="009B4C9A">
        <w:rPr>
          <w:rFonts w:eastAsia="MS Mincho"/>
          <w:bCs/>
          <w:lang w:val="en-US"/>
        </w:rPr>
        <w:t>;</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 барабана</w:t>
      </w:r>
      <w:r w:rsidRPr="009B4C9A">
        <w:rPr>
          <w:rFonts w:eastAsia="MS Mincho"/>
          <w:bCs/>
          <w:lang w:val="en-US"/>
        </w:rPr>
        <w:t>;</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Длина ОК, м</w:t>
      </w:r>
      <w:r w:rsidRPr="009B4C9A">
        <w:rPr>
          <w:rFonts w:eastAsia="MS Mincho"/>
          <w:bCs/>
          <w:lang w:val="en-US"/>
        </w:rPr>
        <w:t>;</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Масса ОК брутто/нетто, кг;</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Диаметр ОК, мм</w:t>
      </w:r>
      <w:r w:rsidRPr="009B4C9A">
        <w:rPr>
          <w:rFonts w:eastAsia="MS Mincho"/>
          <w:bCs/>
          <w:lang w:val="en-US"/>
        </w:rPr>
        <w:t>;</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Допустимый радиус изгиба, мм</w:t>
      </w:r>
      <w:r w:rsidRPr="009B4C9A">
        <w:rPr>
          <w:rFonts w:eastAsia="MS Mincho"/>
          <w:bCs/>
          <w:lang w:val="en-US"/>
        </w:rPr>
        <w:t>;</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Дата изготовления</w:t>
      </w:r>
      <w:r w:rsidRPr="009B4C9A">
        <w:rPr>
          <w:rFonts w:eastAsia="MS Mincho"/>
          <w:bCs/>
          <w:lang w:val="en-US"/>
        </w:rPr>
        <w:t>;</w:t>
      </w:r>
    </w:p>
    <w:p w:rsidR="009B4D9F" w:rsidRPr="009B4C9A" w:rsidRDefault="009B4D9F" w:rsidP="00512423">
      <w:pPr>
        <w:numPr>
          <w:ilvl w:val="2"/>
          <w:numId w:val="95"/>
        </w:numPr>
        <w:spacing w:before="40" w:after="40" w:line="276" w:lineRule="auto"/>
        <w:ind w:left="1418" w:firstLine="0"/>
        <w:outlineLvl w:val="2"/>
        <w:rPr>
          <w:rFonts w:eastAsia="MS Mincho"/>
          <w:bCs/>
        </w:rPr>
      </w:pPr>
      <w:r w:rsidRPr="009B4C9A">
        <w:rPr>
          <w:rFonts w:eastAsia="MS Mincho"/>
          <w:bCs/>
        </w:rPr>
        <w:t>Знак Сертификата Минсвязи России по ОСТ.45.02-97.</w:t>
      </w:r>
    </w:p>
    <w:p w:rsidR="009B4D9F" w:rsidRPr="009B4C9A" w:rsidRDefault="009B4D9F" w:rsidP="00512423">
      <w:pPr>
        <w:numPr>
          <w:ilvl w:val="0"/>
          <w:numId w:val="96"/>
        </w:numPr>
        <w:tabs>
          <w:tab w:val="clear" w:pos="2160"/>
          <w:tab w:val="num" w:pos="1418"/>
        </w:tabs>
        <w:spacing w:before="120" w:after="60" w:line="276" w:lineRule="auto"/>
        <w:ind w:left="0" w:firstLine="567"/>
        <w:outlineLvl w:val="1"/>
        <w:rPr>
          <w:rFonts w:eastAsia="MS Mincho"/>
          <w:bCs/>
          <w:iCs/>
        </w:rPr>
      </w:pPr>
      <w:r w:rsidRPr="009B4C9A">
        <w:rPr>
          <w:rFonts w:eastAsia="MS Mincho"/>
          <w:bCs/>
          <w:iCs/>
        </w:rPr>
        <w:t>Информация, указываемая в Паспорте на ОК:</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Товарный знак изготовителя</w:t>
      </w:r>
      <w:r w:rsidRPr="009B4C9A">
        <w:rPr>
          <w:rFonts w:eastAsia="MS Mincho"/>
          <w:bCs/>
          <w:lang w:val="en-US"/>
        </w:rPr>
        <w:t>;</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Номер технических условий и Сертификата соответствия (Декларации о соответствии);</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Тип ОК</w:t>
      </w:r>
      <w:r w:rsidRPr="009B4C9A">
        <w:rPr>
          <w:rFonts w:eastAsia="MS Mincho"/>
          <w:bCs/>
          <w:lang w:val="en-US"/>
        </w:rPr>
        <w:t>;</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 барабана</w:t>
      </w:r>
      <w:r w:rsidRPr="009B4C9A">
        <w:rPr>
          <w:rFonts w:eastAsia="MS Mincho"/>
          <w:bCs/>
          <w:lang w:val="en-US"/>
        </w:rPr>
        <w:t>;</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Копия Сертификата соответствия Минсвязи РФ (Декларации о соответствии);</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Оптическая и физическая длины ОК, м;</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Номинальный диаметр, мм</w:t>
      </w:r>
      <w:r w:rsidRPr="009B4C9A">
        <w:rPr>
          <w:rFonts w:eastAsia="MS Mincho"/>
          <w:bCs/>
          <w:lang w:val="en-US"/>
        </w:rPr>
        <w:t>;</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Погонная масса ОК, кг/км;</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Сопротивление изоляции наружной оболочки, МОм*км;</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Омическое сопротивление алюмополиэтиленовой ленты (если используется), ОМ/км;</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Показатель преломления в ОВ на длине волны 1,31 мкм и 1,55 мкм;</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Номер ОВ, номер ОМ, Цветовая кодировка ОВ и ОМ, при этом сортировка по номеру ОВ по возрастанию;</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Тип ОВ и фирма производитель ОВ;</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Коэффициент затухания в ОВ, на длине волны 1,55 мкм, дБ/км;</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ПМД в ОВ в ОК, пс/√км, на длине волны 1,55 мкм;</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Хроматическая дисперсия в ОВ (по паспорту изготовителя ОВ), пс/(нм*км);</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Дата изготовления ОК</w:t>
      </w:r>
      <w:r w:rsidRPr="009B4C9A">
        <w:rPr>
          <w:rFonts w:eastAsia="MS Mincho"/>
          <w:bCs/>
          <w:lang w:val="en-US"/>
        </w:rPr>
        <w:t>;</w:t>
      </w:r>
    </w:p>
    <w:p w:rsidR="009B4D9F" w:rsidRPr="009B4C9A" w:rsidRDefault="009B4D9F" w:rsidP="00512423">
      <w:pPr>
        <w:numPr>
          <w:ilvl w:val="2"/>
          <w:numId w:val="97"/>
        </w:numPr>
        <w:spacing w:before="40" w:after="40" w:line="276" w:lineRule="auto"/>
        <w:ind w:left="1134" w:firstLine="284"/>
        <w:outlineLvl w:val="2"/>
        <w:rPr>
          <w:rFonts w:eastAsia="MS Mincho"/>
          <w:bCs/>
        </w:rPr>
      </w:pPr>
      <w:r w:rsidRPr="009B4C9A">
        <w:rPr>
          <w:rFonts w:eastAsia="MS Mincho"/>
          <w:bCs/>
        </w:rPr>
        <w:t>Другая информация, согласованная с Заказчиком.</w:t>
      </w:r>
    </w:p>
    <w:p w:rsidR="009B4D9F" w:rsidRPr="009B4C9A" w:rsidRDefault="009B4D9F" w:rsidP="00512423">
      <w:pPr>
        <w:numPr>
          <w:ilvl w:val="0"/>
          <w:numId w:val="98"/>
        </w:numPr>
        <w:tabs>
          <w:tab w:val="clear" w:pos="2160"/>
          <w:tab w:val="num" w:pos="1418"/>
        </w:tabs>
        <w:spacing w:before="120" w:after="60" w:line="276" w:lineRule="auto"/>
        <w:ind w:left="1418" w:hanging="851"/>
        <w:outlineLvl w:val="1"/>
        <w:rPr>
          <w:rFonts w:eastAsia="MS Mincho"/>
          <w:bCs/>
          <w:iCs/>
        </w:rPr>
      </w:pPr>
      <w:r w:rsidRPr="009B4C9A">
        <w:rPr>
          <w:rFonts w:eastAsia="MS Mincho"/>
          <w:bCs/>
          <w:iCs/>
        </w:rPr>
        <w:t>Второй экземпляр паспорта, в том числе электронная версия, должны быть направлены Заказчику вместе с документами об отгрузке.</w:t>
      </w:r>
    </w:p>
    <w:p w:rsidR="009B4D9F" w:rsidRPr="009B4C9A" w:rsidRDefault="009B4D9F" w:rsidP="00512423">
      <w:pPr>
        <w:numPr>
          <w:ilvl w:val="0"/>
          <w:numId w:val="98"/>
        </w:numPr>
        <w:tabs>
          <w:tab w:val="clear" w:pos="2160"/>
          <w:tab w:val="num" w:pos="1418"/>
        </w:tabs>
        <w:spacing w:line="276" w:lineRule="auto"/>
        <w:ind w:left="1418" w:hanging="851"/>
      </w:pPr>
      <w:r w:rsidRPr="009B4C9A">
        <w:t>Кроме того, электронная версия паспорта ОК в формате PDF (не картинка) должна быть представлена по электронной почте Заказчику по его требованию</w:t>
      </w:r>
      <w:r w:rsidR="00B20E53" w:rsidRPr="009B4C9A">
        <w:t>.</w:t>
      </w:r>
    </w:p>
    <w:p w:rsidR="009B4D9F" w:rsidRPr="009B4C9A" w:rsidRDefault="009B4D9F" w:rsidP="00512423">
      <w:pPr>
        <w:keepNext/>
        <w:numPr>
          <w:ilvl w:val="0"/>
          <w:numId w:val="106"/>
        </w:numPr>
        <w:spacing w:before="240" w:after="120"/>
        <w:ind w:left="567" w:hanging="567"/>
        <w:outlineLvl w:val="0"/>
        <w:rPr>
          <w:rFonts w:eastAsia="MS Mincho"/>
          <w:b/>
          <w:bCs/>
          <w:kern w:val="32"/>
        </w:rPr>
      </w:pPr>
      <w:bookmarkStart w:id="23" w:name="_Toc369203084"/>
      <w:r w:rsidRPr="009B4C9A">
        <w:rPr>
          <w:rFonts w:eastAsia="MS Mincho"/>
          <w:b/>
          <w:bCs/>
          <w:kern w:val="32"/>
        </w:rPr>
        <w:t>Требования к монтажу</w:t>
      </w:r>
      <w:bookmarkEnd w:id="23"/>
    </w:p>
    <w:p w:rsidR="009B4D9F" w:rsidRPr="009B4C9A" w:rsidRDefault="009B4D9F" w:rsidP="00AC32DD">
      <w:pPr>
        <w:spacing w:line="276" w:lineRule="auto"/>
        <w:ind w:left="142" w:firstLine="425"/>
      </w:pPr>
      <w:r w:rsidRPr="009B4C9A">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9B4D9F" w:rsidRPr="009B4C9A" w:rsidRDefault="009B4D9F" w:rsidP="00512423">
      <w:pPr>
        <w:keepNext/>
        <w:numPr>
          <w:ilvl w:val="0"/>
          <w:numId w:val="106"/>
        </w:numPr>
        <w:spacing w:before="240" w:after="120"/>
        <w:ind w:left="567" w:hanging="567"/>
        <w:outlineLvl w:val="0"/>
        <w:rPr>
          <w:rFonts w:eastAsia="MS Mincho"/>
          <w:b/>
          <w:bCs/>
          <w:kern w:val="32"/>
        </w:rPr>
      </w:pPr>
      <w:bookmarkStart w:id="24" w:name="_Toc322541185"/>
      <w:bookmarkStart w:id="25" w:name="_Toc369203085"/>
      <w:r w:rsidRPr="009B4C9A">
        <w:rPr>
          <w:rFonts w:eastAsia="MS Mincho"/>
          <w:b/>
          <w:bCs/>
          <w:kern w:val="32"/>
        </w:rPr>
        <w:t>Требования к условиям транспортировки и хранения</w:t>
      </w:r>
      <w:bookmarkEnd w:id="24"/>
      <w:bookmarkEnd w:id="25"/>
    </w:p>
    <w:p w:rsidR="009B4D9F" w:rsidRPr="009B4C9A" w:rsidRDefault="009B4D9F" w:rsidP="00AC32DD">
      <w:pPr>
        <w:spacing w:line="276" w:lineRule="auto"/>
        <w:ind w:left="142" w:firstLine="425"/>
      </w:pPr>
      <w:bookmarkStart w:id="26" w:name="_Toc322541186"/>
      <w:r w:rsidRPr="009B4C9A">
        <w:t>Не предъявляются в связи с тем, что ответственность за доставку возлагается на Поставщика.</w:t>
      </w:r>
    </w:p>
    <w:p w:rsidR="009B4D9F" w:rsidRPr="009B4C9A" w:rsidRDefault="009B4D9F" w:rsidP="00512423">
      <w:pPr>
        <w:keepNext/>
        <w:numPr>
          <w:ilvl w:val="0"/>
          <w:numId w:val="106"/>
        </w:numPr>
        <w:spacing w:before="240" w:after="120"/>
        <w:ind w:left="567" w:hanging="567"/>
        <w:outlineLvl w:val="0"/>
        <w:rPr>
          <w:rFonts w:eastAsia="MS Mincho"/>
          <w:b/>
          <w:bCs/>
          <w:kern w:val="32"/>
        </w:rPr>
      </w:pPr>
      <w:bookmarkStart w:id="27" w:name="_Toc369203086"/>
      <w:bookmarkEnd w:id="26"/>
      <w:r w:rsidRPr="009B4C9A">
        <w:rPr>
          <w:rFonts w:eastAsia="MS Mincho"/>
          <w:b/>
          <w:bCs/>
          <w:kern w:val="32"/>
        </w:rPr>
        <w:t>Хранение и архивирование</w:t>
      </w:r>
      <w:bookmarkEnd w:id="27"/>
    </w:p>
    <w:p w:rsidR="009B4D9F" w:rsidRPr="009B4C9A" w:rsidRDefault="008D5F47" w:rsidP="000C2D9B">
      <w:pPr>
        <w:tabs>
          <w:tab w:val="left" w:pos="284"/>
        </w:tabs>
        <w:spacing w:after="60" w:line="276" w:lineRule="auto"/>
        <w:ind w:firstLine="142"/>
      </w:pPr>
      <w:r w:rsidRPr="009B4C9A">
        <w:tab/>
        <w:t xml:space="preserve">     </w:t>
      </w:r>
      <w:r w:rsidR="009B4D9F" w:rsidRPr="009B4C9A">
        <w:t>Подлинник настоящих Технических требований во время срока действия хранится в Департаменте сетей фиксированного доступа корпоративного центра в соответствии с Инструкцией по делопроизводству в ПАО «Башинформсвязь».</w:t>
      </w:r>
    </w:p>
    <w:p w:rsidR="00DB4FF2" w:rsidRPr="001B3B4D" w:rsidRDefault="00DB4FF2" w:rsidP="00DB4FF2">
      <w:pPr>
        <w:jc w:val="right"/>
        <w:rPr>
          <w:color w:val="0070C0"/>
        </w:rPr>
      </w:pPr>
    </w:p>
    <w:p w:rsidR="00DB4FF2" w:rsidRPr="001B3B4D" w:rsidRDefault="00DB4FF2" w:rsidP="00DB4FF2">
      <w:pPr>
        <w:jc w:val="right"/>
        <w:rPr>
          <w:color w:val="0070C0"/>
        </w:rPr>
      </w:pPr>
    </w:p>
    <w:p w:rsidR="00DB4FF2" w:rsidRPr="001B3B4D" w:rsidRDefault="00DB4FF2" w:rsidP="00DB4FF2">
      <w:pPr>
        <w:jc w:val="right"/>
        <w:rPr>
          <w:color w:val="0070C0"/>
        </w:rPr>
      </w:pPr>
    </w:p>
    <w:p w:rsidR="00DB4FF2" w:rsidRPr="000336EE" w:rsidRDefault="00DB4FF2" w:rsidP="00DB4FF2">
      <w:pPr>
        <w:jc w:val="right"/>
        <w:rPr>
          <w:color w:val="0070C0"/>
        </w:rPr>
      </w:pPr>
    </w:p>
    <w:p w:rsidR="00DB4FF2" w:rsidRPr="000336EE" w:rsidRDefault="00DB4FF2" w:rsidP="00DB4FF2">
      <w:pPr>
        <w:jc w:val="right"/>
        <w:rPr>
          <w:color w:val="0070C0"/>
        </w:rPr>
      </w:pPr>
    </w:p>
    <w:p w:rsidR="00DB4FF2" w:rsidRPr="000336EE" w:rsidRDefault="00DB4FF2" w:rsidP="00DB4FF2">
      <w:pPr>
        <w:jc w:val="right"/>
        <w:rPr>
          <w:color w:val="0070C0"/>
        </w:rPr>
      </w:pPr>
    </w:p>
    <w:p w:rsidR="00DB4FF2" w:rsidRPr="000336EE" w:rsidRDefault="00DB4FF2" w:rsidP="00DB4FF2">
      <w:pPr>
        <w:jc w:val="right"/>
        <w:rPr>
          <w:color w:val="0070C0"/>
        </w:rPr>
      </w:pPr>
    </w:p>
    <w:p w:rsidR="00DB4FF2" w:rsidRDefault="00DB4FF2" w:rsidP="00DB4FF2">
      <w:pPr>
        <w:jc w:val="right"/>
      </w:pPr>
    </w:p>
    <w:p w:rsidR="00DB4FF2" w:rsidRPr="009B4C9A" w:rsidRDefault="00DB4FF2" w:rsidP="00DB4FF2">
      <w:pPr>
        <w:pageBreakBefore/>
        <w:jc w:val="right"/>
      </w:pPr>
      <w:r w:rsidRPr="009B4C9A">
        <w:t>Приложение №</w:t>
      </w:r>
      <w:r w:rsidR="00AE255C" w:rsidRPr="009B4C9A">
        <w:t xml:space="preserve"> </w:t>
      </w:r>
      <w:r w:rsidRPr="009B4C9A">
        <w:t>4 к Техническому заданию</w:t>
      </w:r>
    </w:p>
    <w:p w:rsidR="00DB4FF2" w:rsidRPr="009B4C9A" w:rsidRDefault="00DB4FF2" w:rsidP="00DB4FF2">
      <w:pPr>
        <w:jc w:val="right"/>
        <w:rPr>
          <w:b/>
        </w:rPr>
      </w:pPr>
    </w:p>
    <w:p w:rsidR="00DB4FF2" w:rsidRPr="009B4C9A" w:rsidRDefault="00DB4FF2" w:rsidP="00DB4FF2">
      <w:pPr>
        <w:spacing w:line="360" w:lineRule="auto"/>
        <w:jc w:val="center"/>
        <w:rPr>
          <w:b/>
        </w:rPr>
      </w:pPr>
      <w:r w:rsidRPr="009B4C9A">
        <w:rPr>
          <w:b/>
        </w:rPr>
        <w:t xml:space="preserve"> «Технические требования к ОРШ»</w:t>
      </w:r>
    </w:p>
    <w:p w:rsidR="00DB4FF2" w:rsidRPr="009B4C9A" w:rsidRDefault="00DB4FF2" w:rsidP="00512423">
      <w:pPr>
        <w:pStyle w:val="23"/>
        <w:numPr>
          <w:ilvl w:val="0"/>
          <w:numId w:val="48"/>
        </w:numPr>
        <w:tabs>
          <w:tab w:val="clear" w:pos="1560"/>
          <w:tab w:val="left" w:pos="426"/>
        </w:tabs>
        <w:ind w:left="0" w:firstLine="0"/>
        <w:rPr>
          <w:i w:val="0"/>
          <w:sz w:val="24"/>
          <w:szCs w:val="24"/>
        </w:rPr>
      </w:pPr>
      <w:r w:rsidRPr="009B4C9A">
        <w:rPr>
          <w:i w:val="0"/>
          <w:sz w:val="24"/>
          <w:szCs w:val="24"/>
        </w:rPr>
        <w:t xml:space="preserve">Требования к оптическим распределительным шкафам для технологии “подвес”. </w:t>
      </w:r>
    </w:p>
    <w:p w:rsidR="00F63E59" w:rsidRPr="009B4C9A" w:rsidRDefault="00F63E59" w:rsidP="005E58F7">
      <w:pPr>
        <w:pStyle w:val="23"/>
        <w:numPr>
          <w:ilvl w:val="0"/>
          <w:numId w:val="0"/>
        </w:numPr>
        <w:tabs>
          <w:tab w:val="clear" w:pos="1560"/>
          <w:tab w:val="left" w:pos="426"/>
        </w:tabs>
        <w:rPr>
          <w:i w:val="0"/>
          <w:sz w:val="24"/>
          <w:szCs w:val="24"/>
        </w:rPr>
      </w:pPr>
    </w:p>
    <w:p w:rsidR="00DB4FF2" w:rsidRPr="009B4C9A" w:rsidRDefault="00DB4FF2" w:rsidP="00512423">
      <w:pPr>
        <w:pStyle w:val="aa"/>
        <w:numPr>
          <w:ilvl w:val="1"/>
          <w:numId w:val="48"/>
        </w:numPr>
        <w:ind w:left="0" w:firstLine="426"/>
      </w:pPr>
      <w:r w:rsidRPr="009B4C9A">
        <w:t>ОРШ предназначен для сопряжения магистрального и распределительных участков сети и выполняет следующие функции:</w:t>
      </w:r>
    </w:p>
    <w:p w:rsidR="00DB4FF2" w:rsidRPr="009B4C9A" w:rsidRDefault="00DB4FF2" w:rsidP="00512423">
      <w:pPr>
        <w:pStyle w:val="aa"/>
        <w:numPr>
          <w:ilvl w:val="0"/>
          <w:numId w:val="46"/>
        </w:numPr>
        <w:ind w:left="0" w:firstLine="426"/>
        <w:contextualSpacing w:val="0"/>
      </w:pPr>
      <w:r w:rsidRPr="009B4C9A">
        <w:t>терминация оптических волокон магистрального кабеля;</w:t>
      </w:r>
    </w:p>
    <w:p w:rsidR="00DB4FF2" w:rsidRPr="009B4C9A" w:rsidRDefault="00DB4FF2" w:rsidP="00512423">
      <w:pPr>
        <w:pStyle w:val="aa"/>
        <w:numPr>
          <w:ilvl w:val="0"/>
          <w:numId w:val="46"/>
        </w:numPr>
        <w:ind w:left="0" w:firstLine="426"/>
        <w:contextualSpacing w:val="0"/>
      </w:pPr>
      <w:r w:rsidRPr="009B4C9A">
        <w:t>терминация оптических волокон распределительного кабеля;</w:t>
      </w:r>
    </w:p>
    <w:p w:rsidR="00DB4FF2" w:rsidRPr="009B4C9A" w:rsidRDefault="00DB4FF2" w:rsidP="00512423">
      <w:pPr>
        <w:pStyle w:val="aa"/>
        <w:numPr>
          <w:ilvl w:val="0"/>
          <w:numId w:val="46"/>
        </w:numPr>
        <w:ind w:left="0" w:firstLine="426"/>
        <w:contextualSpacing w:val="0"/>
      </w:pPr>
      <w:r w:rsidRPr="009B4C9A">
        <w:t xml:space="preserve">разделение по мощности оптического сигнала от </w:t>
      </w:r>
      <w:r w:rsidRPr="009B4C9A">
        <w:rPr>
          <w:lang w:val="en-US"/>
        </w:rPr>
        <w:t>OLT</w:t>
      </w:r>
      <w:r w:rsidRPr="009B4C9A">
        <w:t xml:space="preserve"> в сторону </w:t>
      </w:r>
      <w:r w:rsidRPr="009B4C9A">
        <w:rPr>
          <w:lang w:val="en-US"/>
        </w:rPr>
        <w:t>ONT</w:t>
      </w:r>
      <w:r w:rsidRPr="009B4C9A">
        <w:t xml:space="preserve"> на уровне первого каскада;</w:t>
      </w:r>
    </w:p>
    <w:p w:rsidR="00DB4FF2" w:rsidRPr="009B4C9A" w:rsidRDefault="00DB4FF2" w:rsidP="00512423">
      <w:pPr>
        <w:pStyle w:val="aa"/>
        <w:numPr>
          <w:ilvl w:val="0"/>
          <w:numId w:val="46"/>
        </w:numPr>
        <w:ind w:left="0" w:firstLine="426"/>
        <w:contextualSpacing w:val="0"/>
      </w:pPr>
      <w:r w:rsidRPr="009B4C9A">
        <w:t xml:space="preserve">интеграция оптического сигнала от </w:t>
      </w:r>
      <w:r w:rsidRPr="009B4C9A">
        <w:rPr>
          <w:lang w:val="en-US"/>
        </w:rPr>
        <w:t>ONT</w:t>
      </w:r>
      <w:r w:rsidRPr="009B4C9A">
        <w:t xml:space="preserve"> в сторону </w:t>
      </w:r>
      <w:r w:rsidRPr="009B4C9A">
        <w:rPr>
          <w:lang w:val="en-US"/>
        </w:rPr>
        <w:t>OLT</w:t>
      </w:r>
      <w:r w:rsidRPr="009B4C9A">
        <w:t xml:space="preserve"> на уровне первого каскада.</w:t>
      </w:r>
    </w:p>
    <w:p w:rsidR="00DB4FF2" w:rsidRPr="009B4C9A" w:rsidRDefault="00DB4FF2" w:rsidP="00512423">
      <w:pPr>
        <w:pStyle w:val="aa"/>
        <w:numPr>
          <w:ilvl w:val="1"/>
          <w:numId w:val="48"/>
        </w:numPr>
        <w:ind w:left="0" w:firstLine="426"/>
      </w:pPr>
      <w:r w:rsidRPr="009B4C9A">
        <w:t>ОРШ предназначен для установки вне помещений, преимущественно на столбах и опорах контактной сети. Возможна установка на бетонированный фундамент.</w:t>
      </w:r>
    </w:p>
    <w:p w:rsidR="00DB4FF2" w:rsidRPr="009B4C9A" w:rsidRDefault="00DB4FF2" w:rsidP="00512423">
      <w:pPr>
        <w:pStyle w:val="aa"/>
        <w:numPr>
          <w:ilvl w:val="1"/>
          <w:numId w:val="49"/>
        </w:numPr>
        <w:ind w:left="0" w:firstLine="426"/>
      </w:pPr>
      <w:r w:rsidRPr="009B4C9A">
        <w:t xml:space="preserve">Вес ОРШ в собранном состоянии (без </w:t>
      </w:r>
      <w:r w:rsidR="005E58F7" w:rsidRPr="009B4C9A">
        <w:t>учёта</w:t>
      </w:r>
      <w:r w:rsidRPr="009B4C9A">
        <w:t xml:space="preserve"> веса кабелей) не должен превышать 20 кг.</w:t>
      </w:r>
    </w:p>
    <w:p w:rsidR="00DB4FF2" w:rsidRPr="009B4C9A" w:rsidRDefault="00DB4FF2" w:rsidP="00512423">
      <w:pPr>
        <w:pStyle w:val="aa"/>
        <w:numPr>
          <w:ilvl w:val="1"/>
          <w:numId w:val="49"/>
        </w:numPr>
        <w:ind w:left="0" w:firstLine="426"/>
      </w:pPr>
      <w:r w:rsidRPr="009B4C9A">
        <w:t>Монтаж всех компонентов ОРШ должен осуществляться одним человеком с помощью стандартного набора монтажника и не требовать применения специального инструмента.</w:t>
      </w:r>
    </w:p>
    <w:p w:rsidR="00DB4FF2" w:rsidRPr="009B4C9A" w:rsidRDefault="00DB4FF2" w:rsidP="00512423">
      <w:pPr>
        <w:pStyle w:val="aa"/>
        <w:numPr>
          <w:ilvl w:val="1"/>
          <w:numId w:val="49"/>
        </w:numPr>
        <w:ind w:left="0" w:firstLine="426"/>
      </w:pPr>
      <w:r w:rsidRPr="009B4C9A">
        <w:t>Доступ в ОРШ должен быть организован с фронтальной стороны.</w:t>
      </w:r>
    </w:p>
    <w:p w:rsidR="00DB4FF2" w:rsidRPr="009B4C9A" w:rsidRDefault="00DB4FF2" w:rsidP="00512423">
      <w:pPr>
        <w:pStyle w:val="aa"/>
        <w:numPr>
          <w:ilvl w:val="1"/>
          <w:numId w:val="49"/>
        </w:numPr>
        <w:ind w:left="0" w:firstLine="426"/>
      </w:pPr>
      <w:r w:rsidRPr="009B4C9A">
        <w:t xml:space="preserve">Дверь ОРШ должна запираться на </w:t>
      </w:r>
      <w:r w:rsidR="006A043A" w:rsidRPr="009B4C9A">
        <w:t xml:space="preserve">замок сувальдного типа с </w:t>
      </w:r>
      <w:r w:rsidR="00A570FF" w:rsidRPr="009B4C9A">
        <w:t>универсальны</w:t>
      </w:r>
      <w:r w:rsidR="006A043A" w:rsidRPr="009B4C9A">
        <w:t>м</w:t>
      </w:r>
      <w:r w:rsidR="00A570FF" w:rsidRPr="009B4C9A">
        <w:t xml:space="preserve"> </w:t>
      </w:r>
      <w:r w:rsidRPr="009B4C9A">
        <w:t>ключ</w:t>
      </w:r>
      <w:r w:rsidR="006A043A" w:rsidRPr="009B4C9A">
        <w:t>ом (один ключ открывает все ОРШ)</w:t>
      </w:r>
      <w:r w:rsidRPr="009B4C9A">
        <w:t>, обеспечивающим невозможность открытия подручными средствами.</w:t>
      </w:r>
    </w:p>
    <w:p w:rsidR="00DB4FF2" w:rsidRPr="009B4C9A" w:rsidRDefault="00DB4FF2" w:rsidP="00512423">
      <w:pPr>
        <w:pStyle w:val="aa"/>
        <w:numPr>
          <w:ilvl w:val="1"/>
          <w:numId w:val="50"/>
        </w:numPr>
        <w:ind w:left="0" w:firstLine="426"/>
      </w:pPr>
      <w:r w:rsidRPr="009B4C9A">
        <w:t>Корпус ОРШ должен обеспечивать механическую защиту внутренних компонентов в соответствии с ниже изложенными требованиями.</w:t>
      </w:r>
    </w:p>
    <w:p w:rsidR="00DB4FF2" w:rsidRPr="009B4C9A" w:rsidRDefault="00DB4FF2" w:rsidP="00512423">
      <w:pPr>
        <w:pStyle w:val="aa"/>
        <w:numPr>
          <w:ilvl w:val="1"/>
          <w:numId w:val="50"/>
        </w:numPr>
        <w:ind w:left="0" w:firstLine="426"/>
      </w:pPr>
      <w:r w:rsidRPr="009B4C9A">
        <w:t xml:space="preserve">Конструкция ОРШ должна соответствовать требованиям ГОСТ 14254-96 (МЭК 529:1989) не ниже класса </w:t>
      </w:r>
      <w:r w:rsidRPr="009B4C9A">
        <w:rPr>
          <w:lang w:val="en-US"/>
        </w:rPr>
        <w:t>IP</w:t>
      </w:r>
      <w:r w:rsidR="001B3B4D" w:rsidRPr="009B4C9A">
        <w:t xml:space="preserve"> </w:t>
      </w:r>
      <w:r w:rsidRPr="009B4C9A">
        <w:t>6</w:t>
      </w:r>
      <w:r w:rsidR="006A043A" w:rsidRPr="009B4C9A">
        <w:t>5</w:t>
      </w:r>
      <w:r w:rsidRPr="009B4C9A">
        <w:t>.</w:t>
      </w:r>
    </w:p>
    <w:p w:rsidR="00DB4FF2" w:rsidRPr="009B4C9A" w:rsidRDefault="00DB4FF2" w:rsidP="00512423">
      <w:pPr>
        <w:pStyle w:val="aa"/>
        <w:numPr>
          <w:ilvl w:val="1"/>
          <w:numId w:val="50"/>
        </w:numPr>
        <w:ind w:left="0" w:firstLine="426"/>
      </w:pPr>
      <w:r w:rsidRPr="009B4C9A">
        <w:t>Конструкция ОРШ должна соответствовать требованиям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DB4FF2" w:rsidRPr="009B4C9A" w:rsidRDefault="00DB4FF2" w:rsidP="00512423">
      <w:pPr>
        <w:pStyle w:val="aa"/>
        <w:numPr>
          <w:ilvl w:val="1"/>
          <w:numId w:val="50"/>
        </w:numPr>
        <w:ind w:left="0" w:firstLine="426"/>
      </w:pPr>
      <w:r w:rsidRPr="009B4C9A">
        <w:t xml:space="preserve">Конструкция ОРШ должна соответствовать требованиям по стойкости к воздействию механических внешних воздействующих факторов (ВВФ), изложенных в стандарте </w:t>
      </w:r>
      <w:r w:rsidRPr="009B4C9A">
        <w:rPr>
          <w:lang w:val="en-US"/>
        </w:rPr>
        <w:t>IEC</w:t>
      </w:r>
      <w:r w:rsidRPr="009B4C9A">
        <w:t xml:space="preserve"> 62262 не ниже класса </w:t>
      </w:r>
      <w:r w:rsidRPr="009B4C9A">
        <w:rPr>
          <w:lang w:val="en-US"/>
        </w:rPr>
        <w:t>IK</w:t>
      </w:r>
      <w:r w:rsidRPr="009B4C9A">
        <w:t xml:space="preserve">08. </w:t>
      </w:r>
    </w:p>
    <w:p w:rsidR="00DB4FF2" w:rsidRPr="009B4C9A" w:rsidRDefault="00DB4FF2" w:rsidP="00512423">
      <w:pPr>
        <w:pStyle w:val="aa"/>
        <w:numPr>
          <w:ilvl w:val="1"/>
          <w:numId w:val="50"/>
        </w:numPr>
        <w:ind w:left="0" w:firstLine="426"/>
      </w:pPr>
      <w:r w:rsidRPr="009B4C9A">
        <w:t>Конструкция ОРШ должна соответствовать общим требованиям на стойкость к воздействию климатических факторов группы условий эксплуатации ОМ1-3, изложенным в ГОСТ 9.401-91.</w:t>
      </w:r>
    </w:p>
    <w:p w:rsidR="00DB4FF2" w:rsidRPr="009B4C9A" w:rsidRDefault="00DB4FF2" w:rsidP="00512423">
      <w:pPr>
        <w:pStyle w:val="aa"/>
        <w:numPr>
          <w:ilvl w:val="1"/>
          <w:numId w:val="50"/>
        </w:numPr>
        <w:ind w:left="0" w:firstLine="426"/>
      </w:pPr>
      <w:r w:rsidRPr="009B4C9A">
        <w:t>Материал корпуса и внешнего защитного или декоративного покрытия не должен поддерживать горение.</w:t>
      </w:r>
    </w:p>
    <w:p w:rsidR="00DB4FF2" w:rsidRPr="009B4C9A" w:rsidRDefault="00DB4FF2" w:rsidP="00512423">
      <w:pPr>
        <w:pStyle w:val="aa"/>
        <w:numPr>
          <w:ilvl w:val="1"/>
          <w:numId w:val="50"/>
        </w:numPr>
        <w:ind w:left="0" w:firstLine="426"/>
      </w:pPr>
      <w:r w:rsidRPr="009B4C9A">
        <w:t>Конструкция ОРШ должна быть построена по модульному принципу и обеспечивать возможность проведения операции сварки оптического волокна на столе монтажника.</w:t>
      </w:r>
    </w:p>
    <w:p w:rsidR="00DB4FF2" w:rsidRPr="009B4C9A" w:rsidRDefault="00DB4FF2" w:rsidP="00512423">
      <w:pPr>
        <w:pStyle w:val="aa"/>
        <w:numPr>
          <w:ilvl w:val="1"/>
          <w:numId w:val="50"/>
        </w:numPr>
        <w:ind w:left="0" w:firstLine="426"/>
      </w:pPr>
      <w:r w:rsidRPr="009B4C9A">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3822D6" w:rsidRPr="009B4C9A">
        <w:t>учёта</w:t>
      </w:r>
      <w:r w:rsidRPr="009B4C9A">
        <w:t xml:space="preserve"> – номер сплайс кассеты, номер порта коммутации.</w:t>
      </w:r>
      <w:r w:rsidR="00F4196F" w:rsidRPr="009B4C9A">
        <w:t xml:space="preserve"> Абонентские порты должны быть пронумерованы.</w:t>
      </w:r>
    </w:p>
    <w:p w:rsidR="00DB4FF2" w:rsidRPr="009B4C9A" w:rsidRDefault="00DB4FF2" w:rsidP="00512423">
      <w:pPr>
        <w:pStyle w:val="aa"/>
        <w:numPr>
          <w:ilvl w:val="1"/>
          <w:numId w:val="50"/>
        </w:numPr>
        <w:ind w:left="0" w:firstLine="426"/>
      </w:pPr>
      <w:r w:rsidRPr="009B4C9A">
        <w:t>Все оптические модули, пигтейлы, элементы оптических кабелей, содержащие оптические волокна должны быть защищены от случайного повреждения. 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DB4FF2" w:rsidRPr="009B4C9A" w:rsidRDefault="00DB4FF2" w:rsidP="00512423">
      <w:pPr>
        <w:pStyle w:val="aa"/>
        <w:numPr>
          <w:ilvl w:val="1"/>
          <w:numId w:val="50"/>
        </w:numPr>
        <w:ind w:left="0" w:firstLine="426"/>
      </w:pPr>
      <w:r w:rsidRPr="009B4C9A">
        <w:t xml:space="preserve">ОРШ должен предусматривать кабельные вводы для </w:t>
      </w:r>
      <w:r w:rsidR="00447F98" w:rsidRPr="009B4C9A">
        <w:t>магистральных кабелей,</w:t>
      </w:r>
      <w:r w:rsidR="00F4196F" w:rsidRPr="009B4C9A">
        <w:t xml:space="preserve"> </w:t>
      </w:r>
      <w:r w:rsidR="00447F98" w:rsidRPr="009B4C9A">
        <w:t>распределительных кабелей и ОАК.</w:t>
      </w:r>
      <w:r w:rsidRPr="009B4C9A">
        <w:t xml:space="preserve"> Должна быть предусмотрена защита места ввода всех оптических кабелей.</w:t>
      </w:r>
    </w:p>
    <w:p w:rsidR="00DB4FF2" w:rsidRPr="009B4C9A" w:rsidRDefault="00DB4FF2" w:rsidP="00512423">
      <w:pPr>
        <w:pStyle w:val="aa"/>
        <w:numPr>
          <w:ilvl w:val="1"/>
          <w:numId w:val="50"/>
        </w:numPr>
        <w:ind w:left="0" w:firstLine="426"/>
      </w:pPr>
      <w:r w:rsidRPr="009B4C9A">
        <w:t>Все кабельные вводы должны располагаться на нижней грани ОРШ.</w:t>
      </w:r>
    </w:p>
    <w:p w:rsidR="00447F98" w:rsidRPr="009B4C9A" w:rsidRDefault="00447F98" w:rsidP="00512423">
      <w:pPr>
        <w:pStyle w:val="aa"/>
        <w:numPr>
          <w:ilvl w:val="1"/>
          <w:numId w:val="50"/>
        </w:numPr>
        <w:ind w:left="0" w:firstLine="426"/>
      </w:pPr>
      <w:r w:rsidRPr="009B4C9A">
        <w:t>Кабельные ввода для ОАК (абонентских кабелей) должны конструктивно позволять осуществлять ввод в ОРШ уже оконеченных оптическим разъёмом ОАК</w:t>
      </w:r>
      <w:r w:rsidR="00FF1ED6" w:rsidRPr="009B4C9A">
        <w:t>,</w:t>
      </w:r>
      <w:r w:rsidR="001E60FC" w:rsidRPr="009B4C9A">
        <w:t xml:space="preserve"> без проведения сварочных работ на ОРШ</w:t>
      </w:r>
      <w:r w:rsidR="00FF1ED6" w:rsidRPr="009B4C9A">
        <w:t xml:space="preserve"> при проведении инсталляции.</w:t>
      </w:r>
    </w:p>
    <w:p w:rsidR="00DB4FF2" w:rsidRPr="009B4C9A" w:rsidRDefault="00DB4FF2" w:rsidP="00512423">
      <w:pPr>
        <w:pStyle w:val="aa"/>
        <w:numPr>
          <w:ilvl w:val="1"/>
          <w:numId w:val="50"/>
        </w:numPr>
        <w:ind w:left="0" w:firstLine="426"/>
        <w:jc w:val="left"/>
      </w:pPr>
      <w:r w:rsidRPr="009B4C9A">
        <w:t xml:space="preserve">Конструкция ОРШ должна обеспечивать место для хранения излишков кабелей и способ организации бухт кабеля. </w:t>
      </w:r>
      <w:r w:rsidR="003B6A29" w:rsidRPr="009B4C9A">
        <w:t>(УПМК, специальный органайзер и т.п.)</w:t>
      </w:r>
    </w:p>
    <w:p w:rsidR="00DB4FF2" w:rsidRPr="009B4C9A" w:rsidRDefault="00DB4FF2" w:rsidP="00512423">
      <w:pPr>
        <w:pStyle w:val="aa"/>
        <w:numPr>
          <w:ilvl w:val="1"/>
          <w:numId w:val="50"/>
        </w:numPr>
        <w:ind w:left="0" w:firstLine="426"/>
      </w:pPr>
      <w:r w:rsidRPr="009B4C9A">
        <w:t>Кроссовые поля должны обеспечивать коммутацию и свободный доступ к каждому порту</w:t>
      </w:r>
    </w:p>
    <w:p w:rsidR="00DB4FF2" w:rsidRPr="009B4C9A" w:rsidRDefault="00DB4FF2" w:rsidP="00512423">
      <w:pPr>
        <w:pStyle w:val="aa"/>
        <w:numPr>
          <w:ilvl w:val="1"/>
          <w:numId w:val="50"/>
        </w:numPr>
        <w:ind w:left="0" w:firstLine="426"/>
      </w:pPr>
      <w:r w:rsidRPr="009B4C9A">
        <w:t xml:space="preserve">На внешней стороне двери должен быть </w:t>
      </w:r>
      <w:r w:rsidR="003822D6" w:rsidRPr="009B4C9A">
        <w:t>нанесён</w:t>
      </w:r>
      <w:r w:rsidRPr="009B4C9A">
        <w:t xml:space="preserve"> знак «лазерное излучение».</w:t>
      </w:r>
    </w:p>
    <w:p w:rsidR="00DB4FF2" w:rsidRPr="009B4C9A" w:rsidRDefault="00DB4FF2" w:rsidP="00512423">
      <w:pPr>
        <w:pStyle w:val="aa"/>
        <w:numPr>
          <w:ilvl w:val="1"/>
          <w:numId w:val="50"/>
        </w:numPr>
        <w:ind w:left="0" w:firstLine="426"/>
      </w:pPr>
      <w:r w:rsidRPr="009B4C9A">
        <w:t>Температура эксплуатации –50°C / +60°C при относительной влажности 85%</w:t>
      </w:r>
    </w:p>
    <w:p w:rsidR="00DB4FF2" w:rsidRPr="009B4C9A" w:rsidRDefault="00DB4FF2" w:rsidP="00512423">
      <w:pPr>
        <w:pStyle w:val="aa"/>
        <w:numPr>
          <w:ilvl w:val="1"/>
          <w:numId w:val="50"/>
        </w:numPr>
        <w:ind w:left="0" w:firstLine="426"/>
      </w:pPr>
      <w:r w:rsidRPr="009B4C9A">
        <w:t>Температура хранения –50°C / +70°C при относительной влажности 98%</w:t>
      </w:r>
    </w:p>
    <w:p w:rsidR="00DB4FF2" w:rsidRPr="009B4C9A" w:rsidRDefault="00DB4FF2" w:rsidP="00512423">
      <w:pPr>
        <w:pStyle w:val="aa"/>
        <w:numPr>
          <w:ilvl w:val="1"/>
          <w:numId w:val="50"/>
        </w:numPr>
        <w:ind w:left="0" w:firstLine="426"/>
      </w:pPr>
      <w:r w:rsidRPr="009B4C9A">
        <w:t>Гарантийный срок эксплуатации должен составлять не менее 36 месяцев.</w:t>
      </w:r>
    </w:p>
    <w:p w:rsidR="00DB4FF2" w:rsidRPr="009B4C9A" w:rsidRDefault="00DB4FF2" w:rsidP="00512423">
      <w:pPr>
        <w:pStyle w:val="aa"/>
        <w:numPr>
          <w:ilvl w:val="1"/>
          <w:numId w:val="50"/>
        </w:numPr>
        <w:ind w:left="0" w:firstLine="426"/>
      </w:pPr>
      <w:r w:rsidRPr="009B4C9A">
        <w:t>Срок службы ОРШ должен составлять не менее 25-и лет.</w:t>
      </w:r>
    </w:p>
    <w:p w:rsidR="00DB4FF2" w:rsidRPr="009B4C9A" w:rsidRDefault="00DB4FF2" w:rsidP="00512423">
      <w:pPr>
        <w:pStyle w:val="aa"/>
        <w:numPr>
          <w:ilvl w:val="1"/>
          <w:numId w:val="50"/>
        </w:numPr>
        <w:ind w:left="0" w:firstLine="426"/>
      </w:pPr>
      <w:r w:rsidRPr="009B4C9A">
        <w:t>Упаковка ОРШ должна обеспечивать транспортировку и хранение в условиях, предусматривающих защиту от атмосферных осадков.</w:t>
      </w:r>
    </w:p>
    <w:p w:rsidR="00DB4FF2" w:rsidRPr="009B4C9A" w:rsidRDefault="00DB4FF2" w:rsidP="00512423">
      <w:pPr>
        <w:pStyle w:val="aa"/>
        <w:numPr>
          <w:ilvl w:val="1"/>
          <w:numId w:val="50"/>
        </w:numPr>
        <w:ind w:left="0" w:firstLine="426"/>
      </w:pPr>
      <w:r w:rsidRPr="009B4C9A">
        <w:t>Комплект ОРШ должен содержать</w:t>
      </w:r>
    </w:p>
    <w:p w:rsidR="00DB4FF2" w:rsidRPr="009B4C9A" w:rsidRDefault="00DB4FF2" w:rsidP="00512423">
      <w:pPr>
        <w:pStyle w:val="aa"/>
        <w:numPr>
          <w:ilvl w:val="0"/>
          <w:numId w:val="47"/>
        </w:numPr>
        <w:ind w:left="0" w:firstLine="426"/>
        <w:contextualSpacing w:val="0"/>
      </w:pPr>
      <w:r w:rsidRPr="009B4C9A">
        <w:t>кабельные вводы для</w:t>
      </w:r>
      <w:r w:rsidRPr="009B4C9A">
        <w:rPr>
          <w:lang w:val="en-US"/>
        </w:rPr>
        <w:t>:</w:t>
      </w:r>
    </w:p>
    <w:p w:rsidR="00DB4FF2" w:rsidRPr="009B4C9A" w:rsidRDefault="00DB4FF2" w:rsidP="00512423">
      <w:pPr>
        <w:pStyle w:val="aa"/>
        <w:numPr>
          <w:ilvl w:val="1"/>
          <w:numId w:val="47"/>
        </w:numPr>
        <w:ind w:left="284" w:firstLine="425"/>
        <w:contextualSpacing w:val="0"/>
      </w:pPr>
      <w:r w:rsidRPr="009B4C9A">
        <w:t xml:space="preserve">магистрального кабеля диаметром </w:t>
      </w:r>
      <w:r w:rsidR="00A36605" w:rsidRPr="009B4C9A">
        <w:t xml:space="preserve">от 8 </w:t>
      </w:r>
      <w:r w:rsidRPr="009B4C9A">
        <w:t>до 20</w:t>
      </w:r>
      <w:r w:rsidR="00A36605" w:rsidRPr="009B4C9A">
        <w:t xml:space="preserve"> </w:t>
      </w:r>
      <w:r w:rsidRPr="009B4C9A">
        <w:t xml:space="preserve">мм </w:t>
      </w:r>
      <w:r w:rsidR="00A36605" w:rsidRPr="009B4C9A">
        <w:t>–</w:t>
      </w:r>
      <w:r w:rsidRPr="009B4C9A">
        <w:t xml:space="preserve"> </w:t>
      </w:r>
      <w:r w:rsidR="004F615F" w:rsidRPr="009B4C9A">
        <w:t xml:space="preserve">до </w:t>
      </w:r>
      <w:r w:rsidR="00A36605" w:rsidRPr="009B4C9A">
        <w:t xml:space="preserve">4 </w:t>
      </w:r>
      <w:r w:rsidRPr="009B4C9A">
        <w:t>шт</w:t>
      </w:r>
      <w:r w:rsidR="00A36605" w:rsidRPr="009B4C9A">
        <w:t>.</w:t>
      </w:r>
    </w:p>
    <w:p w:rsidR="00DB4FF2" w:rsidRPr="009B4C9A" w:rsidRDefault="00DB4FF2" w:rsidP="00512423">
      <w:pPr>
        <w:pStyle w:val="aa"/>
        <w:numPr>
          <w:ilvl w:val="1"/>
          <w:numId w:val="47"/>
        </w:numPr>
        <w:ind w:left="284" w:firstLine="425"/>
        <w:contextualSpacing w:val="0"/>
      </w:pPr>
      <w:r w:rsidRPr="009B4C9A">
        <w:t>распределительного кабеля</w:t>
      </w:r>
      <w:r w:rsidR="003822D6" w:rsidRPr="009B4C9A">
        <w:t xml:space="preserve"> </w:t>
      </w:r>
      <w:r w:rsidR="00A36605" w:rsidRPr="009B4C9A">
        <w:t xml:space="preserve">от 4 до </w:t>
      </w:r>
      <w:r w:rsidR="003822D6" w:rsidRPr="009B4C9A">
        <w:t>10</w:t>
      </w:r>
      <w:r w:rsidR="00A36605" w:rsidRPr="009B4C9A">
        <w:t xml:space="preserve"> </w:t>
      </w:r>
      <w:r w:rsidR="003822D6" w:rsidRPr="009B4C9A">
        <w:t>мм</w:t>
      </w:r>
      <w:r w:rsidR="00A36605" w:rsidRPr="009B4C9A">
        <w:t xml:space="preserve"> –</w:t>
      </w:r>
      <w:r w:rsidR="003822D6" w:rsidRPr="009B4C9A">
        <w:t xml:space="preserve"> </w:t>
      </w:r>
      <w:r w:rsidR="004F615F" w:rsidRPr="009B4C9A">
        <w:t xml:space="preserve">до </w:t>
      </w:r>
      <w:r w:rsidR="00A36605" w:rsidRPr="009B4C9A">
        <w:t xml:space="preserve">16 </w:t>
      </w:r>
      <w:r w:rsidR="003822D6" w:rsidRPr="009B4C9A">
        <w:t>ш</w:t>
      </w:r>
      <w:r w:rsidRPr="009B4C9A">
        <w:t>т</w:t>
      </w:r>
      <w:r w:rsidR="00A36605" w:rsidRPr="009B4C9A">
        <w:t>.</w:t>
      </w:r>
    </w:p>
    <w:p w:rsidR="00DB4FF2" w:rsidRPr="009B4C9A" w:rsidRDefault="00DB4FF2" w:rsidP="00512423">
      <w:pPr>
        <w:pStyle w:val="aa"/>
        <w:numPr>
          <w:ilvl w:val="0"/>
          <w:numId w:val="47"/>
        </w:numPr>
        <w:ind w:left="0" w:firstLine="426"/>
        <w:contextualSpacing w:val="0"/>
      </w:pPr>
      <w:r w:rsidRPr="009B4C9A">
        <w:t xml:space="preserve">систему </w:t>
      </w:r>
      <w:r w:rsidR="003822D6" w:rsidRPr="009B4C9A">
        <w:t>надёжной</w:t>
      </w:r>
      <w:r w:rsidRPr="009B4C9A">
        <w:t xml:space="preserve"> фиксации вводимых оптических кабелей, обеспечивающую фиксацию оболочки, силовых элементов, заземление металлических элементов кабеля;</w:t>
      </w:r>
    </w:p>
    <w:p w:rsidR="00DB4FF2" w:rsidRPr="009B4C9A" w:rsidRDefault="00DB4FF2" w:rsidP="00512423">
      <w:pPr>
        <w:pStyle w:val="aa"/>
        <w:numPr>
          <w:ilvl w:val="0"/>
          <w:numId w:val="47"/>
        </w:numPr>
        <w:ind w:left="0" w:firstLine="426"/>
        <w:contextualSpacing w:val="0"/>
      </w:pPr>
      <w:r w:rsidRPr="009B4C9A">
        <w:t>сплайс кассету для разварки оптических волокон магистра</w:t>
      </w:r>
      <w:r w:rsidR="00BB7DC6" w:rsidRPr="009B4C9A">
        <w:t>льного кабеля с ложементами на 72</w:t>
      </w:r>
      <w:r w:rsidRPr="009B4C9A">
        <w:t xml:space="preserve"> КДЗС 40</w:t>
      </w:r>
      <w:r w:rsidR="00BB7DC6" w:rsidRPr="009B4C9A">
        <w:t xml:space="preserve"> </w:t>
      </w:r>
      <w:r w:rsidRPr="009B4C9A">
        <w:t>мм и зоной хранения «темных» волокон.</w:t>
      </w:r>
    </w:p>
    <w:p w:rsidR="00DB4FF2" w:rsidRPr="009B4C9A" w:rsidRDefault="00122BF6" w:rsidP="00512423">
      <w:pPr>
        <w:pStyle w:val="aa"/>
        <w:numPr>
          <w:ilvl w:val="0"/>
          <w:numId w:val="47"/>
        </w:numPr>
        <w:ind w:left="0" w:firstLine="426"/>
        <w:contextualSpacing w:val="0"/>
      </w:pPr>
      <w:r w:rsidRPr="009B4C9A">
        <w:t>с</w:t>
      </w:r>
      <w:r w:rsidR="00DB4FF2" w:rsidRPr="009B4C9A">
        <w:t xml:space="preserve">плайс кассеты для разварки оптических волокон распределительных кабелей с ложементами на </w:t>
      </w:r>
      <w:r w:rsidR="003822D6" w:rsidRPr="009B4C9A">
        <w:t>ёмкость</w:t>
      </w:r>
      <w:r w:rsidR="00BB7DC6" w:rsidRPr="009B4C9A">
        <w:t xml:space="preserve"> не менее 72</w:t>
      </w:r>
      <w:r w:rsidR="00DB4FF2" w:rsidRPr="009B4C9A">
        <w:t xml:space="preserve"> КДЗС 40</w:t>
      </w:r>
      <w:r w:rsidR="00BB7DC6" w:rsidRPr="009B4C9A">
        <w:t xml:space="preserve"> </w:t>
      </w:r>
      <w:r w:rsidR="00DB4FF2" w:rsidRPr="009B4C9A">
        <w:t>мм и местом хранения запаса волокон.</w:t>
      </w:r>
    </w:p>
    <w:p w:rsidR="00DB4FF2" w:rsidRPr="009B4C9A" w:rsidRDefault="00122BF6" w:rsidP="00512423">
      <w:pPr>
        <w:pStyle w:val="aa"/>
        <w:numPr>
          <w:ilvl w:val="0"/>
          <w:numId w:val="47"/>
        </w:numPr>
        <w:ind w:left="0" w:firstLine="426"/>
        <w:contextualSpacing w:val="0"/>
      </w:pPr>
      <w:r w:rsidRPr="009B4C9A">
        <w:t>с</w:t>
      </w:r>
      <w:r w:rsidR="00DB4FF2" w:rsidRPr="009B4C9A">
        <w:t>истему установки и</w:t>
      </w:r>
      <w:r w:rsidR="00BB7DC6" w:rsidRPr="009B4C9A">
        <w:t xml:space="preserve"> фиксации сплиттеров</w:t>
      </w:r>
      <w:r w:rsidR="00DB4FF2" w:rsidRPr="009B4C9A">
        <w:t>.</w:t>
      </w:r>
    </w:p>
    <w:p w:rsidR="00DB4FF2" w:rsidRPr="009B4C9A" w:rsidRDefault="00122BF6" w:rsidP="00512423">
      <w:pPr>
        <w:pStyle w:val="aa"/>
        <w:numPr>
          <w:ilvl w:val="0"/>
          <w:numId w:val="47"/>
        </w:numPr>
        <w:ind w:left="0" w:firstLine="426"/>
        <w:contextualSpacing w:val="0"/>
      </w:pPr>
      <w:r w:rsidRPr="009B4C9A">
        <w:t>к</w:t>
      </w:r>
      <w:r w:rsidR="00DB4FF2" w:rsidRPr="009B4C9A">
        <w:t>россовое поле для коммутации рабочих (не «темных») волокон с входами сплиттеров первого каскада.</w:t>
      </w:r>
    </w:p>
    <w:p w:rsidR="00DB4FF2" w:rsidRPr="009B4C9A" w:rsidRDefault="00122BF6" w:rsidP="00512423">
      <w:pPr>
        <w:pStyle w:val="aa"/>
        <w:numPr>
          <w:ilvl w:val="0"/>
          <w:numId w:val="47"/>
        </w:numPr>
        <w:ind w:left="0" w:firstLine="426"/>
        <w:contextualSpacing w:val="0"/>
      </w:pPr>
      <w:r w:rsidRPr="009B4C9A">
        <w:t>к</w:t>
      </w:r>
      <w:r w:rsidR="00DB4FF2" w:rsidRPr="009B4C9A">
        <w:t>россовое поле для коммутации выходов сплиттеров первого каскада с волокнами распределительных кабелей</w:t>
      </w:r>
    </w:p>
    <w:p w:rsidR="00DB4FF2" w:rsidRPr="009B4C9A" w:rsidRDefault="00122BF6" w:rsidP="00512423">
      <w:pPr>
        <w:pStyle w:val="aa"/>
        <w:numPr>
          <w:ilvl w:val="0"/>
          <w:numId w:val="47"/>
        </w:numPr>
        <w:ind w:left="0" w:firstLine="426"/>
        <w:contextualSpacing w:val="0"/>
      </w:pPr>
      <w:r w:rsidRPr="009B4C9A">
        <w:t>к</w:t>
      </w:r>
      <w:r w:rsidR="00DB4FF2" w:rsidRPr="009B4C9A">
        <w:t>омплект нумерационных меток, бирок и имиджевых наклеек по образцу Заказчика (Приложение №</w:t>
      </w:r>
      <w:r w:rsidR="006319EF" w:rsidRPr="009B4C9A">
        <w:t xml:space="preserve"> </w:t>
      </w:r>
      <w:r w:rsidR="00DB4FF2" w:rsidRPr="009B4C9A">
        <w:t>6 к ТЗ).</w:t>
      </w:r>
    </w:p>
    <w:p w:rsidR="00DB4FF2" w:rsidRPr="009B4C9A" w:rsidRDefault="00122BF6" w:rsidP="00512423">
      <w:pPr>
        <w:pStyle w:val="aa"/>
        <w:numPr>
          <w:ilvl w:val="0"/>
          <w:numId w:val="47"/>
        </w:numPr>
        <w:ind w:left="0" w:firstLine="426"/>
        <w:contextualSpacing w:val="0"/>
      </w:pPr>
      <w:r w:rsidRPr="009B4C9A">
        <w:t>к</w:t>
      </w:r>
      <w:r w:rsidR="00DB4FF2" w:rsidRPr="009B4C9A">
        <w:t xml:space="preserve">омплект транспортных трубок, стяжек и </w:t>
      </w:r>
      <w:r w:rsidRPr="009B4C9A">
        <w:t>крепёжных</w:t>
      </w:r>
      <w:r w:rsidR="00DB4FF2" w:rsidRPr="009B4C9A">
        <w:t xml:space="preserve"> хомутов.</w:t>
      </w:r>
    </w:p>
    <w:p w:rsidR="00DB4FF2" w:rsidRPr="009B4C9A" w:rsidRDefault="00122BF6" w:rsidP="00512423">
      <w:pPr>
        <w:pStyle w:val="aa"/>
        <w:numPr>
          <w:ilvl w:val="0"/>
          <w:numId w:val="47"/>
        </w:numPr>
        <w:ind w:left="0" w:firstLine="426"/>
        <w:contextualSpacing w:val="0"/>
      </w:pPr>
      <w:r w:rsidRPr="009B4C9A">
        <w:t>п</w:t>
      </w:r>
      <w:r w:rsidR="00DB4FF2" w:rsidRPr="009B4C9A">
        <w:t>аспорт, инструкцию по монтажу.</w:t>
      </w:r>
    </w:p>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F1ED6" w:rsidRPr="009B4C9A" w:rsidRDefault="00FF1ED6" w:rsidP="00FF1ED6"/>
    <w:p w:rsidR="00F63E59" w:rsidRPr="009B4C9A" w:rsidRDefault="00F63E59" w:rsidP="00F63E59"/>
    <w:p w:rsidR="00F63E59" w:rsidRPr="009B4C9A" w:rsidRDefault="00ED5A6F" w:rsidP="00F63E59">
      <w:r w:rsidRPr="009B4C9A">
        <w:t xml:space="preserve">Рис. 1 </w:t>
      </w:r>
      <w:r w:rsidR="00960936" w:rsidRPr="009B4C9A">
        <w:t xml:space="preserve">Один из </w:t>
      </w:r>
      <w:r w:rsidRPr="009B4C9A">
        <w:t xml:space="preserve">возможных вариантов </w:t>
      </w:r>
      <w:r w:rsidR="00B726BC" w:rsidRPr="009B4C9A">
        <w:t xml:space="preserve">уличного </w:t>
      </w:r>
      <w:r w:rsidRPr="009B4C9A">
        <w:t>ОРШ. Общий вид.</w:t>
      </w:r>
    </w:p>
    <w:p w:rsidR="00FF1ED6" w:rsidRPr="006A043A" w:rsidRDefault="00FF1ED6" w:rsidP="00F63E59">
      <w:pPr>
        <w:rPr>
          <w:color w:val="0070C0"/>
        </w:rPr>
      </w:pPr>
    </w:p>
    <w:p w:rsidR="00ED5A6F" w:rsidRDefault="00F63E59" w:rsidP="00F63E59">
      <w:pPr>
        <w:ind w:hanging="284"/>
        <w:rPr>
          <w:color w:val="0070C0"/>
        </w:rPr>
      </w:pPr>
      <w:r>
        <w:rPr>
          <w:noProof/>
          <w:color w:val="0070C0"/>
        </w:rPr>
        <w:drawing>
          <wp:inline distT="0" distB="0" distL="0" distR="0">
            <wp:extent cx="5425440" cy="2802534"/>
            <wp:effectExtent l="0" t="0" r="381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Прил.2 ОРШ.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426762" cy="2803217"/>
                    </a:xfrm>
                    <a:prstGeom prst="rect">
                      <a:avLst/>
                    </a:prstGeom>
                  </pic:spPr>
                </pic:pic>
              </a:graphicData>
            </a:graphic>
          </wp:inline>
        </w:drawing>
      </w:r>
    </w:p>
    <w:p w:rsidR="00ED5A6F" w:rsidRPr="00ED5A6F" w:rsidRDefault="00ED5A6F" w:rsidP="00ED5A6F"/>
    <w:p w:rsidR="00ED5A6F" w:rsidRPr="00ED5A6F" w:rsidRDefault="00ED5A6F" w:rsidP="00ED5A6F"/>
    <w:p w:rsidR="00ED5A6F" w:rsidRDefault="00ED5A6F" w:rsidP="00ED5A6F"/>
    <w:p w:rsidR="00F63E59" w:rsidRDefault="00ED5A6F" w:rsidP="00ED5A6F">
      <w:pPr>
        <w:tabs>
          <w:tab w:val="left" w:pos="4308"/>
        </w:tabs>
      </w:pPr>
      <w:r>
        <w:tab/>
      </w:r>
    </w:p>
    <w:p w:rsidR="00ED5A6F" w:rsidRPr="009B4C9A" w:rsidRDefault="00ED5A6F" w:rsidP="00ED5A6F">
      <w:pPr>
        <w:tabs>
          <w:tab w:val="left" w:pos="4308"/>
        </w:tabs>
      </w:pPr>
      <w:r w:rsidRPr="009B4C9A">
        <w:t>Рис. 2 Чертёж возможного вариант ОРШ. Кол-во, диаметр гермовводов показано примерно (реальные параметры уточнить у Заказчика на стадии согласования материалов).</w:t>
      </w:r>
    </w:p>
    <w:p w:rsidR="00960936" w:rsidRDefault="00960936" w:rsidP="00960936">
      <w:pPr>
        <w:spacing w:before="100" w:beforeAutospacing="1" w:after="100" w:afterAutospacing="1"/>
        <w:ind w:hanging="426"/>
        <w:outlineLvl w:val="0"/>
        <w:rPr>
          <w:b/>
          <w:bCs/>
          <w:color w:val="0D0D0D" w:themeColor="text1" w:themeTint="F2"/>
          <w:kern w:val="36"/>
        </w:rPr>
      </w:pPr>
      <w:r>
        <w:rPr>
          <w:b/>
          <w:bCs/>
          <w:color w:val="0D0D0D" w:themeColor="text1" w:themeTint="F2"/>
          <w:kern w:val="36"/>
        </w:rPr>
        <w:object w:dxaOrig="10104" w:dyaOrig="7152">
          <v:shape id="_x0000_i1027" type="#_x0000_t75" style="width:505.5pt;height:357.75pt" o:ole="">
            <v:imagedata r:id="rId21" o:title=""/>
          </v:shape>
          <o:OLEObject Type="Embed" ProgID="AcroExch.Document.DC" ShapeID="_x0000_i1027" DrawAspect="Content" ObjectID="_1600862561" r:id="rId22"/>
        </w:object>
      </w:r>
    </w:p>
    <w:p w:rsidR="00FF1ED6" w:rsidRDefault="00FF1ED6" w:rsidP="00960936">
      <w:pPr>
        <w:spacing w:before="100" w:beforeAutospacing="1" w:after="100" w:afterAutospacing="1"/>
        <w:ind w:hanging="426"/>
        <w:outlineLvl w:val="0"/>
        <w:rPr>
          <w:b/>
          <w:bCs/>
          <w:color w:val="0D0D0D" w:themeColor="text1" w:themeTint="F2"/>
          <w:kern w:val="36"/>
        </w:rPr>
      </w:pPr>
    </w:p>
    <w:p w:rsidR="00DB4FF2" w:rsidRPr="009B4C9A" w:rsidRDefault="00DB4FF2" w:rsidP="00DB4FF2">
      <w:pPr>
        <w:spacing w:before="100" w:beforeAutospacing="1" w:after="100" w:afterAutospacing="1"/>
        <w:outlineLvl w:val="0"/>
        <w:rPr>
          <w:b/>
          <w:bCs/>
          <w:kern w:val="36"/>
        </w:rPr>
      </w:pPr>
      <w:r w:rsidRPr="0077428D">
        <w:rPr>
          <w:b/>
          <w:bCs/>
          <w:kern w:val="36"/>
        </w:rPr>
        <w:t>2.</w:t>
      </w:r>
      <w:r w:rsidRPr="00FF1ED6">
        <w:rPr>
          <w:b/>
          <w:bCs/>
          <w:color w:val="0070C0"/>
          <w:kern w:val="36"/>
        </w:rPr>
        <w:t xml:space="preserve"> </w:t>
      </w:r>
      <w:r w:rsidRPr="009B4C9A">
        <w:rPr>
          <w:b/>
          <w:bCs/>
          <w:kern w:val="36"/>
        </w:rPr>
        <w:t>Требования к распределительным муфтам</w:t>
      </w:r>
      <w:r w:rsidR="00B85CDC" w:rsidRPr="009B4C9A">
        <w:rPr>
          <w:b/>
          <w:bCs/>
          <w:kern w:val="36"/>
        </w:rPr>
        <w:t xml:space="preserve"> (дроп-муфтам)</w:t>
      </w:r>
    </w:p>
    <w:p w:rsidR="00DB4FF2" w:rsidRPr="009B4C9A" w:rsidRDefault="00DB4FF2" w:rsidP="00362CFF">
      <w:pPr>
        <w:spacing w:before="100" w:beforeAutospacing="1" w:after="100" w:afterAutospacing="1"/>
        <w:ind w:firstLine="284"/>
      </w:pPr>
      <w:r w:rsidRPr="009B4C9A">
        <w:t>2.1.Муфты должны обеспечивать соединение и(или) разветвление оптических кабелей (ОК) без снижения их характеристик в месте монтажа, обеспечивая защиту соединения и(или)разветвления от внешних воздействующих факторов (ВВФ).</w:t>
      </w:r>
    </w:p>
    <w:p w:rsidR="00DB4FF2" w:rsidRPr="009B4C9A" w:rsidRDefault="00DB4FF2" w:rsidP="00362CFF">
      <w:pPr>
        <w:spacing w:before="100" w:beforeAutospacing="1" w:after="100" w:afterAutospacing="1"/>
        <w:ind w:firstLine="284"/>
      </w:pPr>
      <w:r w:rsidRPr="009B4C9A">
        <w:t>2.2.Муфты должны соответствовать конструкторской документации изготовителя. Назначение муфты должно быть указано в документации на данный вид муфты.</w:t>
      </w:r>
    </w:p>
    <w:p w:rsidR="00DB4FF2" w:rsidRPr="009B4C9A" w:rsidRDefault="00DB4FF2" w:rsidP="00362CFF">
      <w:pPr>
        <w:spacing w:before="100" w:beforeAutospacing="1" w:after="100" w:afterAutospacing="1"/>
        <w:ind w:firstLine="284"/>
      </w:pPr>
      <w:r w:rsidRPr="009B4C9A">
        <w:t>2.3. Муфты монтажа ОК должны обеспечивать фиксацию защитных гильз сростков оптических волокон (ОВ), а также укладку запасов длин ОВ величиной не менее 1,2 м с каждой стороны, с радиусом изгиба ОВ не менее 30 мм.</w:t>
      </w:r>
    </w:p>
    <w:p w:rsidR="00DB4FF2" w:rsidRPr="009B4C9A" w:rsidRDefault="00DB4FF2" w:rsidP="00362CFF">
      <w:pPr>
        <w:spacing w:before="100" w:beforeAutospacing="1" w:after="100" w:afterAutospacing="1"/>
        <w:ind w:firstLine="284"/>
      </w:pPr>
      <w:r w:rsidRPr="009B4C9A">
        <w:t>2.4.Конструкция муфт, предназначенных для монтажа кабелей с металлическими оболочками и броне покровами должна обеспечивать возможность электрического соединения металлических элементов конструкции сращиваемых кабелей с выполнением, при необходимости, из муфты выводов от металлических элементов конструкции кабелей (раздельно для каждого кабеля) для подключения к щитку контрольно-измерительного пункта.</w:t>
      </w:r>
    </w:p>
    <w:p w:rsidR="00DB4FF2" w:rsidRPr="009B4C9A" w:rsidRDefault="00DB4FF2" w:rsidP="00657128">
      <w:pPr>
        <w:spacing w:before="100" w:beforeAutospacing="1" w:after="100" w:afterAutospacing="1"/>
        <w:ind w:firstLine="284"/>
      </w:pPr>
      <w:r w:rsidRPr="009B4C9A">
        <w:t>2.5. Конструкция муфт, узлов крепления и герметизация ввода кабеля не должны вызывать снижения характеристик передачи кабеля.</w:t>
      </w:r>
    </w:p>
    <w:p w:rsidR="00DB4FF2" w:rsidRPr="009B4C9A" w:rsidRDefault="00DB4FF2" w:rsidP="00657128">
      <w:pPr>
        <w:spacing w:before="100" w:beforeAutospacing="1" w:after="100" w:afterAutospacing="1"/>
        <w:ind w:firstLine="284"/>
      </w:pPr>
      <w:r w:rsidRPr="009B4C9A">
        <w:t>2.6.Поверхность конструктивных элементов муфт не должна иметь механических повреждений.</w:t>
      </w:r>
    </w:p>
    <w:p w:rsidR="00DB4FF2" w:rsidRPr="009B4C9A" w:rsidRDefault="00DB4FF2" w:rsidP="00657128">
      <w:pPr>
        <w:spacing w:before="100" w:beforeAutospacing="1" w:after="100" w:afterAutospacing="1"/>
        <w:ind w:firstLine="284"/>
      </w:pPr>
      <w:r w:rsidRPr="009B4C9A">
        <w:t>2.7.Металлические элементы муфт должны быть устойчивы к коррозии или иметь покрытия, обеспечивающие их защиту от коррозии. Покрытия должны быть устойчивы к истиранию и воздействию удара.</w:t>
      </w:r>
    </w:p>
    <w:p w:rsidR="00DB4FF2" w:rsidRPr="009B4C9A" w:rsidRDefault="00DB4FF2" w:rsidP="00657128">
      <w:pPr>
        <w:spacing w:before="100" w:beforeAutospacing="1" w:after="100" w:afterAutospacing="1"/>
        <w:ind w:firstLine="284"/>
      </w:pPr>
      <w:r w:rsidRPr="009B4C9A">
        <w:t>2.8. Муфты должны быть устойчивы к воздействию осевого растягивающего усилия значением 20% от допустимого растягивающего усилия кабеля.</w:t>
      </w:r>
    </w:p>
    <w:p w:rsidR="00DB4FF2" w:rsidRPr="009B4C9A" w:rsidRDefault="00DB4FF2" w:rsidP="00657128">
      <w:pPr>
        <w:spacing w:before="100" w:beforeAutospacing="1" w:after="100" w:afterAutospacing="1"/>
        <w:ind w:firstLine="284"/>
      </w:pPr>
      <w:r w:rsidRPr="009B4C9A">
        <w:t>2.9.Муфты типа должны быть устойчивы к воздействию осевого растягивающего усилия не менее 100 Н.</w:t>
      </w:r>
    </w:p>
    <w:p w:rsidR="00DB4FF2" w:rsidRPr="009B4C9A" w:rsidRDefault="00DB4FF2" w:rsidP="00657128">
      <w:pPr>
        <w:spacing w:before="100" w:beforeAutospacing="1" w:after="100" w:afterAutospacing="1"/>
        <w:ind w:firstLine="284"/>
      </w:pPr>
      <w:r w:rsidRPr="009B4C9A">
        <w:t>2.10. Муфты должны быть устойчивы к воздействию вибрационных нагрузок в диапазоне частот от 10 до 80 Гц с амплитудой ускорения 20 м ´ с</w:t>
      </w:r>
      <w:r w:rsidRPr="009B4C9A">
        <w:rPr>
          <w:vertAlign w:val="superscript"/>
        </w:rPr>
        <w:t>(-2)</w:t>
      </w:r>
      <w:r w:rsidRPr="009B4C9A">
        <w:t xml:space="preserve"> (2 g).</w:t>
      </w:r>
    </w:p>
    <w:p w:rsidR="00DB4FF2" w:rsidRPr="009B4C9A" w:rsidRDefault="00DB4FF2" w:rsidP="00657128">
      <w:pPr>
        <w:spacing w:before="100" w:beforeAutospacing="1" w:after="100" w:afterAutospacing="1"/>
        <w:ind w:firstLine="284"/>
      </w:pPr>
      <w:r w:rsidRPr="009B4C9A">
        <w:t>2.11.Муфты должны быть устойчивы к воздействию удара не менее 10 Дж.</w:t>
      </w:r>
    </w:p>
    <w:p w:rsidR="00DB4FF2" w:rsidRPr="009B4C9A" w:rsidRDefault="00DB4FF2" w:rsidP="00657128">
      <w:pPr>
        <w:spacing w:before="100" w:beforeAutospacing="1" w:after="100" w:afterAutospacing="1"/>
        <w:ind w:firstLine="284"/>
      </w:pPr>
      <w:r w:rsidRPr="009B4C9A">
        <w:t xml:space="preserve">2.12.Муфты должны быть устойчивы к изгибу </w:t>
      </w:r>
      <w:r w:rsidR="00657128" w:rsidRPr="009B4C9A">
        <w:t>введённого</w:t>
      </w:r>
      <w:r w:rsidRPr="009B4C9A">
        <w:t xml:space="preserve"> в </w:t>
      </w:r>
      <w:r w:rsidR="00657128" w:rsidRPr="009B4C9A">
        <w:t>неё</w:t>
      </w:r>
      <w:r w:rsidRPr="009B4C9A">
        <w:t xml:space="preserve"> кабеля на угол не менее 45°.</w:t>
      </w:r>
    </w:p>
    <w:p w:rsidR="00DB4FF2" w:rsidRPr="009B4C9A" w:rsidRDefault="00DB4FF2" w:rsidP="00657128">
      <w:pPr>
        <w:spacing w:before="100" w:beforeAutospacing="1" w:after="100" w:afterAutospacing="1"/>
        <w:ind w:firstLine="284"/>
      </w:pPr>
      <w:r w:rsidRPr="009B4C9A">
        <w:t xml:space="preserve">2.13. Муфты должны быть устойчивы к осевому кручению </w:t>
      </w:r>
      <w:r w:rsidR="00657128" w:rsidRPr="009B4C9A">
        <w:t>введённого</w:t>
      </w:r>
      <w:r w:rsidRPr="009B4C9A">
        <w:t xml:space="preserve"> в </w:t>
      </w:r>
      <w:r w:rsidR="00657128" w:rsidRPr="009B4C9A">
        <w:t>неё</w:t>
      </w:r>
      <w:r w:rsidRPr="009B4C9A">
        <w:t xml:space="preserve"> кабеля на угол не менее 90°.</w:t>
      </w:r>
    </w:p>
    <w:p w:rsidR="00DB4FF2" w:rsidRPr="009B4C9A" w:rsidRDefault="00DB4FF2" w:rsidP="00657128">
      <w:pPr>
        <w:spacing w:before="100" w:beforeAutospacing="1" w:after="100" w:afterAutospacing="1"/>
        <w:ind w:firstLine="284"/>
      </w:pPr>
      <w:r w:rsidRPr="009B4C9A">
        <w:t>2.14.Муфты должны быть устойчивы к воздействию температур - от минус 40 до 70°С;</w:t>
      </w:r>
    </w:p>
    <w:p w:rsidR="00DB4FF2" w:rsidRPr="009B4C9A" w:rsidRDefault="00DB4FF2" w:rsidP="00657128">
      <w:pPr>
        <w:spacing w:before="100" w:beforeAutospacing="1" w:after="100" w:afterAutospacing="1"/>
        <w:ind w:firstLine="284"/>
      </w:pPr>
      <w:r w:rsidRPr="009B4C9A">
        <w:t xml:space="preserve">2.15. Муфты должны быть устойчивы к циклическому изменению температур в диапазоне рабочих температур </w:t>
      </w:r>
      <w:r w:rsidR="00CF364D" w:rsidRPr="009B4C9A">
        <w:t>(пункт 3.21.)</w:t>
      </w:r>
    </w:p>
    <w:p w:rsidR="00DB4FF2" w:rsidRPr="009B4C9A" w:rsidRDefault="00DB4FF2" w:rsidP="00657128">
      <w:pPr>
        <w:spacing w:before="100" w:beforeAutospacing="1" w:after="100" w:afterAutospacing="1"/>
        <w:ind w:firstLine="284"/>
      </w:pPr>
      <w:r w:rsidRPr="009B4C9A">
        <w:t xml:space="preserve">2.16.Муфты должны быть устойчивы к вмораживанию в </w:t>
      </w:r>
      <w:r w:rsidR="00657128" w:rsidRPr="009B4C9A">
        <w:t>лёд</w:t>
      </w:r>
      <w:r w:rsidRPr="009B4C9A">
        <w:t xml:space="preserve"> и оттаиванию.</w:t>
      </w:r>
    </w:p>
    <w:p w:rsidR="00DB4FF2" w:rsidRPr="009B4C9A" w:rsidRDefault="00DB4FF2" w:rsidP="00657128">
      <w:pPr>
        <w:spacing w:before="100" w:beforeAutospacing="1" w:after="100" w:afterAutospacing="1"/>
        <w:ind w:firstLine="284"/>
      </w:pPr>
      <w:r w:rsidRPr="009B4C9A">
        <w:t>2.17.Муфты должны быть устойчивы к воздействию почвенной коррозии.</w:t>
      </w:r>
    </w:p>
    <w:p w:rsidR="00DB4FF2" w:rsidRPr="009B4C9A" w:rsidRDefault="00DB4FF2" w:rsidP="00657128">
      <w:pPr>
        <w:spacing w:before="100" w:beforeAutospacing="1" w:after="100" w:afterAutospacing="1"/>
        <w:ind w:firstLine="284"/>
      </w:pPr>
      <w:r w:rsidRPr="009B4C9A">
        <w:t>2.18.Муфты должны быть устойчивы к воздействию инея, росы, дождя, пыли, солнечного излучения.</w:t>
      </w:r>
    </w:p>
    <w:p w:rsidR="00DB4FF2" w:rsidRPr="009B4C9A" w:rsidRDefault="00DB4FF2" w:rsidP="00657128">
      <w:pPr>
        <w:spacing w:before="100" w:beforeAutospacing="1" w:after="100" w:afterAutospacing="1"/>
        <w:ind w:firstLine="284"/>
      </w:pPr>
      <w:r w:rsidRPr="009B4C9A">
        <w:t>2.19. Кол-во оптических вводов определяется заказчиком, согласно проектной документации.</w:t>
      </w:r>
    </w:p>
    <w:p w:rsidR="00DB4FF2" w:rsidRPr="009B4C9A" w:rsidRDefault="00DB4FF2" w:rsidP="00DB4FF2"/>
    <w:p w:rsidR="00957BEF" w:rsidRPr="009B4C9A" w:rsidRDefault="00E52350" w:rsidP="00512423">
      <w:pPr>
        <w:pStyle w:val="23"/>
        <w:numPr>
          <w:ilvl w:val="0"/>
          <w:numId w:val="107"/>
        </w:numPr>
        <w:ind w:left="284" w:hanging="284"/>
        <w:rPr>
          <w:i w:val="0"/>
        </w:rPr>
      </w:pPr>
      <w:r w:rsidRPr="009B4C9A">
        <w:rPr>
          <w:i w:val="0"/>
        </w:rPr>
        <w:t>Требования к оптическим распределительным шкафам для МКД.</w:t>
      </w:r>
    </w:p>
    <w:p w:rsidR="00E52350" w:rsidRPr="009B4C9A" w:rsidRDefault="00E52350" w:rsidP="00957BEF">
      <w:pPr>
        <w:pStyle w:val="23"/>
        <w:numPr>
          <w:ilvl w:val="0"/>
          <w:numId w:val="0"/>
        </w:numPr>
        <w:ind w:left="284"/>
        <w:rPr>
          <w:i w:val="0"/>
        </w:rPr>
      </w:pPr>
      <w:r w:rsidRPr="009B4C9A">
        <w:rPr>
          <w:i w:val="0"/>
        </w:rPr>
        <w:t xml:space="preserve"> </w:t>
      </w:r>
    </w:p>
    <w:p w:rsidR="00E52350" w:rsidRPr="009B4C9A" w:rsidRDefault="00E52350" w:rsidP="00512423">
      <w:pPr>
        <w:pStyle w:val="aa"/>
        <w:numPr>
          <w:ilvl w:val="2"/>
          <w:numId w:val="39"/>
        </w:numPr>
        <w:ind w:left="993" w:hanging="567"/>
      </w:pPr>
      <w:r w:rsidRPr="009B4C9A">
        <w:t>ОРШ предназначен для сопряжения магистрального и распределительных участков сети и выполняет следующие функции:</w:t>
      </w:r>
    </w:p>
    <w:p w:rsidR="00E52350" w:rsidRPr="009B4C9A" w:rsidRDefault="00E52350" w:rsidP="00512423">
      <w:pPr>
        <w:pStyle w:val="aa"/>
        <w:numPr>
          <w:ilvl w:val="0"/>
          <w:numId w:val="46"/>
        </w:numPr>
        <w:ind w:firstLine="273"/>
        <w:contextualSpacing w:val="0"/>
      </w:pPr>
      <w:r w:rsidRPr="009B4C9A">
        <w:t>терминация оптических волокон магистрального кабеля</w:t>
      </w:r>
    </w:p>
    <w:p w:rsidR="00E52350" w:rsidRPr="009B4C9A" w:rsidRDefault="00E52350" w:rsidP="00512423">
      <w:pPr>
        <w:pStyle w:val="aa"/>
        <w:numPr>
          <w:ilvl w:val="0"/>
          <w:numId w:val="46"/>
        </w:numPr>
        <w:ind w:firstLine="273"/>
        <w:contextualSpacing w:val="0"/>
      </w:pPr>
      <w:r w:rsidRPr="009B4C9A">
        <w:t>терминация оптических волокон межэтажного кабеля</w:t>
      </w:r>
    </w:p>
    <w:p w:rsidR="00E52350" w:rsidRPr="009B4C9A" w:rsidRDefault="00E52350" w:rsidP="00512423">
      <w:pPr>
        <w:pStyle w:val="aa"/>
        <w:numPr>
          <w:ilvl w:val="0"/>
          <w:numId w:val="46"/>
        </w:numPr>
        <w:ind w:firstLine="273"/>
        <w:contextualSpacing w:val="0"/>
      </w:pPr>
      <w:r w:rsidRPr="009B4C9A">
        <w:t>терминация оптических волокон транзитного кабеля</w:t>
      </w:r>
    </w:p>
    <w:p w:rsidR="00E52350" w:rsidRPr="009B4C9A" w:rsidRDefault="00E52350" w:rsidP="00512423">
      <w:pPr>
        <w:pStyle w:val="aa"/>
        <w:numPr>
          <w:ilvl w:val="0"/>
          <w:numId w:val="46"/>
        </w:numPr>
        <w:ind w:firstLine="273"/>
        <w:contextualSpacing w:val="0"/>
      </w:pPr>
      <w:r w:rsidRPr="009B4C9A">
        <w:t xml:space="preserve">разделение по мощности оптического сигнала от </w:t>
      </w:r>
      <w:r w:rsidRPr="009B4C9A">
        <w:rPr>
          <w:lang w:val="en-US"/>
        </w:rPr>
        <w:t>OLT</w:t>
      </w:r>
      <w:r w:rsidRPr="009B4C9A">
        <w:t xml:space="preserve"> в сторону </w:t>
      </w:r>
      <w:r w:rsidRPr="009B4C9A">
        <w:rPr>
          <w:lang w:val="en-US"/>
        </w:rPr>
        <w:t>ONT</w:t>
      </w:r>
      <w:r w:rsidRPr="009B4C9A">
        <w:t xml:space="preserve"> на уровне первого каскада</w:t>
      </w:r>
    </w:p>
    <w:p w:rsidR="00E52350" w:rsidRPr="009B4C9A" w:rsidRDefault="00E52350" w:rsidP="00512423">
      <w:pPr>
        <w:pStyle w:val="aa"/>
        <w:numPr>
          <w:ilvl w:val="0"/>
          <w:numId w:val="46"/>
        </w:numPr>
        <w:ind w:firstLine="273"/>
        <w:contextualSpacing w:val="0"/>
      </w:pPr>
      <w:r w:rsidRPr="009B4C9A">
        <w:t xml:space="preserve">интеграция оптического сигнала от </w:t>
      </w:r>
      <w:r w:rsidRPr="009B4C9A">
        <w:rPr>
          <w:lang w:val="en-US"/>
        </w:rPr>
        <w:t>ONT</w:t>
      </w:r>
      <w:r w:rsidRPr="009B4C9A">
        <w:t xml:space="preserve"> в сторону </w:t>
      </w:r>
      <w:r w:rsidRPr="009B4C9A">
        <w:rPr>
          <w:lang w:val="en-US"/>
        </w:rPr>
        <w:t>OLT</w:t>
      </w:r>
      <w:r w:rsidRPr="009B4C9A">
        <w:t xml:space="preserve"> на уровне первого каскада</w:t>
      </w:r>
      <w:r w:rsidR="00957BEF" w:rsidRPr="009B4C9A">
        <w:t>.</w:t>
      </w:r>
    </w:p>
    <w:p w:rsidR="00E52350" w:rsidRPr="009B4C9A" w:rsidRDefault="00E52350" w:rsidP="00512423">
      <w:pPr>
        <w:pStyle w:val="aa"/>
        <w:numPr>
          <w:ilvl w:val="1"/>
          <w:numId w:val="44"/>
        </w:numPr>
        <w:ind w:left="993" w:hanging="567"/>
      </w:pPr>
      <w:r w:rsidRPr="009B4C9A">
        <w:t xml:space="preserve">ОРШ предназначен для установки внутри зданий, преимущественно, в подвальном, чердачном или ином помещении с ограниченным доступом. </w:t>
      </w:r>
    </w:p>
    <w:p w:rsidR="00E52350" w:rsidRPr="009B4C9A" w:rsidRDefault="00957BEF" w:rsidP="00957BEF">
      <w:pPr>
        <w:pStyle w:val="aa"/>
        <w:ind w:left="1004" w:hanging="578"/>
      </w:pPr>
      <w:r w:rsidRPr="009B4C9A">
        <w:t xml:space="preserve">3.3. </w:t>
      </w:r>
      <w:r w:rsidR="00E52350" w:rsidRPr="009B4C9A">
        <w:t xml:space="preserve">Монтаж ОРШ должен осуществляться на стену. </w:t>
      </w:r>
    </w:p>
    <w:p w:rsidR="00E52350" w:rsidRPr="009B4C9A" w:rsidRDefault="00957BEF" w:rsidP="00957BEF">
      <w:pPr>
        <w:pStyle w:val="aa"/>
        <w:ind w:left="0" w:firstLine="426"/>
      </w:pPr>
      <w:r w:rsidRPr="009B4C9A">
        <w:t xml:space="preserve">3.4 </w:t>
      </w:r>
      <w:r w:rsidR="00E52350" w:rsidRPr="009B4C9A">
        <w:t xml:space="preserve">Вес ОРШ в собранном состоянии (без </w:t>
      </w:r>
      <w:r w:rsidRPr="009B4C9A">
        <w:t>учёта</w:t>
      </w:r>
      <w:r w:rsidR="00E52350" w:rsidRPr="009B4C9A">
        <w:t xml:space="preserve"> веса магистрального, межэтажного и транзитного кабелей) не должен превышать 12</w:t>
      </w:r>
      <w:r w:rsidR="006E5FD1" w:rsidRPr="009B4C9A">
        <w:t xml:space="preserve"> </w:t>
      </w:r>
      <w:r w:rsidR="00E52350" w:rsidRPr="009B4C9A">
        <w:t>кг.</w:t>
      </w:r>
    </w:p>
    <w:p w:rsidR="00E52350" w:rsidRPr="009B4C9A" w:rsidRDefault="006F54DE" w:rsidP="006F54DE">
      <w:pPr>
        <w:pStyle w:val="aa"/>
        <w:ind w:left="0" w:firstLine="415"/>
      </w:pPr>
      <w:r w:rsidRPr="009B4C9A">
        <w:t xml:space="preserve">3.5 </w:t>
      </w:r>
      <w:r w:rsidR="00E52350" w:rsidRPr="009B4C9A">
        <w:t>Монтаж всех компонентов ОРШ должен осуществляться одним человеком с помощью стандартного набора монтажника и не требовать применения специального инструмента.</w:t>
      </w:r>
    </w:p>
    <w:p w:rsidR="00E52350" w:rsidRPr="009B4C9A" w:rsidRDefault="00E52350" w:rsidP="00512423">
      <w:pPr>
        <w:pStyle w:val="aa"/>
        <w:numPr>
          <w:ilvl w:val="1"/>
          <w:numId w:val="43"/>
        </w:numPr>
        <w:ind w:left="0" w:firstLine="426"/>
      </w:pPr>
      <w:r w:rsidRPr="009B4C9A">
        <w:t>Доступ в ОРШ должен быть организован с фронтальной стороны. Учитывая стеснённые условия вероятных мест установки ОРШ конструкция должна предусматривать снятие двери на время проведения монтажа.</w:t>
      </w:r>
    </w:p>
    <w:p w:rsidR="00E52350" w:rsidRPr="009B4C9A" w:rsidRDefault="0045200C" w:rsidP="0045200C">
      <w:pPr>
        <w:pStyle w:val="aa"/>
        <w:ind w:left="0" w:firstLine="426"/>
      </w:pPr>
      <w:r w:rsidRPr="009B4C9A">
        <w:t xml:space="preserve">3.7 </w:t>
      </w:r>
      <w:r w:rsidR="00E52350" w:rsidRPr="009B4C9A">
        <w:t xml:space="preserve">Дверь ОРШ должна запираться на </w:t>
      </w:r>
      <w:r w:rsidR="006E5FD1" w:rsidRPr="009B4C9A">
        <w:t>универсальный замок (один ключ для всех ОРШ)</w:t>
      </w:r>
      <w:r w:rsidR="00E52350" w:rsidRPr="009B4C9A">
        <w:t xml:space="preserve"> или иным способом, обеспечивающим невозможность открытия подручными средствами.</w:t>
      </w:r>
    </w:p>
    <w:p w:rsidR="00E52350" w:rsidRPr="009B4C9A" w:rsidRDefault="00E52350" w:rsidP="00512423">
      <w:pPr>
        <w:pStyle w:val="aa"/>
        <w:numPr>
          <w:ilvl w:val="1"/>
          <w:numId w:val="102"/>
        </w:numPr>
        <w:ind w:left="0" w:firstLine="426"/>
      </w:pPr>
      <w:r w:rsidRPr="009B4C9A">
        <w:t>Корпус ОРШ должен обеспечивать механическую защиту внутренних компонентов в соответствии с ниже изложенными требованиями.</w:t>
      </w:r>
    </w:p>
    <w:p w:rsidR="00E52350" w:rsidRPr="009B4C9A" w:rsidRDefault="0045200C" w:rsidP="0045200C">
      <w:pPr>
        <w:pStyle w:val="aa"/>
        <w:ind w:left="0" w:firstLine="415"/>
      </w:pPr>
      <w:r w:rsidRPr="009B4C9A">
        <w:t xml:space="preserve">3.9. </w:t>
      </w:r>
      <w:r w:rsidR="00E52350" w:rsidRPr="009B4C9A">
        <w:t xml:space="preserve">Конструкция ОРШ должна соответствовать требованиям ГОСТ 14254-96 (МЭК 529:1989) не ниже класса </w:t>
      </w:r>
      <w:r w:rsidR="00E52350" w:rsidRPr="009B4C9A">
        <w:rPr>
          <w:lang w:val="en-US"/>
        </w:rPr>
        <w:t>IP</w:t>
      </w:r>
      <w:r w:rsidR="00E52350" w:rsidRPr="009B4C9A">
        <w:t>54.</w:t>
      </w:r>
    </w:p>
    <w:p w:rsidR="00E52350" w:rsidRPr="009B4C9A" w:rsidRDefault="00E52350" w:rsidP="00512423">
      <w:pPr>
        <w:pStyle w:val="aa"/>
        <w:numPr>
          <w:ilvl w:val="1"/>
          <w:numId w:val="112"/>
        </w:numPr>
        <w:ind w:left="0" w:firstLine="426"/>
      </w:pPr>
      <w:r w:rsidRPr="009B4C9A">
        <w:t>Конструкция ОРШ должна соответствовать требованиям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9B4C9A" w:rsidRDefault="00F14C19" w:rsidP="00F14C19">
      <w:pPr>
        <w:pStyle w:val="aa"/>
        <w:ind w:left="0" w:firstLine="426"/>
      </w:pPr>
      <w:r w:rsidRPr="009B4C9A">
        <w:t xml:space="preserve">3.11 </w:t>
      </w:r>
      <w:r w:rsidR="00E52350" w:rsidRPr="009B4C9A">
        <w:t xml:space="preserve">Конструкция ОРШ должна соответствовать требованиям по стойкости к воздействию механических внешних воздействующих факторов (ВВФ), изложенных в стандарте </w:t>
      </w:r>
      <w:r w:rsidR="00E52350" w:rsidRPr="009B4C9A">
        <w:rPr>
          <w:lang w:val="en-US"/>
        </w:rPr>
        <w:t>IEC</w:t>
      </w:r>
      <w:r w:rsidR="00E52350" w:rsidRPr="009B4C9A">
        <w:t xml:space="preserve"> 62262 не ниже класса </w:t>
      </w:r>
      <w:r w:rsidR="00E52350" w:rsidRPr="009B4C9A">
        <w:rPr>
          <w:lang w:val="en-US"/>
        </w:rPr>
        <w:t>IK</w:t>
      </w:r>
      <w:r w:rsidR="00E52350" w:rsidRPr="009B4C9A">
        <w:t xml:space="preserve">08. </w:t>
      </w:r>
    </w:p>
    <w:p w:rsidR="00E52350" w:rsidRPr="009B4C9A" w:rsidRDefault="001228AB" w:rsidP="001228AB">
      <w:pPr>
        <w:pStyle w:val="aa"/>
        <w:ind w:left="0" w:firstLine="426"/>
      </w:pPr>
      <w:r w:rsidRPr="009B4C9A">
        <w:t xml:space="preserve">3.12 </w:t>
      </w:r>
      <w:r w:rsidR="00E52350" w:rsidRPr="009B4C9A">
        <w:t>Конструкция ОРШ должна соответствовать общим требованиям на стойкость к воздействию климатических факторов группы условий эксплуатации ОМ1-3, изложенным в ГОСТ 9.401-91.</w:t>
      </w:r>
    </w:p>
    <w:p w:rsidR="00E52350" w:rsidRPr="009B4C9A" w:rsidRDefault="00E52350" w:rsidP="00512423">
      <w:pPr>
        <w:pStyle w:val="aa"/>
        <w:numPr>
          <w:ilvl w:val="1"/>
          <w:numId w:val="113"/>
        </w:numPr>
        <w:ind w:left="0" w:firstLine="426"/>
      </w:pPr>
      <w:r w:rsidRPr="009B4C9A">
        <w:t>Материал корпуса и внешнего защитного или декоративного покрытия не должен поддерживать горение и выделять галогены.</w:t>
      </w:r>
    </w:p>
    <w:p w:rsidR="00E52350" w:rsidRPr="009B4C9A" w:rsidRDefault="00EE75D3" w:rsidP="00866C4A">
      <w:pPr>
        <w:pStyle w:val="aa"/>
        <w:ind w:left="0" w:firstLine="426"/>
      </w:pPr>
      <w:r w:rsidRPr="009B4C9A">
        <w:t xml:space="preserve">3.14 </w:t>
      </w:r>
      <w:r w:rsidR="00E52350" w:rsidRPr="009B4C9A">
        <w:t xml:space="preserve">В случае изготовления корпуса ОРШ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w:t>
      </w:r>
      <w:r w:rsidR="00E52350" w:rsidRPr="009B4C9A">
        <w:rPr>
          <w:lang w:val="en-US"/>
        </w:rPr>
        <w:t>II</w:t>
      </w:r>
      <w:r w:rsidR="00E52350" w:rsidRPr="009B4C9A">
        <w:t>.</w:t>
      </w:r>
    </w:p>
    <w:p w:rsidR="00E52350" w:rsidRPr="009B4C9A" w:rsidRDefault="00866C4A" w:rsidP="00866C4A">
      <w:pPr>
        <w:pStyle w:val="aa"/>
        <w:ind w:left="0" w:firstLine="426"/>
      </w:pPr>
      <w:r w:rsidRPr="009B4C9A">
        <w:t xml:space="preserve">3.15 </w:t>
      </w:r>
      <w:r w:rsidR="00E52350" w:rsidRPr="009B4C9A">
        <w:t>Конструкция ОРШ должна быть построена по модульному принципу и обеспечивать возможность проведения операции сварки оптического волокна на столе монтажника.</w:t>
      </w:r>
    </w:p>
    <w:p w:rsidR="00E52350" w:rsidRPr="009B4C9A" w:rsidRDefault="00E52350" w:rsidP="00512423">
      <w:pPr>
        <w:pStyle w:val="aa"/>
        <w:numPr>
          <w:ilvl w:val="1"/>
          <w:numId w:val="114"/>
        </w:numPr>
        <w:ind w:left="0" w:firstLine="420"/>
      </w:pPr>
      <w:r w:rsidRPr="009B4C9A">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957BEF" w:rsidRPr="009B4C9A">
        <w:t>учёта</w:t>
      </w:r>
      <w:r w:rsidRPr="009B4C9A">
        <w:t xml:space="preserve"> – номер сплайс кассеты, номер порта коммутации.</w:t>
      </w:r>
    </w:p>
    <w:p w:rsidR="00E52350" w:rsidRPr="009B4C9A" w:rsidRDefault="006E0FB7" w:rsidP="006E0FB7">
      <w:pPr>
        <w:pStyle w:val="aa"/>
        <w:ind w:left="0" w:firstLine="426"/>
      </w:pPr>
      <w:r w:rsidRPr="009B4C9A">
        <w:t xml:space="preserve">3.17 </w:t>
      </w:r>
      <w:r w:rsidR="00E52350" w:rsidRPr="009B4C9A">
        <w:t>Все оптические модули, пигтейлы, элементы оптических кабелей, содержащие оптические волокна должны быть защищены от случайного повреждения. 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9B4C9A" w:rsidRDefault="006838A3" w:rsidP="006838A3">
      <w:pPr>
        <w:pStyle w:val="aa"/>
        <w:ind w:left="0" w:firstLine="415"/>
      </w:pPr>
      <w:r w:rsidRPr="009B4C9A">
        <w:t xml:space="preserve">3.18 </w:t>
      </w:r>
      <w:r w:rsidR="00E52350" w:rsidRPr="009B4C9A">
        <w:t>В случае установки ОРШ вне помещений с ограниченным доступом должна быть предусмотрена защита места ввода гофротрубы и оптических кабелей.</w:t>
      </w:r>
    </w:p>
    <w:p w:rsidR="00E52350" w:rsidRPr="009B4C9A" w:rsidRDefault="00E52350" w:rsidP="00512423">
      <w:pPr>
        <w:pStyle w:val="aa"/>
        <w:numPr>
          <w:ilvl w:val="1"/>
          <w:numId w:val="115"/>
        </w:numPr>
        <w:ind w:left="0" w:firstLine="426"/>
      </w:pPr>
      <w:r w:rsidRPr="009B4C9A">
        <w:t>Кроссовые поля должны обеспечивать коммутацию и свободный доступ к каждому порту</w:t>
      </w:r>
      <w:r w:rsidR="003C0534" w:rsidRPr="009B4C9A">
        <w:t>.</w:t>
      </w:r>
    </w:p>
    <w:p w:rsidR="00E52350" w:rsidRPr="009B4C9A" w:rsidRDefault="003C0534" w:rsidP="003C0534">
      <w:pPr>
        <w:pStyle w:val="aa"/>
        <w:ind w:left="1004" w:hanging="578"/>
      </w:pPr>
      <w:r w:rsidRPr="009B4C9A">
        <w:t xml:space="preserve">3.20 </w:t>
      </w:r>
      <w:r w:rsidR="00E52350" w:rsidRPr="009B4C9A">
        <w:t xml:space="preserve">На внешней стороне двери должен быть </w:t>
      </w:r>
      <w:r w:rsidR="00957BEF" w:rsidRPr="009B4C9A">
        <w:t>нанесён</w:t>
      </w:r>
      <w:r w:rsidR="00E52350" w:rsidRPr="009B4C9A">
        <w:t xml:space="preserve"> знак «лазерное излучение».</w:t>
      </w:r>
    </w:p>
    <w:p w:rsidR="00E52350" w:rsidRPr="009B4C9A" w:rsidRDefault="003C0534" w:rsidP="003C0534">
      <w:pPr>
        <w:pStyle w:val="aa"/>
        <w:ind w:left="1004" w:hanging="578"/>
      </w:pPr>
      <w:r w:rsidRPr="009B4C9A">
        <w:t xml:space="preserve">3.21 </w:t>
      </w:r>
      <w:r w:rsidR="00E52350" w:rsidRPr="009B4C9A">
        <w:t>Температура эксплуатации –30°C / +60°C при относительной влажности 85%</w:t>
      </w:r>
      <w:r w:rsidRPr="009B4C9A">
        <w:t>.</w:t>
      </w:r>
    </w:p>
    <w:p w:rsidR="00E52350" w:rsidRPr="009B4C9A" w:rsidRDefault="006A043A" w:rsidP="00512423">
      <w:pPr>
        <w:pStyle w:val="aa"/>
        <w:numPr>
          <w:ilvl w:val="1"/>
          <w:numId w:val="116"/>
        </w:numPr>
      </w:pPr>
      <w:r w:rsidRPr="009B4C9A">
        <w:t xml:space="preserve"> </w:t>
      </w:r>
      <w:r w:rsidR="00E52350" w:rsidRPr="009B4C9A">
        <w:t>Температура хранения –40°C / +70°C при относительной влажности 98%</w:t>
      </w:r>
    </w:p>
    <w:p w:rsidR="00E52350" w:rsidRPr="009B4C9A" w:rsidRDefault="006A043A" w:rsidP="00512423">
      <w:pPr>
        <w:pStyle w:val="aa"/>
        <w:numPr>
          <w:ilvl w:val="1"/>
          <w:numId w:val="117"/>
        </w:numPr>
      </w:pPr>
      <w:r w:rsidRPr="009B4C9A">
        <w:t xml:space="preserve"> </w:t>
      </w:r>
      <w:r w:rsidR="00E52350" w:rsidRPr="009B4C9A">
        <w:t>Гарантийный срок эксплуатации должен составлять не менее 36 месяцев.</w:t>
      </w:r>
    </w:p>
    <w:p w:rsidR="00E52350" w:rsidRPr="009B4C9A" w:rsidRDefault="006A043A" w:rsidP="00512423">
      <w:pPr>
        <w:pStyle w:val="aa"/>
        <w:numPr>
          <w:ilvl w:val="1"/>
          <w:numId w:val="117"/>
        </w:numPr>
      </w:pPr>
      <w:r w:rsidRPr="009B4C9A">
        <w:t xml:space="preserve"> </w:t>
      </w:r>
      <w:r w:rsidR="00E52350" w:rsidRPr="009B4C9A">
        <w:t>Срок службы ОРШ должен составлять не менее 25-и лет.</w:t>
      </w:r>
    </w:p>
    <w:p w:rsidR="00E52350" w:rsidRPr="009B4C9A" w:rsidRDefault="006F68C7" w:rsidP="006F68C7">
      <w:pPr>
        <w:pStyle w:val="aa"/>
        <w:ind w:left="0" w:firstLine="426"/>
      </w:pPr>
      <w:r w:rsidRPr="009B4C9A">
        <w:t xml:space="preserve">3.24 </w:t>
      </w:r>
      <w:r w:rsidR="00E52350" w:rsidRPr="009B4C9A">
        <w:t>Упаковка ОРШ должна обеспечивать транспортировку и хранение в условиях, предусматривающих защиту от атмосферных осадков.</w:t>
      </w:r>
    </w:p>
    <w:p w:rsidR="00E52350" w:rsidRPr="009B4C9A" w:rsidRDefault="00265309" w:rsidP="00265309">
      <w:pPr>
        <w:pStyle w:val="aa"/>
        <w:ind w:left="1572" w:hanging="1146"/>
      </w:pPr>
      <w:r w:rsidRPr="009B4C9A">
        <w:rPr>
          <w:lang w:val="en-US"/>
        </w:rPr>
        <w:t xml:space="preserve">3.25 </w:t>
      </w:r>
      <w:r w:rsidR="00E52350" w:rsidRPr="009B4C9A">
        <w:t>Комплект ОРШ должен содержать</w:t>
      </w:r>
      <w:r w:rsidRPr="009B4C9A">
        <w:t>:</w:t>
      </w:r>
    </w:p>
    <w:p w:rsidR="00E52350" w:rsidRPr="009B4C9A" w:rsidRDefault="00E52350" w:rsidP="00512423">
      <w:pPr>
        <w:pStyle w:val="aa"/>
        <w:numPr>
          <w:ilvl w:val="0"/>
          <w:numId w:val="47"/>
        </w:numPr>
        <w:ind w:firstLine="273"/>
        <w:contextualSpacing w:val="0"/>
      </w:pPr>
      <w:r w:rsidRPr="009B4C9A">
        <w:t>кабельные вводы для</w:t>
      </w:r>
      <w:r w:rsidRPr="009B4C9A">
        <w:rPr>
          <w:lang w:val="en-US"/>
        </w:rPr>
        <w:t>:</w:t>
      </w:r>
    </w:p>
    <w:p w:rsidR="00E52350" w:rsidRPr="009B4C9A" w:rsidRDefault="00E52350" w:rsidP="00512423">
      <w:pPr>
        <w:pStyle w:val="aa"/>
        <w:numPr>
          <w:ilvl w:val="1"/>
          <w:numId w:val="47"/>
        </w:numPr>
        <w:ind w:firstLine="273"/>
        <w:contextualSpacing w:val="0"/>
      </w:pPr>
      <w:r w:rsidRPr="009B4C9A">
        <w:t>магистрального кабеля диаметром до 15мм; - 2шт</w:t>
      </w:r>
    </w:p>
    <w:p w:rsidR="00E52350" w:rsidRPr="009B4C9A" w:rsidRDefault="00E52350" w:rsidP="00512423">
      <w:pPr>
        <w:pStyle w:val="aa"/>
        <w:numPr>
          <w:ilvl w:val="1"/>
          <w:numId w:val="47"/>
        </w:numPr>
        <w:ind w:firstLine="273"/>
        <w:contextualSpacing w:val="0"/>
      </w:pPr>
      <w:r w:rsidRPr="009B4C9A">
        <w:t>межэтажных и транзитных кабелей диаметром до 13.5</w:t>
      </w:r>
      <w:r w:rsidR="006E5FD1" w:rsidRPr="009B4C9A">
        <w:t xml:space="preserve"> </w:t>
      </w:r>
      <w:r w:rsidRPr="009B4C9A">
        <w:t>мм  - 12</w:t>
      </w:r>
      <w:r w:rsidR="006E5FD1" w:rsidRPr="009B4C9A">
        <w:t>ш</w:t>
      </w:r>
      <w:r w:rsidRPr="009B4C9A">
        <w:t>т</w:t>
      </w:r>
    </w:p>
    <w:p w:rsidR="00E52350" w:rsidRPr="009B4C9A" w:rsidRDefault="00E52350" w:rsidP="00512423">
      <w:pPr>
        <w:pStyle w:val="aa"/>
        <w:numPr>
          <w:ilvl w:val="0"/>
          <w:numId w:val="47"/>
        </w:numPr>
        <w:ind w:firstLine="273"/>
        <w:contextualSpacing w:val="0"/>
      </w:pPr>
      <w:r w:rsidRPr="009B4C9A">
        <w:t xml:space="preserve">систему </w:t>
      </w:r>
      <w:r w:rsidR="00957BEF" w:rsidRPr="009B4C9A">
        <w:t>надёжной</w:t>
      </w:r>
      <w:r w:rsidRPr="009B4C9A">
        <w:t xml:space="preserve"> фиксации вводимых оптических кабелей, обеспечивающую фиксацию оболочки, силовых элементов, заземление</w:t>
      </w:r>
      <w:r w:rsidR="00265309" w:rsidRPr="009B4C9A">
        <w:t xml:space="preserve"> металлических элементов кабеля;</w:t>
      </w:r>
    </w:p>
    <w:p w:rsidR="00E52350" w:rsidRPr="009B4C9A" w:rsidRDefault="00E52350" w:rsidP="00512423">
      <w:pPr>
        <w:pStyle w:val="aa"/>
        <w:numPr>
          <w:ilvl w:val="0"/>
          <w:numId w:val="47"/>
        </w:numPr>
        <w:ind w:firstLine="273"/>
        <w:contextualSpacing w:val="0"/>
      </w:pPr>
      <w:r w:rsidRPr="009B4C9A">
        <w:t>сплайс кассету для разварки оптических волокон магистрального кабеля с ложементами на 24 КД</w:t>
      </w:r>
      <w:r w:rsidR="00265309" w:rsidRPr="009B4C9A">
        <w:t xml:space="preserve"> </w:t>
      </w:r>
      <w:r w:rsidRPr="009B4C9A">
        <w:t xml:space="preserve">ЗС 40мм и </w:t>
      </w:r>
      <w:r w:rsidR="00265309" w:rsidRPr="009B4C9A">
        <w:t>зоной хранения «темных» волокон;</w:t>
      </w:r>
    </w:p>
    <w:p w:rsidR="00E52350" w:rsidRPr="009B4C9A" w:rsidRDefault="00E52350" w:rsidP="00512423">
      <w:pPr>
        <w:pStyle w:val="aa"/>
        <w:numPr>
          <w:ilvl w:val="0"/>
          <w:numId w:val="47"/>
        </w:numPr>
        <w:ind w:firstLine="273"/>
        <w:contextualSpacing w:val="0"/>
      </w:pPr>
      <w:r w:rsidRPr="009B4C9A">
        <w:t xml:space="preserve">Сплайс кассеты для разварки оптических волокон межэтажных и транзитных кабелей с ложементами на </w:t>
      </w:r>
      <w:r w:rsidR="00957BEF" w:rsidRPr="009B4C9A">
        <w:t>ёмкость</w:t>
      </w:r>
      <w:r w:rsidRPr="009B4C9A">
        <w:t xml:space="preserve"> не менее 96 КДЗС 40мм и местом хранения</w:t>
      </w:r>
      <w:r w:rsidR="00265309" w:rsidRPr="009B4C9A">
        <w:t xml:space="preserve"> запаса волокон;</w:t>
      </w:r>
    </w:p>
    <w:p w:rsidR="00E52350" w:rsidRPr="009B4C9A" w:rsidRDefault="00E52350" w:rsidP="00512423">
      <w:pPr>
        <w:pStyle w:val="aa"/>
        <w:numPr>
          <w:ilvl w:val="0"/>
          <w:numId w:val="47"/>
        </w:numPr>
        <w:ind w:firstLine="273"/>
        <w:contextualSpacing w:val="0"/>
      </w:pPr>
      <w:r w:rsidRPr="009B4C9A">
        <w:t>Систему установки и фиксации сплиттеров первого каскада: до двенадцати сплиттеров 1х8</w:t>
      </w:r>
      <w:r w:rsidR="006E5FD1" w:rsidRPr="009B4C9A">
        <w:t>, 1х4</w:t>
      </w:r>
      <w:r w:rsidR="00265309" w:rsidRPr="009B4C9A">
        <w:t>, либо до 6 сплиттеров 1х16;</w:t>
      </w:r>
    </w:p>
    <w:p w:rsidR="00E52350" w:rsidRPr="009B4C9A" w:rsidRDefault="00E52350" w:rsidP="00512423">
      <w:pPr>
        <w:pStyle w:val="aa"/>
        <w:numPr>
          <w:ilvl w:val="0"/>
          <w:numId w:val="47"/>
        </w:numPr>
        <w:ind w:firstLine="273"/>
        <w:contextualSpacing w:val="0"/>
      </w:pPr>
      <w:r w:rsidRPr="009B4C9A">
        <w:t>Кроссовое поле для коммутации рабочих (не «темных») волокон с вхо</w:t>
      </w:r>
      <w:r w:rsidR="00265309" w:rsidRPr="009B4C9A">
        <w:t>дами сплиттеров первого каскада;</w:t>
      </w:r>
    </w:p>
    <w:p w:rsidR="00E52350" w:rsidRPr="009B4C9A" w:rsidRDefault="00E52350" w:rsidP="00512423">
      <w:pPr>
        <w:pStyle w:val="aa"/>
        <w:numPr>
          <w:ilvl w:val="0"/>
          <w:numId w:val="47"/>
        </w:numPr>
        <w:ind w:firstLine="273"/>
        <w:contextualSpacing w:val="0"/>
      </w:pPr>
      <w:r w:rsidRPr="009B4C9A">
        <w:t>Кроссовое поле для коммутации выходов сплиттеров первого каскада с волокнами м</w:t>
      </w:r>
      <w:r w:rsidR="00265309" w:rsidRPr="009B4C9A">
        <w:t>ежэтажных и транзитных кабелей;</w:t>
      </w:r>
    </w:p>
    <w:p w:rsidR="00E52350" w:rsidRPr="009B4C9A" w:rsidRDefault="00E52350" w:rsidP="00512423">
      <w:pPr>
        <w:pStyle w:val="aa"/>
        <w:numPr>
          <w:ilvl w:val="0"/>
          <w:numId w:val="47"/>
        </w:numPr>
        <w:ind w:firstLine="273"/>
        <w:contextualSpacing w:val="0"/>
      </w:pPr>
      <w:r w:rsidRPr="009B4C9A">
        <w:t xml:space="preserve">Все кроссовые поля для коммутации выходов сплиттеров </w:t>
      </w:r>
      <w:r w:rsidR="006E5FD1" w:rsidRPr="009B4C9A">
        <w:t>должны иметь</w:t>
      </w:r>
      <w:r w:rsidRPr="009B4C9A">
        <w:t xml:space="preserve"> </w:t>
      </w:r>
      <w:r w:rsidR="00957BEF" w:rsidRPr="009B4C9A">
        <w:t>разъёмы</w:t>
      </w:r>
      <w:r w:rsidRPr="009B4C9A">
        <w:t xml:space="preserve"> </w:t>
      </w:r>
      <w:r w:rsidRPr="009B4C9A">
        <w:rPr>
          <w:lang w:val="en-US"/>
        </w:rPr>
        <w:t>SC</w:t>
      </w:r>
      <w:r w:rsidRPr="009B4C9A">
        <w:t>/</w:t>
      </w:r>
      <w:r w:rsidRPr="009B4C9A">
        <w:rPr>
          <w:lang w:val="en-US"/>
        </w:rPr>
        <w:t>APC</w:t>
      </w:r>
      <w:r w:rsidR="00265309" w:rsidRPr="009B4C9A">
        <w:t>;</w:t>
      </w:r>
    </w:p>
    <w:p w:rsidR="00E52350" w:rsidRPr="009B4C9A" w:rsidRDefault="00E52350" w:rsidP="00512423">
      <w:pPr>
        <w:pStyle w:val="aa"/>
        <w:numPr>
          <w:ilvl w:val="0"/>
          <w:numId w:val="47"/>
        </w:numPr>
        <w:ind w:firstLine="273"/>
        <w:contextualSpacing w:val="0"/>
      </w:pPr>
      <w:r w:rsidRPr="009B4C9A">
        <w:t>Комплект нумер</w:t>
      </w:r>
      <w:r w:rsidR="00265309" w:rsidRPr="009B4C9A">
        <w:t>ационных меток, бирок и наклеек;</w:t>
      </w:r>
    </w:p>
    <w:p w:rsidR="00E52350" w:rsidRPr="009B4C9A" w:rsidRDefault="00E52350" w:rsidP="00512423">
      <w:pPr>
        <w:pStyle w:val="aa"/>
        <w:numPr>
          <w:ilvl w:val="0"/>
          <w:numId w:val="47"/>
        </w:numPr>
        <w:ind w:firstLine="273"/>
        <w:contextualSpacing w:val="0"/>
      </w:pPr>
      <w:r w:rsidRPr="009B4C9A">
        <w:t xml:space="preserve">Комплект транспортных трубок, стяжек и </w:t>
      </w:r>
      <w:r w:rsidR="00957BEF" w:rsidRPr="009B4C9A">
        <w:t>крепёжных</w:t>
      </w:r>
      <w:r w:rsidR="00265309" w:rsidRPr="009B4C9A">
        <w:t xml:space="preserve"> хомутов;</w:t>
      </w:r>
    </w:p>
    <w:p w:rsidR="00DB4FF2" w:rsidRPr="009B4C9A" w:rsidRDefault="00E52350" w:rsidP="00512423">
      <w:pPr>
        <w:pStyle w:val="aa"/>
        <w:numPr>
          <w:ilvl w:val="0"/>
          <w:numId w:val="47"/>
        </w:numPr>
        <w:ind w:firstLine="273"/>
        <w:contextualSpacing w:val="0"/>
      </w:pPr>
      <w:r w:rsidRPr="009B4C9A">
        <w:t>Паспорт, инструкцию по монтажу</w:t>
      </w:r>
    </w:p>
    <w:p w:rsidR="00E52350" w:rsidRPr="009B4C9A" w:rsidRDefault="00E52350" w:rsidP="00E52350"/>
    <w:p w:rsidR="00E52350" w:rsidRPr="00771772" w:rsidRDefault="00E34D58" w:rsidP="00E52350">
      <w:pPr>
        <w:pStyle w:val="13"/>
        <w:keepLines w:val="0"/>
        <w:spacing w:before="240" w:after="120"/>
        <w:ind w:left="357" w:hanging="357"/>
        <w:rPr>
          <w:rFonts w:ascii="Times New Roman" w:hAnsi="Times New Roman"/>
          <w:color w:val="auto"/>
          <w:sz w:val="26"/>
          <w:szCs w:val="26"/>
        </w:rPr>
      </w:pPr>
      <w:bookmarkStart w:id="28" w:name="_Toc322541177"/>
      <w:bookmarkStart w:id="29" w:name="_Toc375319858"/>
      <w:r w:rsidRPr="009B4C9A">
        <w:rPr>
          <w:rFonts w:ascii="Times New Roman" w:hAnsi="Times New Roman"/>
          <w:color w:val="auto"/>
          <w:sz w:val="26"/>
          <w:szCs w:val="26"/>
        </w:rPr>
        <w:t xml:space="preserve">4. </w:t>
      </w:r>
      <w:r w:rsidR="00E52350" w:rsidRPr="00771772">
        <w:rPr>
          <w:rFonts w:ascii="Times New Roman" w:hAnsi="Times New Roman"/>
          <w:color w:val="auto"/>
          <w:sz w:val="26"/>
          <w:szCs w:val="26"/>
        </w:rPr>
        <w:t xml:space="preserve">Требования к </w:t>
      </w:r>
      <w:bookmarkEnd w:id="28"/>
      <w:r w:rsidR="00E52350" w:rsidRPr="00771772">
        <w:rPr>
          <w:rFonts w:ascii="Times New Roman" w:hAnsi="Times New Roman"/>
          <w:color w:val="auto"/>
          <w:sz w:val="26"/>
          <w:szCs w:val="26"/>
        </w:rPr>
        <w:t>конструкции оптических распределительных коробок (ОРК)</w:t>
      </w:r>
      <w:bookmarkEnd w:id="29"/>
      <w:r w:rsidRPr="00771772">
        <w:rPr>
          <w:rFonts w:ascii="Times New Roman" w:hAnsi="Times New Roman"/>
          <w:color w:val="auto"/>
          <w:sz w:val="26"/>
          <w:szCs w:val="26"/>
        </w:rPr>
        <w:t>.</w:t>
      </w:r>
    </w:p>
    <w:p w:rsidR="00E52350" w:rsidRPr="009B4C9A" w:rsidRDefault="00E52350" w:rsidP="00E52350">
      <w:pPr>
        <w:pStyle w:val="23"/>
        <w:numPr>
          <w:ilvl w:val="0"/>
          <w:numId w:val="0"/>
        </w:numPr>
        <w:ind w:left="390"/>
        <w:rPr>
          <w:i w:val="0"/>
          <w:sz w:val="24"/>
          <w:szCs w:val="24"/>
        </w:rPr>
      </w:pPr>
      <w:r w:rsidRPr="00771772">
        <w:rPr>
          <w:i w:val="0"/>
          <w:sz w:val="24"/>
          <w:szCs w:val="24"/>
        </w:rPr>
        <w:t>4.</w:t>
      </w:r>
      <w:r w:rsidR="00E34D58" w:rsidRPr="00771772">
        <w:rPr>
          <w:i w:val="0"/>
          <w:sz w:val="24"/>
          <w:szCs w:val="24"/>
        </w:rPr>
        <w:t xml:space="preserve">1. </w:t>
      </w:r>
      <w:r w:rsidRPr="00771772">
        <w:rPr>
          <w:i w:val="0"/>
          <w:sz w:val="24"/>
          <w:szCs w:val="24"/>
        </w:rPr>
        <w:t xml:space="preserve"> Требования к оптическим распределительным коробкам Тип 1.1 для монтажа в </w:t>
      </w:r>
      <w:r w:rsidRPr="009B4C9A">
        <w:rPr>
          <w:i w:val="0"/>
          <w:sz w:val="24"/>
          <w:szCs w:val="24"/>
        </w:rPr>
        <w:t xml:space="preserve">нишах слаботочных </w:t>
      </w:r>
      <w:r w:rsidR="00E34D58" w:rsidRPr="009B4C9A">
        <w:rPr>
          <w:i w:val="0"/>
          <w:sz w:val="24"/>
          <w:szCs w:val="24"/>
        </w:rPr>
        <w:t>стояков.</w:t>
      </w:r>
    </w:p>
    <w:p w:rsidR="00E52350" w:rsidRPr="009B4C9A" w:rsidRDefault="00E52350" w:rsidP="00512423">
      <w:pPr>
        <w:pStyle w:val="aa"/>
        <w:numPr>
          <w:ilvl w:val="0"/>
          <w:numId w:val="117"/>
        </w:numPr>
        <w:tabs>
          <w:tab w:val="left" w:pos="1560"/>
        </w:tabs>
        <w:spacing w:before="120" w:line="276" w:lineRule="auto"/>
        <w:contextualSpacing w:val="0"/>
        <w:rPr>
          <w:b/>
          <w:i/>
          <w:vanish/>
        </w:rPr>
      </w:pPr>
    </w:p>
    <w:p w:rsidR="00E52350" w:rsidRPr="009B4C9A" w:rsidRDefault="00E52350" w:rsidP="00512423">
      <w:pPr>
        <w:pStyle w:val="aa"/>
        <w:numPr>
          <w:ilvl w:val="1"/>
          <w:numId w:val="117"/>
        </w:numPr>
        <w:tabs>
          <w:tab w:val="left" w:pos="1560"/>
        </w:tabs>
        <w:spacing w:before="120" w:line="276" w:lineRule="auto"/>
        <w:contextualSpacing w:val="0"/>
        <w:rPr>
          <w:b/>
          <w:i/>
          <w:vanish/>
        </w:rPr>
      </w:pPr>
    </w:p>
    <w:p w:rsidR="00E52350" w:rsidRPr="009B4C9A" w:rsidRDefault="00E52350" w:rsidP="00512423">
      <w:pPr>
        <w:pStyle w:val="aa"/>
        <w:numPr>
          <w:ilvl w:val="2"/>
          <w:numId w:val="118"/>
        </w:numPr>
        <w:ind w:left="426" w:firstLine="425"/>
      </w:pPr>
      <w:r w:rsidRPr="009B4C9A">
        <w:t>ОРК</w:t>
      </w:r>
      <w:r w:rsidRPr="009B4C9A">
        <w:rPr>
          <w:noProof/>
        </w:rPr>
        <w:t xml:space="preserve"> предназначена для </w:t>
      </w:r>
      <w:r w:rsidRPr="009B4C9A">
        <w:t>сопряжения волокон межэтажного и абонентского кабелей и выполняет следующие функции:</w:t>
      </w:r>
    </w:p>
    <w:p w:rsidR="00E52350" w:rsidRPr="009B4C9A" w:rsidRDefault="00E52350" w:rsidP="00512423">
      <w:pPr>
        <w:pStyle w:val="aa"/>
        <w:numPr>
          <w:ilvl w:val="0"/>
          <w:numId w:val="52"/>
        </w:numPr>
        <w:ind w:firstLine="480"/>
      </w:pPr>
      <w:r w:rsidRPr="009B4C9A">
        <w:t>терминация оптического волокна межэтажного кабеля;</w:t>
      </w:r>
    </w:p>
    <w:p w:rsidR="00E52350" w:rsidRPr="009B4C9A" w:rsidRDefault="00E52350" w:rsidP="00512423">
      <w:pPr>
        <w:pStyle w:val="aa"/>
        <w:numPr>
          <w:ilvl w:val="0"/>
          <w:numId w:val="52"/>
        </w:numPr>
        <w:ind w:firstLine="480"/>
      </w:pPr>
      <w:r w:rsidRPr="009B4C9A">
        <w:t>подключение абонентского кабеля;</w:t>
      </w:r>
    </w:p>
    <w:p w:rsidR="00E52350" w:rsidRPr="009B4C9A" w:rsidRDefault="00E52350" w:rsidP="00512423">
      <w:pPr>
        <w:pStyle w:val="aa"/>
        <w:numPr>
          <w:ilvl w:val="0"/>
          <w:numId w:val="52"/>
        </w:numPr>
        <w:ind w:firstLine="480"/>
      </w:pPr>
      <w:r w:rsidRPr="009B4C9A">
        <w:t xml:space="preserve">разделение по мощности оптического сигнала от </w:t>
      </w:r>
      <w:r w:rsidRPr="009B4C9A">
        <w:rPr>
          <w:lang w:val="en-US"/>
        </w:rPr>
        <w:t>OLT</w:t>
      </w:r>
      <w:r w:rsidRPr="009B4C9A">
        <w:t xml:space="preserve"> в сторону </w:t>
      </w:r>
      <w:r w:rsidRPr="009B4C9A">
        <w:rPr>
          <w:lang w:val="en-US"/>
        </w:rPr>
        <w:t>ONT</w:t>
      </w:r>
      <w:r w:rsidRPr="009B4C9A">
        <w:t xml:space="preserve"> на уровне второго каскада;</w:t>
      </w:r>
    </w:p>
    <w:p w:rsidR="00E52350" w:rsidRPr="009B4C9A" w:rsidRDefault="00E52350" w:rsidP="00512423">
      <w:pPr>
        <w:pStyle w:val="aa"/>
        <w:numPr>
          <w:ilvl w:val="0"/>
          <w:numId w:val="52"/>
        </w:numPr>
        <w:ind w:firstLine="480"/>
      </w:pPr>
      <w:r w:rsidRPr="009B4C9A">
        <w:t xml:space="preserve">интеграция оптического сигнала от </w:t>
      </w:r>
      <w:r w:rsidRPr="009B4C9A">
        <w:rPr>
          <w:lang w:val="en-US"/>
        </w:rPr>
        <w:t>ONT</w:t>
      </w:r>
      <w:r w:rsidRPr="009B4C9A">
        <w:t xml:space="preserve"> в сторону </w:t>
      </w:r>
      <w:r w:rsidRPr="009B4C9A">
        <w:rPr>
          <w:lang w:val="en-US"/>
        </w:rPr>
        <w:t>OLT</w:t>
      </w:r>
      <w:r w:rsidRPr="009B4C9A">
        <w:t xml:space="preserve"> на уровне второго каскада.</w:t>
      </w:r>
    </w:p>
    <w:p w:rsidR="00E52350" w:rsidRPr="009B4C9A" w:rsidRDefault="00E52350" w:rsidP="00512423">
      <w:pPr>
        <w:pStyle w:val="aa"/>
        <w:numPr>
          <w:ilvl w:val="2"/>
          <w:numId w:val="118"/>
        </w:numPr>
        <w:ind w:left="426" w:firstLine="425"/>
      </w:pPr>
      <w:r w:rsidRPr="009B4C9A">
        <w:t>ОРК предназначена для установки внутри зданий, преимущественно, в существующих слаботочных кабельных нишах.  Конструкция ОРК должна обеспечивать крепление на стену, на рейки в слаботочных нишах или непосредственно на межэтажный кабель ДРС. При креплении на кабель ДРС ОРК должна обеспечивать «накладной» способ монтажа.  Вес ОРК не должен превышать 0.</w:t>
      </w:r>
      <w:r w:rsidRPr="009B4C9A">
        <w:rPr>
          <w:lang w:val="en-US"/>
        </w:rPr>
        <w:t>4</w:t>
      </w:r>
      <w:r w:rsidRPr="009B4C9A">
        <w:t>5кг.</w:t>
      </w:r>
    </w:p>
    <w:p w:rsidR="00E52350" w:rsidRPr="009B4C9A" w:rsidRDefault="00E52350" w:rsidP="00512423">
      <w:pPr>
        <w:pStyle w:val="aa"/>
        <w:numPr>
          <w:ilvl w:val="2"/>
          <w:numId w:val="118"/>
        </w:numPr>
        <w:ind w:left="426" w:firstLine="425"/>
      </w:pPr>
      <w:r w:rsidRPr="009B4C9A">
        <w:t>Учитывая малые размеры существующих слаботочных ниш, их наполненность установленным ранее оборудованием и кабелями габариты ОРК (высота-ширина-глубина) не должны превышать 170</w:t>
      </w:r>
      <w:r w:rsidRPr="009B4C9A">
        <w:rPr>
          <w:lang w:val="en-US"/>
        </w:rPr>
        <w:t>x</w:t>
      </w:r>
      <w:r w:rsidRPr="009B4C9A">
        <w:t xml:space="preserve">160x60 мм.  Примерный вид конструкции ОРК тип 1.1. </w:t>
      </w:r>
      <w:r w:rsidR="00397B94" w:rsidRPr="009B4C9A">
        <w:t>приведён</w:t>
      </w:r>
      <w:r w:rsidRPr="009B4C9A">
        <w:t xml:space="preserve"> на рис.1.</w:t>
      </w:r>
    </w:p>
    <w:p w:rsidR="00E52350" w:rsidRPr="009B4C9A" w:rsidRDefault="00E52350" w:rsidP="00512423">
      <w:pPr>
        <w:pStyle w:val="aa"/>
        <w:numPr>
          <w:ilvl w:val="2"/>
          <w:numId w:val="118"/>
        </w:numPr>
        <w:ind w:left="426" w:firstLine="425"/>
      </w:pPr>
      <w:r w:rsidRPr="009B4C9A">
        <w:t xml:space="preserve">Конструкция ОРК должна позволять выполнять монтаж всех компонентов ОРК одним человеком с помощью стандартного набора монтажника и не требовать применения специального инструмента. </w:t>
      </w:r>
    </w:p>
    <w:p w:rsidR="00E52350" w:rsidRPr="009B4C9A" w:rsidRDefault="00E52350" w:rsidP="00512423">
      <w:pPr>
        <w:pStyle w:val="aa"/>
        <w:numPr>
          <w:ilvl w:val="2"/>
          <w:numId w:val="118"/>
        </w:numPr>
        <w:ind w:left="426" w:firstLine="425"/>
      </w:pPr>
      <w:r w:rsidRPr="009B4C9A">
        <w:t xml:space="preserve">Доступ в ОРК должен быть организован с фронтальной стороны. Учитывая </w:t>
      </w:r>
      <w:r w:rsidR="004C18F9" w:rsidRPr="009B4C9A">
        <w:t>стеснённые</w:t>
      </w:r>
      <w:r w:rsidRPr="009B4C9A">
        <w:t xml:space="preserve"> условия мест установки ОРК, конструкция должна предусматривать снятие крышки на время проведения монтажа.</w:t>
      </w:r>
    </w:p>
    <w:p w:rsidR="00E52350" w:rsidRPr="009B4C9A" w:rsidRDefault="00E52350" w:rsidP="00512423">
      <w:pPr>
        <w:pStyle w:val="aa"/>
        <w:numPr>
          <w:ilvl w:val="2"/>
          <w:numId w:val="118"/>
        </w:numPr>
        <w:ind w:left="426" w:firstLine="425"/>
      </w:pPr>
      <w:r w:rsidRPr="009B4C9A">
        <w:t>Корпус ОРК должен обеспечивать механическую защиту внутренних компонентов в соответствии требованиям ГОСТ 14254-96 (МЭК 529:1989) не ниже класса IP51.</w:t>
      </w:r>
    </w:p>
    <w:p w:rsidR="00E52350" w:rsidRPr="009B4C9A" w:rsidRDefault="00E52350" w:rsidP="00512423">
      <w:pPr>
        <w:pStyle w:val="aa"/>
        <w:numPr>
          <w:ilvl w:val="2"/>
          <w:numId w:val="118"/>
        </w:numPr>
        <w:ind w:left="426" w:firstLine="425"/>
      </w:pPr>
      <w:r w:rsidRPr="009B4C9A">
        <w:t>ОРК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9B4C9A" w:rsidRDefault="00E52350" w:rsidP="00512423">
      <w:pPr>
        <w:pStyle w:val="aa"/>
        <w:numPr>
          <w:ilvl w:val="2"/>
          <w:numId w:val="118"/>
        </w:numPr>
        <w:ind w:left="426" w:firstLine="425"/>
      </w:pPr>
      <w:r w:rsidRPr="009B4C9A">
        <w:t>ОРК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E52350" w:rsidRPr="009B4C9A" w:rsidRDefault="00E52350" w:rsidP="00512423">
      <w:pPr>
        <w:pStyle w:val="aa"/>
        <w:numPr>
          <w:ilvl w:val="2"/>
          <w:numId w:val="118"/>
        </w:numPr>
        <w:ind w:left="426" w:firstLine="425"/>
      </w:pPr>
      <w:r w:rsidRPr="009B4C9A">
        <w:t>ОРК должна обеспечивать требованиям на стойкость к воздействию климатических факторов группы условий эксплуатации ОМ1-3, изложенным в ГОСТ 9.401-91.Материал корпуса ОРК и внешнего защитного или декоративного покрытия не должен поддерживать горение и выделять галогены. Материал корпуса ОРК - негорючий ударопрочный АБС-пластик. Материал сплиттерного блока – АБС, поликарбонат и т.п.</w:t>
      </w:r>
    </w:p>
    <w:p w:rsidR="00E52350" w:rsidRPr="009B4C9A" w:rsidRDefault="00E52350" w:rsidP="00512423">
      <w:pPr>
        <w:pStyle w:val="aa"/>
        <w:numPr>
          <w:ilvl w:val="2"/>
          <w:numId w:val="118"/>
        </w:numPr>
        <w:ind w:left="426" w:firstLine="425"/>
      </w:pPr>
      <w:r w:rsidRPr="009B4C9A">
        <w:t>В случае изготовления корпуса ОРК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II, RAL 7032.</w:t>
      </w:r>
    </w:p>
    <w:p w:rsidR="00E52350" w:rsidRPr="009B4C9A" w:rsidRDefault="00E52350" w:rsidP="00512423">
      <w:pPr>
        <w:pStyle w:val="aa"/>
        <w:numPr>
          <w:ilvl w:val="2"/>
          <w:numId w:val="118"/>
        </w:numPr>
        <w:ind w:left="426" w:firstLine="425"/>
      </w:pPr>
      <w:r w:rsidRPr="009B4C9A">
        <w:t>Конструкция ОРК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ОРК.</w:t>
      </w:r>
    </w:p>
    <w:p w:rsidR="00E52350" w:rsidRPr="009B4C9A" w:rsidRDefault="00E52350" w:rsidP="00512423">
      <w:pPr>
        <w:pStyle w:val="aa"/>
        <w:numPr>
          <w:ilvl w:val="2"/>
          <w:numId w:val="118"/>
        </w:numPr>
        <w:ind w:left="426" w:firstLine="425"/>
      </w:pPr>
      <w:r w:rsidRPr="009B4C9A">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EC3C39" w:rsidRPr="009B4C9A">
        <w:t>учёта</w:t>
      </w:r>
      <w:r w:rsidRPr="009B4C9A">
        <w:t xml:space="preserve"> – номер ОРК, номер сплиттерного модуля, номер порта коммутации.</w:t>
      </w:r>
    </w:p>
    <w:p w:rsidR="00E52350" w:rsidRPr="009B4C9A" w:rsidRDefault="00E52350" w:rsidP="00512423">
      <w:pPr>
        <w:pStyle w:val="aa"/>
        <w:numPr>
          <w:ilvl w:val="2"/>
          <w:numId w:val="118"/>
        </w:numPr>
        <w:ind w:left="426" w:firstLine="425"/>
      </w:pPr>
      <w:r w:rsidRPr="009B4C9A">
        <w:t xml:space="preserve">Все волоконно-оптические модули, пигтейлы в ОРК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E52350" w:rsidRPr="009B4C9A" w:rsidRDefault="00E52350" w:rsidP="00512423">
      <w:pPr>
        <w:pStyle w:val="aa"/>
        <w:numPr>
          <w:ilvl w:val="2"/>
          <w:numId w:val="118"/>
        </w:numPr>
        <w:ind w:left="426" w:firstLine="425"/>
      </w:pPr>
      <w:r w:rsidRPr="009B4C9A">
        <w:t>Конструкция ОРК должна предусматривать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9B4C9A" w:rsidRDefault="00E52350" w:rsidP="00512423">
      <w:pPr>
        <w:pStyle w:val="aa"/>
        <w:numPr>
          <w:ilvl w:val="2"/>
          <w:numId w:val="118"/>
        </w:numPr>
        <w:ind w:left="426" w:firstLine="425"/>
      </w:pPr>
      <w:r w:rsidRPr="009B4C9A">
        <w:t>В случае установки ОРК вне кабельной ниши должен быть предусмотрен кожух, закрывающий место ввода оптических кабелей. Все незадействованные порты должны быть закрыты заглушками.</w:t>
      </w:r>
    </w:p>
    <w:p w:rsidR="00E52350" w:rsidRPr="009B4C9A" w:rsidRDefault="00E52350" w:rsidP="00512423">
      <w:pPr>
        <w:pStyle w:val="aa"/>
        <w:numPr>
          <w:ilvl w:val="2"/>
          <w:numId w:val="118"/>
        </w:numPr>
        <w:ind w:left="426" w:firstLine="425"/>
      </w:pPr>
      <w:r w:rsidRPr="009B4C9A">
        <w:t>Кроссовые поля в ОРК должны обеспечивать коммутацию и свободный доступ к каждому порту.</w:t>
      </w:r>
    </w:p>
    <w:p w:rsidR="00E52350" w:rsidRPr="009B4C9A" w:rsidRDefault="00E52350" w:rsidP="00512423">
      <w:pPr>
        <w:pStyle w:val="aa"/>
        <w:numPr>
          <w:ilvl w:val="2"/>
          <w:numId w:val="118"/>
        </w:numPr>
        <w:ind w:left="426" w:firstLine="425"/>
      </w:pPr>
      <w:r w:rsidRPr="009B4C9A">
        <w:t xml:space="preserve">На внешней стороне крышки ОРК должен быть </w:t>
      </w:r>
      <w:r w:rsidR="00EC3C39" w:rsidRPr="009B4C9A">
        <w:t>нанесён</w:t>
      </w:r>
      <w:r w:rsidRPr="009B4C9A">
        <w:t xml:space="preserve"> знак «лазерное излучение».</w:t>
      </w:r>
    </w:p>
    <w:p w:rsidR="00E52350" w:rsidRPr="009B4C9A" w:rsidRDefault="00E52350" w:rsidP="00512423">
      <w:pPr>
        <w:pStyle w:val="aa"/>
        <w:numPr>
          <w:ilvl w:val="2"/>
          <w:numId w:val="118"/>
        </w:numPr>
        <w:ind w:left="426" w:firstLine="425"/>
      </w:pPr>
      <w:r w:rsidRPr="009B4C9A">
        <w:t>Температура эксплуатации +5°C / +50°C при относительной влажности 85%.</w:t>
      </w:r>
    </w:p>
    <w:p w:rsidR="00E52350" w:rsidRPr="009B4C9A" w:rsidRDefault="00E52350" w:rsidP="00512423">
      <w:pPr>
        <w:pStyle w:val="aa"/>
        <w:numPr>
          <w:ilvl w:val="2"/>
          <w:numId w:val="118"/>
        </w:numPr>
        <w:ind w:left="1418" w:hanging="567"/>
      </w:pPr>
      <w:r w:rsidRPr="009B4C9A">
        <w:t>Температура хранения –40°C / +70°C при относительной влажности 98%.</w:t>
      </w:r>
    </w:p>
    <w:p w:rsidR="00E52350" w:rsidRPr="009B4C9A" w:rsidRDefault="00E52350" w:rsidP="00512423">
      <w:pPr>
        <w:pStyle w:val="aa"/>
        <w:numPr>
          <w:ilvl w:val="2"/>
          <w:numId w:val="118"/>
        </w:numPr>
        <w:ind w:left="1418" w:hanging="567"/>
      </w:pPr>
      <w:r w:rsidRPr="009B4C9A">
        <w:t>Гарантийный срок эксплуатации должен составлять не менее 36 месяцев.</w:t>
      </w:r>
    </w:p>
    <w:p w:rsidR="00E52350" w:rsidRPr="009B4C9A" w:rsidRDefault="00E52350" w:rsidP="00512423">
      <w:pPr>
        <w:pStyle w:val="aa"/>
        <w:numPr>
          <w:ilvl w:val="2"/>
          <w:numId w:val="118"/>
        </w:numPr>
        <w:ind w:left="1418" w:hanging="567"/>
      </w:pPr>
      <w:r w:rsidRPr="009B4C9A">
        <w:t>Срок службы ОРК должен составлять не менее 25-и лет.</w:t>
      </w:r>
    </w:p>
    <w:p w:rsidR="00E52350" w:rsidRPr="009B4C9A" w:rsidRDefault="00E52350" w:rsidP="00512423">
      <w:pPr>
        <w:pStyle w:val="aa"/>
        <w:numPr>
          <w:ilvl w:val="2"/>
          <w:numId w:val="118"/>
        </w:numPr>
        <w:ind w:left="426" w:firstLine="425"/>
      </w:pPr>
      <w:r w:rsidRPr="009B4C9A">
        <w:t>Упаковка ОРК должна обеспечивать транспортировку и хранение в условиях, предусматривающих защиту от атмосферных осадков.</w:t>
      </w:r>
    </w:p>
    <w:p w:rsidR="00E52350" w:rsidRPr="009B4C9A" w:rsidRDefault="00E52350" w:rsidP="00512423">
      <w:pPr>
        <w:pStyle w:val="aa"/>
        <w:numPr>
          <w:ilvl w:val="2"/>
          <w:numId w:val="118"/>
        </w:numPr>
        <w:ind w:left="2127" w:hanging="1276"/>
      </w:pPr>
      <w:r w:rsidRPr="009B4C9A">
        <w:t>Комплект ОРК должен содержать:</w:t>
      </w:r>
    </w:p>
    <w:p w:rsidR="00E52350" w:rsidRPr="009B4C9A" w:rsidRDefault="00E52350" w:rsidP="00512423">
      <w:pPr>
        <w:pStyle w:val="aa"/>
        <w:numPr>
          <w:ilvl w:val="0"/>
          <w:numId w:val="51"/>
        </w:numPr>
        <w:ind w:firstLine="480"/>
      </w:pPr>
      <w:r w:rsidRPr="009B4C9A">
        <w:t xml:space="preserve">основание ОРК с одним </w:t>
      </w:r>
      <w:r w:rsidR="001605C8" w:rsidRPr="009B4C9A">
        <w:t>разъёмом</w:t>
      </w:r>
      <w:r w:rsidRPr="009B4C9A">
        <w:t xml:space="preserve"> </w:t>
      </w:r>
      <w:r w:rsidRPr="009B4C9A">
        <w:rPr>
          <w:lang w:val="en-US"/>
        </w:rPr>
        <w:t>SC</w:t>
      </w:r>
      <w:r w:rsidRPr="009B4C9A">
        <w:t>/</w:t>
      </w:r>
      <w:r w:rsidRPr="009B4C9A">
        <w:rPr>
          <w:lang w:val="en-US"/>
        </w:rPr>
        <w:t>APC</w:t>
      </w:r>
      <w:r w:rsidRPr="009B4C9A">
        <w:t xml:space="preserve"> (для терминации кабеля ДРС или подключения накладного модуля с сплиттерами 1х4 или 1х8) и отверстиями для прокладки межэтажного кабеля диаметром до 13.5мм; </w:t>
      </w:r>
    </w:p>
    <w:p w:rsidR="00E52350" w:rsidRPr="009B4C9A" w:rsidRDefault="00E52350" w:rsidP="00512423">
      <w:pPr>
        <w:pStyle w:val="aa"/>
        <w:numPr>
          <w:ilvl w:val="0"/>
          <w:numId w:val="51"/>
        </w:numPr>
        <w:ind w:firstLine="480"/>
      </w:pPr>
      <w:r w:rsidRPr="009B4C9A">
        <w:t>крышка ОРК для защиты основания и накладного модуля;</w:t>
      </w:r>
    </w:p>
    <w:p w:rsidR="00E52350" w:rsidRPr="009B4C9A" w:rsidRDefault="00E52350" w:rsidP="00512423">
      <w:pPr>
        <w:pStyle w:val="aa"/>
        <w:numPr>
          <w:ilvl w:val="0"/>
          <w:numId w:val="51"/>
        </w:numPr>
        <w:ind w:firstLine="480"/>
      </w:pPr>
      <w:r w:rsidRPr="009B4C9A">
        <w:t xml:space="preserve">систему </w:t>
      </w:r>
      <w:r w:rsidR="001605C8" w:rsidRPr="009B4C9A">
        <w:t>надёжной</w:t>
      </w:r>
      <w:r w:rsidRPr="009B4C9A">
        <w:t xml:space="preserve"> фиксации ОРК на межэтажном кабеле, обеспечивающую отсутствие «проворачивания» ОРК на кабеле;</w:t>
      </w:r>
    </w:p>
    <w:p w:rsidR="00E52350" w:rsidRPr="009B4C9A" w:rsidRDefault="00E52350" w:rsidP="00512423">
      <w:pPr>
        <w:pStyle w:val="aa"/>
        <w:numPr>
          <w:ilvl w:val="0"/>
          <w:numId w:val="51"/>
        </w:numPr>
        <w:ind w:firstLine="480"/>
      </w:pPr>
      <w:r w:rsidRPr="009B4C9A">
        <w:t>сплайс кассету для разварки оптических волокон межэтажного кабеля с ложементом на 1 КДЗС 40мм и зоной хранения запаса волокна;</w:t>
      </w:r>
    </w:p>
    <w:p w:rsidR="00E52350" w:rsidRPr="009B4C9A" w:rsidRDefault="00E52350" w:rsidP="00512423">
      <w:pPr>
        <w:pStyle w:val="aa"/>
        <w:numPr>
          <w:ilvl w:val="0"/>
          <w:numId w:val="51"/>
        </w:numPr>
        <w:ind w:firstLine="480"/>
      </w:pPr>
      <w:r w:rsidRPr="009B4C9A">
        <w:t>систему установки и фиксации сплиттера второго каскада: 1х4 или 1х8;</w:t>
      </w:r>
    </w:p>
    <w:p w:rsidR="00E52350" w:rsidRPr="009B4C9A" w:rsidRDefault="00E52350" w:rsidP="00512423">
      <w:pPr>
        <w:pStyle w:val="aa"/>
        <w:numPr>
          <w:ilvl w:val="0"/>
          <w:numId w:val="51"/>
        </w:numPr>
        <w:ind w:firstLine="480"/>
      </w:pPr>
      <w:r w:rsidRPr="009B4C9A">
        <w:t xml:space="preserve">оптический адаптер </w:t>
      </w:r>
      <w:r w:rsidRPr="009B4C9A">
        <w:rPr>
          <w:lang w:val="en-US"/>
        </w:rPr>
        <w:t>SC</w:t>
      </w:r>
      <w:r w:rsidRPr="009B4C9A">
        <w:t>/</w:t>
      </w:r>
      <w:r w:rsidRPr="009B4C9A">
        <w:rPr>
          <w:lang w:val="en-US"/>
        </w:rPr>
        <w:t>APC</w:t>
      </w:r>
      <w:r w:rsidRPr="009B4C9A">
        <w:t xml:space="preserve"> для коммутации рабочего волокна межэтажного кабеля с входом сплиттера второго каскада;</w:t>
      </w:r>
    </w:p>
    <w:p w:rsidR="00E52350" w:rsidRPr="009B4C9A" w:rsidRDefault="00E52350" w:rsidP="00512423">
      <w:pPr>
        <w:pStyle w:val="aa"/>
        <w:numPr>
          <w:ilvl w:val="0"/>
          <w:numId w:val="51"/>
        </w:numPr>
        <w:ind w:firstLine="480"/>
      </w:pPr>
      <w:r w:rsidRPr="009B4C9A">
        <w:t>кроссовое поле для коммутации выходов сплиттера второго каскада с абонентскими кабелями;</w:t>
      </w:r>
    </w:p>
    <w:p w:rsidR="00E52350" w:rsidRPr="009B4C9A" w:rsidRDefault="00E52350" w:rsidP="00512423">
      <w:pPr>
        <w:pStyle w:val="aa"/>
        <w:numPr>
          <w:ilvl w:val="0"/>
          <w:numId w:val="51"/>
        </w:numPr>
        <w:ind w:firstLine="480"/>
      </w:pPr>
      <w:r w:rsidRPr="009B4C9A">
        <w:t>комплект нумерационных меток, бирок и наклеек;</w:t>
      </w:r>
    </w:p>
    <w:p w:rsidR="00E52350" w:rsidRPr="009B4C9A" w:rsidRDefault="00E52350" w:rsidP="00512423">
      <w:pPr>
        <w:pStyle w:val="aa"/>
        <w:numPr>
          <w:ilvl w:val="0"/>
          <w:numId w:val="51"/>
        </w:numPr>
        <w:ind w:firstLine="480"/>
      </w:pPr>
      <w:r w:rsidRPr="009B4C9A">
        <w:t xml:space="preserve">комплект транспортных трубок, стяжек и </w:t>
      </w:r>
      <w:r w:rsidR="001605C8" w:rsidRPr="009B4C9A">
        <w:t>крепёжных</w:t>
      </w:r>
      <w:r w:rsidRPr="009B4C9A">
        <w:t xml:space="preserve"> хомутов;</w:t>
      </w:r>
    </w:p>
    <w:p w:rsidR="00E52350" w:rsidRPr="009B4C9A" w:rsidRDefault="00E52350" w:rsidP="00512423">
      <w:pPr>
        <w:pStyle w:val="aa"/>
        <w:numPr>
          <w:ilvl w:val="0"/>
          <w:numId w:val="51"/>
        </w:numPr>
        <w:ind w:firstLine="480"/>
      </w:pPr>
      <w:r w:rsidRPr="009B4C9A">
        <w:t>паспорт, инструкцию по монтажу на русском языке.</w:t>
      </w:r>
    </w:p>
    <w:p w:rsidR="00E52350" w:rsidRPr="009B4C9A" w:rsidRDefault="00E52350" w:rsidP="00512423">
      <w:pPr>
        <w:pStyle w:val="aa"/>
        <w:numPr>
          <w:ilvl w:val="2"/>
          <w:numId w:val="118"/>
        </w:numPr>
        <w:ind w:left="851" w:firstLine="0"/>
      </w:pPr>
      <w:r w:rsidRPr="009B4C9A">
        <w:t xml:space="preserve">Расширение </w:t>
      </w:r>
      <w:r w:rsidR="001605C8" w:rsidRPr="009B4C9A">
        <w:t>ёмкости</w:t>
      </w:r>
      <w:r w:rsidRPr="009B4C9A">
        <w:t xml:space="preserve"> ОРК должно осуществляться посредством накладного модуль (систему установки и фиксации сплиттера) с   </w:t>
      </w:r>
      <w:r w:rsidR="001605C8" w:rsidRPr="009B4C9A">
        <w:t>разъёмами</w:t>
      </w:r>
      <w:r w:rsidRPr="009B4C9A">
        <w:t xml:space="preserve"> </w:t>
      </w:r>
      <w:r w:rsidRPr="009B4C9A">
        <w:rPr>
          <w:lang w:val="en-US"/>
        </w:rPr>
        <w:t>SC</w:t>
      </w:r>
      <w:r w:rsidRPr="009B4C9A">
        <w:t>/</w:t>
      </w:r>
      <w:r w:rsidRPr="009B4C9A">
        <w:rPr>
          <w:lang w:val="en-US"/>
        </w:rPr>
        <w:t>APC</w:t>
      </w:r>
      <w:r w:rsidRPr="009B4C9A">
        <w:t xml:space="preserve"> (4 шт. или 8 шт.) и одним встроенным сплиттером (1х4 или 1х8). Все коннекторы должны соответствовать стандартам МЭК IEC61753-1, IEC 61754-4, IEC 61755</w:t>
      </w:r>
      <w:r w:rsidR="001605C8" w:rsidRPr="009B4C9A">
        <w:t>-3-2 и Telcordia GR-326-Core 13.</w:t>
      </w:r>
    </w:p>
    <w:p w:rsidR="002B3110" w:rsidRPr="009B4C9A" w:rsidRDefault="002B3110" w:rsidP="002B3110">
      <w:pPr>
        <w:pStyle w:val="aa"/>
        <w:ind w:left="540" w:firstLine="0"/>
      </w:pPr>
    </w:p>
    <w:p w:rsidR="002B3110" w:rsidRPr="009B4C9A" w:rsidRDefault="002B3110" w:rsidP="002B3110">
      <w:pPr>
        <w:pStyle w:val="aa"/>
        <w:ind w:left="540" w:firstLine="0"/>
      </w:pPr>
    </w:p>
    <w:p w:rsidR="002B3110" w:rsidRPr="009B4C9A" w:rsidRDefault="002B3110" w:rsidP="002B3110">
      <w:pPr>
        <w:pStyle w:val="aa"/>
        <w:ind w:left="540" w:firstLine="0"/>
      </w:pPr>
    </w:p>
    <w:p w:rsidR="002B3110" w:rsidRDefault="002B3110" w:rsidP="002B3110">
      <w:pPr>
        <w:pStyle w:val="aa"/>
        <w:ind w:left="540" w:firstLine="0"/>
      </w:pPr>
    </w:p>
    <w:p w:rsidR="00A375DD" w:rsidRDefault="00A375DD" w:rsidP="002B3110">
      <w:pPr>
        <w:pStyle w:val="aa"/>
        <w:ind w:left="540" w:firstLine="0"/>
      </w:pPr>
    </w:p>
    <w:p w:rsidR="00A375DD" w:rsidRDefault="00A375DD" w:rsidP="002B3110">
      <w:pPr>
        <w:pStyle w:val="aa"/>
        <w:ind w:left="540" w:firstLine="0"/>
      </w:pPr>
    </w:p>
    <w:p w:rsidR="00A375DD" w:rsidRDefault="00A375DD" w:rsidP="002B3110">
      <w:pPr>
        <w:pStyle w:val="aa"/>
        <w:ind w:left="540" w:firstLine="0"/>
      </w:pPr>
    </w:p>
    <w:p w:rsidR="00A375DD" w:rsidRDefault="00A375DD" w:rsidP="002B3110">
      <w:pPr>
        <w:pStyle w:val="aa"/>
        <w:ind w:left="540" w:firstLine="0"/>
      </w:pPr>
    </w:p>
    <w:p w:rsidR="00A375DD" w:rsidRDefault="00A375DD" w:rsidP="002B3110">
      <w:pPr>
        <w:pStyle w:val="aa"/>
        <w:ind w:left="540" w:firstLine="0"/>
      </w:pPr>
    </w:p>
    <w:p w:rsidR="002B3110" w:rsidRPr="009B4C9A" w:rsidRDefault="002B3110" w:rsidP="002B3110">
      <w:pPr>
        <w:pStyle w:val="aa"/>
        <w:ind w:left="540" w:firstLine="0"/>
      </w:pPr>
    </w:p>
    <w:p w:rsidR="002B3110" w:rsidRPr="009B4C9A" w:rsidRDefault="002B3110" w:rsidP="002B3110">
      <w:pPr>
        <w:pStyle w:val="aa"/>
        <w:ind w:left="540" w:firstLine="0"/>
      </w:pPr>
    </w:p>
    <w:p w:rsidR="002B3110" w:rsidRPr="009B4C9A" w:rsidRDefault="002B3110" w:rsidP="002B3110">
      <w:pPr>
        <w:pStyle w:val="aa"/>
        <w:ind w:left="540" w:firstLine="0"/>
      </w:pPr>
    </w:p>
    <w:p w:rsidR="002B3110" w:rsidRPr="009B4C9A" w:rsidRDefault="002B3110" w:rsidP="002B3110">
      <w:pPr>
        <w:pStyle w:val="aa"/>
        <w:ind w:left="540" w:firstLine="0"/>
      </w:pPr>
    </w:p>
    <w:p w:rsidR="002B3110" w:rsidRPr="009B4C9A" w:rsidRDefault="002B3110" w:rsidP="002B3110">
      <w:pPr>
        <w:pStyle w:val="aa"/>
        <w:ind w:left="540" w:firstLine="0"/>
      </w:pPr>
    </w:p>
    <w:p w:rsidR="002B3110" w:rsidRPr="009B4C9A" w:rsidRDefault="002B3110" w:rsidP="002B3110">
      <w:pPr>
        <w:pStyle w:val="aa"/>
        <w:ind w:left="540" w:firstLine="0"/>
      </w:pPr>
    </w:p>
    <w:p w:rsidR="00E52350" w:rsidRPr="009B4C9A" w:rsidRDefault="00E52350" w:rsidP="00E52350"/>
    <w:p w:rsidR="00E52350" w:rsidRPr="009B4C9A" w:rsidRDefault="005B687A" w:rsidP="00E52350">
      <w:r w:rsidRPr="009B4C9A">
        <w:rPr>
          <w:noProof/>
        </w:rPr>
        <w:drawing>
          <wp:anchor distT="0" distB="0" distL="114300" distR="114300" simplePos="0" relativeHeight="251661312" behindDoc="0" locked="0" layoutInCell="1" allowOverlap="1" wp14:anchorId="41D335FC" wp14:editId="5ECAC9D1">
            <wp:simplePos x="0" y="0"/>
            <wp:positionH relativeFrom="column">
              <wp:posOffset>3620255</wp:posOffset>
            </wp:positionH>
            <wp:positionV relativeFrom="paragraph">
              <wp:posOffset>143293</wp:posOffset>
            </wp:positionV>
            <wp:extent cx="1515186" cy="2043485"/>
            <wp:effectExtent l="0" t="0" r="8890" b="0"/>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рышка ОРК.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515186" cy="2043485"/>
                    </a:xfrm>
                    <a:prstGeom prst="rect">
                      <a:avLst/>
                    </a:prstGeom>
                  </pic:spPr>
                </pic:pic>
              </a:graphicData>
            </a:graphic>
            <wp14:sizeRelH relativeFrom="page">
              <wp14:pctWidth>0</wp14:pctWidth>
            </wp14:sizeRelH>
            <wp14:sizeRelV relativeFrom="page">
              <wp14:pctHeight>0</wp14:pctHeight>
            </wp14:sizeRelV>
          </wp:anchor>
        </w:drawing>
      </w:r>
      <w:r w:rsidRPr="009B4C9A">
        <w:rPr>
          <w:noProof/>
        </w:rPr>
        <w:drawing>
          <wp:anchor distT="0" distB="0" distL="114300" distR="114300" simplePos="0" relativeHeight="251660288" behindDoc="0" locked="0" layoutInCell="1" allowOverlap="1" wp14:anchorId="0B4920D3" wp14:editId="0F7CEBD6">
            <wp:simplePos x="0" y="0"/>
            <wp:positionH relativeFrom="column">
              <wp:posOffset>1768475</wp:posOffset>
            </wp:positionH>
            <wp:positionV relativeFrom="paragraph">
              <wp:posOffset>135255</wp:posOffset>
            </wp:positionV>
            <wp:extent cx="1574165" cy="2043430"/>
            <wp:effectExtent l="0" t="0" r="6985" b="0"/>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плиттер ОРК.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574165" cy="2043430"/>
                    </a:xfrm>
                    <a:prstGeom prst="rect">
                      <a:avLst/>
                    </a:prstGeom>
                  </pic:spPr>
                </pic:pic>
              </a:graphicData>
            </a:graphic>
            <wp14:sizeRelH relativeFrom="page">
              <wp14:pctWidth>0</wp14:pctWidth>
            </wp14:sizeRelH>
            <wp14:sizeRelV relativeFrom="page">
              <wp14:pctHeight>0</wp14:pctHeight>
            </wp14:sizeRelV>
          </wp:anchor>
        </w:drawing>
      </w:r>
      <w:r w:rsidRPr="009B4C9A">
        <w:rPr>
          <w:noProof/>
        </w:rPr>
        <w:drawing>
          <wp:anchor distT="0" distB="0" distL="114300" distR="114300" simplePos="0" relativeHeight="251659264" behindDoc="0" locked="0" layoutInCell="1" allowOverlap="1" wp14:anchorId="24AD412D" wp14:editId="25AA248E">
            <wp:simplePos x="0" y="0"/>
            <wp:positionH relativeFrom="column">
              <wp:posOffset>57785</wp:posOffset>
            </wp:positionH>
            <wp:positionV relativeFrom="paragraph">
              <wp:posOffset>135255</wp:posOffset>
            </wp:positionV>
            <wp:extent cx="1502410" cy="2042795"/>
            <wp:effectExtent l="0" t="0" r="2540" b="0"/>
            <wp:wrapNone/>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снование ОРК.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502410" cy="2042795"/>
                    </a:xfrm>
                    <a:prstGeom prst="rect">
                      <a:avLst/>
                    </a:prstGeom>
                  </pic:spPr>
                </pic:pic>
              </a:graphicData>
            </a:graphic>
            <wp14:sizeRelH relativeFrom="page">
              <wp14:pctWidth>0</wp14:pctWidth>
            </wp14:sizeRelH>
            <wp14:sizeRelV relativeFrom="page">
              <wp14:pctHeight>0</wp14:pctHeight>
            </wp14:sizeRelV>
          </wp:anchor>
        </w:drawing>
      </w:r>
    </w:p>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p w:rsidR="00E52350" w:rsidRPr="009B4C9A" w:rsidRDefault="00E52350" w:rsidP="00E52350">
      <w:r w:rsidRPr="009B4C9A">
        <w:t xml:space="preserve"> </w:t>
      </w:r>
      <w:r w:rsidRPr="009B4C9A">
        <w:tab/>
      </w:r>
    </w:p>
    <w:tbl>
      <w:tblPr>
        <w:tblStyle w:val="af2"/>
        <w:tblW w:w="0" w:type="auto"/>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2409"/>
        <w:gridCol w:w="2410"/>
      </w:tblGrid>
      <w:tr w:rsidR="00A441F7" w:rsidRPr="009B4C9A" w:rsidTr="004E5FB3">
        <w:tc>
          <w:tcPr>
            <w:tcW w:w="2268" w:type="dxa"/>
          </w:tcPr>
          <w:p w:rsidR="00E52350" w:rsidRPr="009B4C9A" w:rsidRDefault="00E52350" w:rsidP="00274C15">
            <w:pPr>
              <w:ind w:hanging="75"/>
              <w:rPr>
                <w:color w:val="auto"/>
              </w:rPr>
            </w:pPr>
            <w:r w:rsidRPr="009B4C9A">
              <w:rPr>
                <w:color w:val="auto"/>
              </w:rPr>
              <w:t>основание ОРК</w:t>
            </w:r>
          </w:p>
        </w:tc>
        <w:tc>
          <w:tcPr>
            <w:tcW w:w="2409" w:type="dxa"/>
          </w:tcPr>
          <w:p w:rsidR="00E52350" w:rsidRPr="009B4C9A" w:rsidRDefault="00E52350" w:rsidP="00274C15">
            <w:pPr>
              <w:ind w:firstLine="0"/>
              <w:jc w:val="left"/>
              <w:rPr>
                <w:color w:val="auto"/>
              </w:rPr>
            </w:pPr>
            <w:r w:rsidRPr="009B4C9A">
              <w:rPr>
                <w:color w:val="auto"/>
              </w:rPr>
              <w:t>система установки и фиксации сплиттера ОРК</w:t>
            </w:r>
          </w:p>
        </w:tc>
        <w:tc>
          <w:tcPr>
            <w:tcW w:w="2410" w:type="dxa"/>
          </w:tcPr>
          <w:p w:rsidR="00E52350" w:rsidRPr="009B4C9A" w:rsidRDefault="00E52350" w:rsidP="004E5FB3">
            <w:pPr>
              <w:ind w:firstLine="709"/>
              <w:rPr>
                <w:color w:val="auto"/>
              </w:rPr>
            </w:pPr>
            <w:r w:rsidRPr="009B4C9A">
              <w:rPr>
                <w:color w:val="auto"/>
              </w:rPr>
              <w:t>крышка ОРК</w:t>
            </w:r>
          </w:p>
          <w:p w:rsidR="00E52350" w:rsidRPr="009B4C9A" w:rsidRDefault="00E52350" w:rsidP="004E5FB3">
            <w:pPr>
              <w:rPr>
                <w:color w:val="auto"/>
              </w:rPr>
            </w:pPr>
          </w:p>
        </w:tc>
      </w:tr>
    </w:tbl>
    <w:p w:rsidR="00E52350" w:rsidRPr="009B4C9A" w:rsidRDefault="00E52350" w:rsidP="00E52350"/>
    <w:p w:rsidR="00E52350" w:rsidRPr="009B4C9A" w:rsidRDefault="00137806" w:rsidP="00E52350">
      <w:pPr>
        <w:ind w:left="1418" w:firstLine="709"/>
      </w:pPr>
      <w:r w:rsidRPr="009B4C9A">
        <w:t>Рис 1.</w:t>
      </w:r>
      <w:r w:rsidR="00E52350" w:rsidRPr="009B4C9A">
        <w:t xml:space="preserve">  Примерный вид </w:t>
      </w:r>
      <w:r w:rsidR="00AE255C" w:rsidRPr="009B4C9A">
        <w:t>конструкции ОРК</w:t>
      </w:r>
      <w:r w:rsidR="00E52350" w:rsidRPr="009B4C9A">
        <w:t xml:space="preserve"> Тип 1.1.</w:t>
      </w:r>
    </w:p>
    <w:p w:rsidR="00E52350" w:rsidRPr="009B4C9A" w:rsidRDefault="00E52350" w:rsidP="00E52350"/>
    <w:p w:rsidR="00E52350" w:rsidRPr="009B4C9A" w:rsidRDefault="00E52350" w:rsidP="00512423">
      <w:pPr>
        <w:pStyle w:val="23"/>
        <w:numPr>
          <w:ilvl w:val="1"/>
          <w:numId w:val="118"/>
        </w:numPr>
        <w:ind w:left="709" w:hanging="709"/>
        <w:rPr>
          <w:i w:val="0"/>
          <w:sz w:val="24"/>
          <w:szCs w:val="24"/>
        </w:rPr>
      </w:pPr>
      <w:r w:rsidRPr="009B4C9A">
        <w:rPr>
          <w:i w:val="0"/>
          <w:sz w:val="24"/>
          <w:szCs w:val="24"/>
        </w:rPr>
        <w:t xml:space="preserve">Требования к оптическим распределительным коробкам Тип 1.2. для </w:t>
      </w:r>
      <w:r w:rsidR="00AE255C" w:rsidRPr="009B4C9A">
        <w:rPr>
          <w:i w:val="0"/>
          <w:sz w:val="24"/>
          <w:szCs w:val="24"/>
        </w:rPr>
        <w:t>монтажа на</w:t>
      </w:r>
      <w:r w:rsidRPr="009B4C9A">
        <w:rPr>
          <w:i w:val="0"/>
          <w:sz w:val="24"/>
          <w:szCs w:val="24"/>
        </w:rPr>
        <w:t xml:space="preserve"> стенах</w:t>
      </w:r>
      <w:r w:rsidR="00402460" w:rsidRPr="009B4C9A">
        <w:rPr>
          <w:i w:val="0"/>
          <w:sz w:val="24"/>
          <w:szCs w:val="24"/>
        </w:rPr>
        <w:t>.</w:t>
      </w:r>
      <w:r w:rsidRPr="009B4C9A">
        <w:rPr>
          <w:i w:val="0"/>
          <w:sz w:val="24"/>
          <w:szCs w:val="24"/>
        </w:rPr>
        <w:t xml:space="preserve">   </w:t>
      </w:r>
    </w:p>
    <w:p w:rsidR="00E52350" w:rsidRPr="009B4C9A" w:rsidRDefault="00E52350" w:rsidP="00512423">
      <w:pPr>
        <w:pStyle w:val="aa"/>
        <w:numPr>
          <w:ilvl w:val="2"/>
          <w:numId w:val="118"/>
        </w:numPr>
        <w:ind w:left="1418" w:hanging="709"/>
      </w:pPr>
      <w:r w:rsidRPr="009B4C9A">
        <w:t>ОРК</w:t>
      </w:r>
      <w:r w:rsidRPr="009B4C9A">
        <w:rPr>
          <w:noProof/>
        </w:rPr>
        <w:t xml:space="preserve"> предназначена для </w:t>
      </w:r>
      <w:r w:rsidRPr="009B4C9A">
        <w:t xml:space="preserve">сопряжения </w:t>
      </w:r>
      <w:r w:rsidR="00AE255C" w:rsidRPr="009B4C9A">
        <w:t>волокон межэтажного</w:t>
      </w:r>
      <w:r w:rsidRPr="009B4C9A">
        <w:t xml:space="preserve"> и абонентского кабелей и выполняет следующие функции:</w:t>
      </w:r>
    </w:p>
    <w:p w:rsidR="00E52350" w:rsidRPr="009B4C9A" w:rsidRDefault="00E52350" w:rsidP="00512423">
      <w:pPr>
        <w:pStyle w:val="aa"/>
        <w:numPr>
          <w:ilvl w:val="0"/>
          <w:numId w:val="52"/>
        </w:numPr>
        <w:ind w:firstLine="338"/>
      </w:pPr>
      <w:r w:rsidRPr="009B4C9A">
        <w:t xml:space="preserve">терминация оптического волокна </w:t>
      </w:r>
      <w:r w:rsidR="00AE255C" w:rsidRPr="009B4C9A">
        <w:t>межэтажного кабеля</w:t>
      </w:r>
      <w:r w:rsidRPr="009B4C9A">
        <w:t>;</w:t>
      </w:r>
    </w:p>
    <w:p w:rsidR="00E52350" w:rsidRPr="009B4C9A" w:rsidRDefault="00E52350" w:rsidP="00512423">
      <w:pPr>
        <w:pStyle w:val="aa"/>
        <w:numPr>
          <w:ilvl w:val="0"/>
          <w:numId w:val="52"/>
        </w:numPr>
        <w:ind w:firstLine="338"/>
      </w:pPr>
      <w:r w:rsidRPr="009B4C9A">
        <w:t>подключение абонентского кабеля;</w:t>
      </w:r>
    </w:p>
    <w:p w:rsidR="00E52350" w:rsidRPr="009B4C9A" w:rsidRDefault="00E52350" w:rsidP="00512423">
      <w:pPr>
        <w:pStyle w:val="aa"/>
        <w:numPr>
          <w:ilvl w:val="0"/>
          <w:numId w:val="52"/>
        </w:numPr>
        <w:ind w:firstLine="338"/>
      </w:pPr>
      <w:r w:rsidRPr="009B4C9A">
        <w:t xml:space="preserve">разделение по мощности оптического сигнала от </w:t>
      </w:r>
      <w:r w:rsidRPr="009B4C9A">
        <w:rPr>
          <w:lang w:val="en-US"/>
        </w:rPr>
        <w:t>OLT</w:t>
      </w:r>
      <w:r w:rsidRPr="009B4C9A">
        <w:t xml:space="preserve"> в сторону </w:t>
      </w:r>
      <w:r w:rsidRPr="009B4C9A">
        <w:rPr>
          <w:lang w:val="en-US"/>
        </w:rPr>
        <w:t>ONT</w:t>
      </w:r>
      <w:r w:rsidRPr="009B4C9A">
        <w:t xml:space="preserve"> на уровне второго каскада;</w:t>
      </w:r>
    </w:p>
    <w:p w:rsidR="00E52350" w:rsidRPr="009B4C9A" w:rsidRDefault="00E52350" w:rsidP="00512423">
      <w:pPr>
        <w:pStyle w:val="aa"/>
        <w:numPr>
          <w:ilvl w:val="0"/>
          <w:numId w:val="52"/>
        </w:numPr>
        <w:ind w:firstLine="338"/>
      </w:pPr>
      <w:r w:rsidRPr="009B4C9A">
        <w:t xml:space="preserve">интеграция оптического сигнала от </w:t>
      </w:r>
      <w:r w:rsidRPr="009B4C9A">
        <w:rPr>
          <w:lang w:val="en-US"/>
        </w:rPr>
        <w:t>ONT</w:t>
      </w:r>
      <w:r w:rsidRPr="009B4C9A">
        <w:t xml:space="preserve"> в сторону </w:t>
      </w:r>
      <w:r w:rsidRPr="009B4C9A">
        <w:rPr>
          <w:lang w:val="en-US"/>
        </w:rPr>
        <w:t>OLT</w:t>
      </w:r>
      <w:r w:rsidRPr="009B4C9A">
        <w:t xml:space="preserve"> на уровне второго каскада.</w:t>
      </w:r>
    </w:p>
    <w:p w:rsidR="00E52350" w:rsidRPr="009B4C9A" w:rsidRDefault="00E52350" w:rsidP="00512423">
      <w:pPr>
        <w:pStyle w:val="aa"/>
        <w:numPr>
          <w:ilvl w:val="2"/>
          <w:numId w:val="118"/>
        </w:numPr>
        <w:ind w:left="1418" w:hanging="709"/>
      </w:pPr>
      <w:r w:rsidRPr="009B4C9A">
        <w:t xml:space="preserve">ОРК предназначена для установки внутри зданий, преимущественно на стенах подъездов и лестничных клеток. Конструкция ОРК должна обеспечивать крепление </w:t>
      </w:r>
      <w:r w:rsidR="00AE255C" w:rsidRPr="009B4C9A">
        <w:t>на стену</w:t>
      </w:r>
      <w:r w:rsidRPr="009B4C9A">
        <w:t>.</w:t>
      </w:r>
    </w:p>
    <w:p w:rsidR="00E52350" w:rsidRPr="009B4C9A" w:rsidRDefault="00E52350" w:rsidP="00512423">
      <w:pPr>
        <w:pStyle w:val="aa"/>
        <w:numPr>
          <w:ilvl w:val="2"/>
          <w:numId w:val="118"/>
        </w:numPr>
        <w:ind w:left="1418" w:hanging="709"/>
      </w:pPr>
      <w:r w:rsidRPr="009B4C9A">
        <w:t xml:space="preserve">Конструкция ОРК либо специального защитного кожуха должна обеспечивать   соединение с трубостойкой (стояк) диаметром до 32 мм и соединение с кабель-каналами для прокладки ОАК. </w:t>
      </w:r>
    </w:p>
    <w:p w:rsidR="00E52350" w:rsidRPr="009B4C9A" w:rsidRDefault="00E52350" w:rsidP="00512423">
      <w:pPr>
        <w:pStyle w:val="aa"/>
        <w:numPr>
          <w:ilvl w:val="2"/>
          <w:numId w:val="118"/>
        </w:numPr>
        <w:ind w:left="1418" w:hanging="709"/>
      </w:pPr>
      <w:r w:rsidRPr="009B4C9A">
        <w:t xml:space="preserve">Возможный вид конструкции ОРК Тип 1.2 </w:t>
      </w:r>
      <w:r w:rsidR="00092E51" w:rsidRPr="009B4C9A">
        <w:t>приведён</w:t>
      </w:r>
      <w:r w:rsidRPr="009B4C9A">
        <w:t xml:space="preserve"> на рис.3</w:t>
      </w:r>
    </w:p>
    <w:p w:rsidR="00E52350" w:rsidRPr="009B4C9A" w:rsidRDefault="00E52350" w:rsidP="00512423">
      <w:pPr>
        <w:pStyle w:val="aa"/>
        <w:numPr>
          <w:ilvl w:val="2"/>
          <w:numId w:val="118"/>
        </w:numPr>
        <w:ind w:left="1418" w:hanging="709"/>
      </w:pPr>
      <w:r w:rsidRPr="009B4C9A">
        <w:t>Конструкция ОРК должна обеспечивать:</w:t>
      </w:r>
    </w:p>
    <w:p w:rsidR="00E52350" w:rsidRPr="009B4C9A" w:rsidRDefault="00E52350" w:rsidP="00512423">
      <w:pPr>
        <w:pStyle w:val="aa"/>
        <w:numPr>
          <w:ilvl w:val="0"/>
          <w:numId w:val="88"/>
        </w:numPr>
        <w:ind w:firstLine="414"/>
      </w:pPr>
      <w:r w:rsidRPr="009B4C9A">
        <w:t>транзитный ввод ранее проложенного распределительного кабеля;</w:t>
      </w:r>
    </w:p>
    <w:p w:rsidR="00E52350" w:rsidRPr="009B4C9A" w:rsidRDefault="00E52350" w:rsidP="00512423">
      <w:pPr>
        <w:pStyle w:val="aa"/>
        <w:numPr>
          <w:ilvl w:val="0"/>
          <w:numId w:val="88"/>
        </w:numPr>
        <w:ind w:firstLine="414"/>
      </w:pPr>
      <w:r w:rsidRPr="009B4C9A">
        <w:t>ввод абонентских дроп-кабелей;</w:t>
      </w:r>
    </w:p>
    <w:p w:rsidR="00E52350" w:rsidRPr="009B4C9A" w:rsidRDefault="00E52350" w:rsidP="00512423">
      <w:pPr>
        <w:pStyle w:val="aa"/>
        <w:numPr>
          <w:ilvl w:val="0"/>
          <w:numId w:val="88"/>
        </w:numPr>
        <w:ind w:firstLine="414"/>
      </w:pPr>
      <w:r w:rsidRPr="009B4C9A">
        <w:t>простую установку и подключение сплиттерного блока;</w:t>
      </w:r>
    </w:p>
    <w:p w:rsidR="00E52350" w:rsidRPr="009B4C9A" w:rsidRDefault="00E52350" w:rsidP="00512423">
      <w:pPr>
        <w:pStyle w:val="aa"/>
        <w:numPr>
          <w:ilvl w:val="0"/>
          <w:numId w:val="88"/>
        </w:numPr>
        <w:ind w:left="709" w:firstLine="709"/>
      </w:pPr>
      <w:r w:rsidRPr="009B4C9A">
        <w:t>допустимые радиусы изгиба волокон распределительного и дроп-кабелей при монтаже и эксплуатации ОРК.</w:t>
      </w:r>
    </w:p>
    <w:p w:rsidR="00E52350" w:rsidRPr="009B4C9A" w:rsidRDefault="00E52350" w:rsidP="00512423">
      <w:pPr>
        <w:pStyle w:val="aa"/>
        <w:numPr>
          <w:ilvl w:val="2"/>
          <w:numId w:val="118"/>
        </w:numPr>
        <w:ind w:left="709" w:firstLine="0"/>
      </w:pPr>
      <w:r w:rsidRPr="009B4C9A">
        <w:t xml:space="preserve">На внутренней стороне двери (крышки) </w:t>
      </w:r>
      <w:r w:rsidR="00AE255C" w:rsidRPr="009B4C9A">
        <w:t>должен быть нанесён</w:t>
      </w:r>
      <w:r w:rsidRPr="009B4C9A">
        <w:t xml:space="preserve"> </w:t>
      </w:r>
      <w:r w:rsidR="00AE255C" w:rsidRPr="009B4C9A">
        <w:t>знак «</w:t>
      </w:r>
      <w:r w:rsidRPr="009B4C9A">
        <w:t>Осторожно! Лазерное излучение!».</w:t>
      </w:r>
    </w:p>
    <w:p w:rsidR="00E52350" w:rsidRPr="009B4C9A" w:rsidRDefault="00E52350" w:rsidP="00512423">
      <w:pPr>
        <w:pStyle w:val="aa"/>
        <w:numPr>
          <w:ilvl w:val="2"/>
          <w:numId w:val="118"/>
        </w:numPr>
        <w:ind w:left="709" w:firstLine="0"/>
      </w:pPr>
      <w:r w:rsidRPr="009B4C9A">
        <w:t xml:space="preserve">Крышка ОРК должна быть </w:t>
      </w:r>
      <w:r w:rsidR="000F2C25" w:rsidRPr="009B4C9A">
        <w:t>съёмной</w:t>
      </w:r>
      <w:r w:rsidRPr="009B4C9A">
        <w:t>. Крышка может быть выполнена из металла, в таком случае она должна быть окрашена в серый цвет порошковой краской. При установке</w:t>
      </w:r>
      <w:r w:rsidR="00FB604F" w:rsidRPr="009B4C9A">
        <w:t xml:space="preserve"> крышка должна фиксироваться её</w:t>
      </w:r>
      <w:r w:rsidR="000F2C25" w:rsidRPr="009B4C9A">
        <w:t xml:space="preserve"> </w:t>
      </w:r>
      <w:r w:rsidRPr="009B4C9A">
        <w:t>конструктивными элементами относительно корпуса.</w:t>
      </w:r>
    </w:p>
    <w:p w:rsidR="00E52350" w:rsidRPr="009B4C9A" w:rsidRDefault="00E52350" w:rsidP="00512423">
      <w:pPr>
        <w:pStyle w:val="aa"/>
        <w:numPr>
          <w:ilvl w:val="2"/>
          <w:numId w:val="118"/>
        </w:numPr>
        <w:ind w:left="709" w:firstLine="0"/>
      </w:pPr>
      <w:r w:rsidRPr="009B4C9A">
        <w:t>В случае исполнения крышки ОРК из пластика, должен быть предусмотрен защитный кожух из металла, обеспечивающий защиту ОРК. Кожух должен быть окрашен в серый цвет порошковой краской.</w:t>
      </w:r>
    </w:p>
    <w:p w:rsidR="00E52350" w:rsidRPr="009B4C9A" w:rsidRDefault="00E52350" w:rsidP="00512423">
      <w:pPr>
        <w:pStyle w:val="aa"/>
        <w:numPr>
          <w:ilvl w:val="2"/>
          <w:numId w:val="118"/>
        </w:numPr>
        <w:ind w:left="709" w:firstLine="0"/>
      </w:pPr>
      <w:r w:rsidRPr="009B4C9A">
        <w:t>Крышка должна крепиться универсальными замками без использования уникальных ключей (количество замков не более 2-х).</w:t>
      </w:r>
    </w:p>
    <w:p w:rsidR="00E52350" w:rsidRPr="009B4C9A" w:rsidRDefault="00E52350" w:rsidP="00512423">
      <w:pPr>
        <w:pStyle w:val="aa"/>
        <w:numPr>
          <w:ilvl w:val="2"/>
          <w:numId w:val="118"/>
        </w:numPr>
        <w:ind w:left="709" w:firstLine="0"/>
      </w:pPr>
      <w:r w:rsidRPr="009B4C9A">
        <w:t xml:space="preserve">Конструкция ОРК должна </w:t>
      </w:r>
      <w:r w:rsidR="00754F07" w:rsidRPr="009B4C9A">
        <w:t>позволять выполнять</w:t>
      </w:r>
      <w:r w:rsidRPr="009B4C9A">
        <w:t xml:space="preserve"> монтаж всех компонентов ОРК одним человеком с помощью стандартного набора монтажника и не требовать применения специального инструмента. </w:t>
      </w:r>
    </w:p>
    <w:p w:rsidR="00E52350" w:rsidRPr="009B4C9A" w:rsidRDefault="00E52350" w:rsidP="00512423">
      <w:pPr>
        <w:pStyle w:val="aa"/>
        <w:numPr>
          <w:ilvl w:val="2"/>
          <w:numId w:val="118"/>
        </w:numPr>
        <w:ind w:left="709" w:firstLine="0"/>
      </w:pPr>
      <w:r w:rsidRPr="009B4C9A">
        <w:t xml:space="preserve">Доступ в ОРК должен быть организован с фронтальной стороны. Учитывая </w:t>
      </w:r>
      <w:r w:rsidR="00FC4398" w:rsidRPr="009B4C9A">
        <w:t>стеснённые</w:t>
      </w:r>
      <w:r w:rsidRPr="009B4C9A">
        <w:t xml:space="preserve"> условия мест установки ОРК, конструкция должна предусматривать снятие крышки на время проведения монтажа.</w:t>
      </w:r>
    </w:p>
    <w:p w:rsidR="00E52350" w:rsidRPr="009B4C9A" w:rsidRDefault="00E52350" w:rsidP="00512423">
      <w:pPr>
        <w:pStyle w:val="aa"/>
        <w:numPr>
          <w:ilvl w:val="2"/>
          <w:numId w:val="118"/>
        </w:numPr>
        <w:ind w:left="709" w:firstLine="0"/>
      </w:pPr>
      <w:r w:rsidRPr="009B4C9A">
        <w:t>Корпус ОРК должен обеспечивать механическую защиту внутренних компонентов в соответствии требованиям ГОСТ 14254-96 (МЭК 529:1989) не ниже класса IP51.</w:t>
      </w:r>
    </w:p>
    <w:p w:rsidR="00E52350" w:rsidRPr="009B4C9A" w:rsidRDefault="00E52350" w:rsidP="00512423">
      <w:pPr>
        <w:pStyle w:val="aa"/>
        <w:numPr>
          <w:ilvl w:val="2"/>
          <w:numId w:val="118"/>
        </w:numPr>
        <w:ind w:left="709" w:firstLine="0"/>
      </w:pPr>
      <w:r w:rsidRPr="009B4C9A">
        <w:t>ОРК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9B4C9A" w:rsidRDefault="00E52350" w:rsidP="00512423">
      <w:pPr>
        <w:pStyle w:val="aa"/>
        <w:numPr>
          <w:ilvl w:val="2"/>
          <w:numId w:val="118"/>
        </w:numPr>
        <w:ind w:left="709" w:firstLine="0"/>
      </w:pPr>
      <w:r w:rsidRPr="009B4C9A">
        <w:t>ОРК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E52350" w:rsidRPr="009B4C9A" w:rsidRDefault="00E52350" w:rsidP="00512423">
      <w:pPr>
        <w:pStyle w:val="aa"/>
        <w:numPr>
          <w:ilvl w:val="2"/>
          <w:numId w:val="118"/>
        </w:numPr>
        <w:ind w:left="709" w:firstLine="0"/>
      </w:pPr>
      <w:r w:rsidRPr="009B4C9A">
        <w:t xml:space="preserve">ОРК должна обеспечивать требованиям на стойкость к воздействию климатических факторов группы условий эксплуатации ОМ1-3, изложенным в ГОСТ 9.401-91. </w:t>
      </w:r>
    </w:p>
    <w:p w:rsidR="00E52350" w:rsidRPr="009B4C9A" w:rsidRDefault="00E52350" w:rsidP="00512423">
      <w:pPr>
        <w:pStyle w:val="aa"/>
        <w:numPr>
          <w:ilvl w:val="2"/>
          <w:numId w:val="118"/>
        </w:numPr>
        <w:ind w:left="709" w:firstLine="0"/>
      </w:pPr>
      <w:r w:rsidRPr="009B4C9A">
        <w:t>Материал ОРК и покрытия ОРК не должен поддерживать горение и выделять галогены.</w:t>
      </w:r>
    </w:p>
    <w:p w:rsidR="00E52350" w:rsidRPr="009B4C9A" w:rsidRDefault="00E52350" w:rsidP="00512423">
      <w:pPr>
        <w:pStyle w:val="aa"/>
        <w:numPr>
          <w:ilvl w:val="2"/>
          <w:numId w:val="118"/>
        </w:numPr>
        <w:ind w:left="709" w:firstLine="0"/>
      </w:pPr>
      <w:r w:rsidRPr="009B4C9A">
        <w:t>Конструкция ОРК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ОРК.</w:t>
      </w:r>
    </w:p>
    <w:p w:rsidR="00E52350" w:rsidRPr="009B4C9A" w:rsidRDefault="00E52350" w:rsidP="00512423">
      <w:pPr>
        <w:pStyle w:val="aa"/>
        <w:numPr>
          <w:ilvl w:val="2"/>
          <w:numId w:val="118"/>
        </w:numPr>
        <w:ind w:left="709" w:firstLine="0"/>
      </w:pPr>
      <w:r w:rsidRPr="009B4C9A">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FC4398" w:rsidRPr="009B4C9A">
        <w:t>учёта</w:t>
      </w:r>
      <w:r w:rsidRPr="009B4C9A">
        <w:t xml:space="preserve"> – номер ОРК, номер сплиттерного модуля, номер порта коммутации.</w:t>
      </w:r>
    </w:p>
    <w:p w:rsidR="00E52350" w:rsidRPr="009B4C9A" w:rsidRDefault="00E52350" w:rsidP="00512423">
      <w:pPr>
        <w:pStyle w:val="aa"/>
        <w:numPr>
          <w:ilvl w:val="2"/>
          <w:numId w:val="118"/>
        </w:numPr>
        <w:ind w:left="709" w:firstLine="0"/>
      </w:pPr>
      <w:r w:rsidRPr="009B4C9A">
        <w:t xml:space="preserve">Конструкция ОРК </w:t>
      </w:r>
      <w:r w:rsidR="00754F07" w:rsidRPr="009B4C9A">
        <w:t>должна предусматривать</w:t>
      </w:r>
      <w:r w:rsidRPr="009B4C9A">
        <w:t xml:space="preserve">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9B4C9A" w:rsidRDefault="00E52350" w:rsidP="00512423">
      <w:pPr>
        <w:pStyle w:val="aa"/>
        <w:numPr>
          <w:ilvl w:val="2"/>
          <w:numId w:val="118"/>
        </w:numPr>
        <w:ind w:left="709" w:firstLine="0"/>
      </w:pPr>
      <w:r w:rsidRPr="009B4C9A">
        <w:t>В случае установки ОРК вне кабельной ниши должен быть предусмотрен кожух, закрывающий место ввода оптических кабелей. Все незадействованные порты должны быть закрыты заглушками.</w:t>
      </w:r>
    </w:p>
    <w:p w:rsidR="00E52350" w:rsidRPr="009B4C9A" w:rsidRDefault="00E52350" w:rsidP="00512423">
      <w:pPr>
        <w:pStyle w:val="aa"/>
        <w:numPr>
          <w:ilvl w:val="2"/>
          <w:numId w:val="118"/>
        </w:numPr>
        <w:ind w:left="709" w:firstLine="0"/>
      </w:pPr>
      <w:r w:rsidRPr="009B4C9A">
        <w:t xml:space="preserve">Все волоконно-оптические модули, пигтейлы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E52350" w:rsidRPr="009B4C9A" w:rsidRDefault="00E52350" w:rsidP="00512423">
      <w:pPr>
        <w:pStyle w:val="aa"/>
        <w:numPr>
          <w:ilvl w:val="2"/>
          <w:numId w:val="118"/>
        </w:numPr>
        <w:ind w:left="709" w:firstLine="0"/>
      </w:pPr>
      <w:r w:rsidRPr="009B4C9A">
        <w:t xml:space="preserve">На внешней стороне крышки ОРК должен быть </w:t>
      </w:r>
      <w:r w:rsidR="00FC4398" w:rsidRPr="009B4C9A">
        <w:t>нанесён</w:t>
      </w:r>
      <w:r w:rsidRPr="009B4C9A">
        <w:t xml:space="preserve"> знак «лазерное излучение».</w:t>
      </w:r>
    </w:p>
    <w:p w:rsidR="00E52350" w:rsidRPr="009B4C9A" w:rsidRDefault="00E52350" w:rsidP="00512423">
      <w:pPr>
        <w:pStyle w:val="aa"/>
        <w:numPr>
          <w:ilvl w:val="2"/>
          <w:numId w:val="118"/>
        </w:numPr>
        <w:ind w:left="1418" w:hanging="709"/>
      </w:pPr>
      <w:r w:rsidRPr="009B4C9A">
        <w:t xml:space="preserve">Температура </w:t>
      </w:r>
      <w:r w:rsidR="00FC4398" w:rsidRPr="009B4C9A">
        <w:t>эксплуатации +</w:t>
      </w:r>
      <w:r w:rsidRPr="009B4C9A">
        <w:t xml:space="preserve"> 5 °C / +50°C при относительной влажности 85%.</w:t>
      </w:r>
    </w:p>
    <w:p w:rsidR="00E52350" w:rsidRPr="009B4C9A" w:rsidRDefault="00E52350" w:rsidP="00512423">
      <w:pPr>
        <w:pStyle w:val="aa"/>
        <w:numPr>
          <w:ilvl w:val="2"/>
          <w:numId w:val="118"/>
        </w:numPr>
        <w:ind w:left="1418" w:hanging="709"/>
      </w:pPr>
      <w:r w:rsidRPr="009B4C9A">
        <w:t>Температура хранения –40°C / +70°C при относительной влажности 98%.</w:t>
      </w:r>
    </w:p>
    <w:p w:rsidR="00E52350" w:rsidRPr="009B4C9A" w:rsidRDefault="00E52350" w:rsidP="00512423">
      <w:pPr>
        <w:pStyle w:val="aa"/>
        <w:numPr>
          <w:ilvl w:val="2"/>
          <w:numId w:val="118"/>
        </w:numPr>
        <w:ind w:left="1418" w:hanging="709"/>
      </w:pPr>
      <w:r w:rsidRPr="009B4C9A">
        <w:t>Гарантийный срок эксплуатации должен составлять не менее 36 месяцев.</w:t>
      </w:r>
    </w:p>
    <w:p w:rsidR="00E52350" w:rsidRPr="009B4C9A" w:rsidRDefault="00E52350" w:rsidP="00512423">
      <w:pPr>
        <w:pStyle w:val="aa"/>
        <w:numPr>
          <w:ilvl w:val="2"/>
          <w:numId w:val="118"/>
        </w:numPr>
        <w:ind w:left="1418" w:hanging="709"/>
      </w:pPr>
      <w:r w:rsidRPr="009B4C9A">
        <w:t>Срок службы ОРК должен составлять не менее 25-и лет.</w:t>
      </w:r>
    </w:p>
    <w:p w:rsidR="00E52350" w:rsidRPr="009B4C9A" w:rsidRDefault="00E52350" w:rsidP="00512423">
      <w:pPr>
        <w:pStyle w:val="aa"/>
        <w:numPr>
          <w:ilvl w:val="2"/>
          <w:numId w:val="118"/>
        </w:numPr>
        <w:ind w:left="709" w:firstLine="0"/>
      </w:pPr>
      <w:r w:rsidRPr="009B4C9A">
        <w:t>Упаковка ОРК должна обеспечивать транспортировку и хранение в условиях, предусматривающих защиту от атмосферных осадков.</w:t>
      </w:r>
    </w:p>
    <w:p w:rsidR="00E52350" w:rsidRPr="009B4C9A" w:rsidRDefault="00E52350" w:rsidP="00512423">
      <w:pPr>
        <w:pStyle w:val="aa"/>
        <w:numPr>
          <w:ilvl w:val="2"/>
          <w:numId w:val="118"/>
        </w:numPr>
        <w:ind w:left="1418" w:hanging="709"/>
      </w:pPr>
      <w:r w:rsidRPr="009B4C9A">
        <w:t>Комплект ОРК должен содержать:</w:t>
      </w:r>
    </w:p>
    <w:p w:rsidR="00E52350" w:rsidRPr="009B4C9A" w:rsidRDefault="00E52350" w:rsidP="00512423">
      <w:pPr>
        <w:pStyle w:val="aa"/>
        <w:numPr>
          <w:ilvl w:val="0"/>
          <w:numId w:val="51"/>
        </w:numPr>
        <w:ind w:left="1134" w:firstLine="284"/>
      </w:pPr>
      <w:r w:rsidRPr="009B4C9A">
        <w:t xml:space="preserve">основание </w:t>
      </w:r>
      <w:r w:rsidR="007D0993" w:rsidRPr="009B4C9A">
        <w:t>ОРК с одним</w:t>
      </w:r>
      <w:r w:rsidRPr="009B4C9A">
        <w:t xml:space="preserve"> </w:t>
      </w:r>
      <w:r w:rsidR="007D0993" w:rsidRPr="009B4C9A">
        <w:t>разъёмом</w:t>
      </w:r>
      <w:r w:rsidRPr="009B4C9A">
        <w:t xml:space="preserve"> </w:t>
      </w:r>
      <w:r w:rsidRPr="009B4C9A">
        <w:rPr>
          <w:lang w:val="en-US"/>
        </w:rPr>
        <w:t>SC</w:t>
      </w:r>
      <w:r w:rsidRPr="009B4C9A">
        <w:t>/</w:t>
      </w:r>
      <w:r w:rsidR="007D0993" w:rsidRPr="009B4C9A">
        <w:rPr>
          <w:lang w:val="en-US"/>
        </w:rPr>
        <w:t>APC</w:t>
      </w:r>
      <w:r w:rsidR="007D0993" w:rsidRPr="009B4C9A">
        <w:t xml:space="preserve"> (</w:t>
      </w:r>
      <w:r w:rsidRPr="009B4C9A">
        <w:t xml:space="preserve">для терминации кабеля ДРС или подключения </w:t>
      </w:r>
      <w:r w:rsidR="007D0993" w:rsidRPr="009B4C9A">
        <w:t>накладного модуля с</w:t>
      </w:r>
      <w:r w:rsidRPr="009B4C9A">
        <w:t xml:space="preserve"> сплиттерами 1х4 или 1х8</w:t>
      </w:r>
      <w:r w:rsidR="007D0993" w:rsidRPr="009B4C9A">
        <w:t>) и</w:t>
      </w:r>
      <w:r w:rsidRPr="009B4C9A">
        <w:t xml:space="preserve"> отверстиями для прокладки межэтажного кабеля диаметром до 13.5мм; </w:t>
      </w:r>
    </w:p>
    <w:p w:rsidR="00E52350" w:rsidRPr="009B4C9A" w:rsidRDefault="00E52350" w:rsidP="00512423">
      <w:pPr>
        <w:pStyle w:val="aa"/>
        <w:numPr>
          <w:ilvl w:val="0"/>
          <w:numId w:val="51"/>
        </w:numPr>
        <w:ind w:left="1134" w:firstLine="284"/>
      </w:pPr>
      <w:r w:rsidRPr="009B4C9A">
        <w:t xml:space="preserve">дополнительное основание с металлической крышкой для фиксации на стене </w:t>
      </w:r>
      <w:r w:rsidR="007D0993" w:rsidRPr="009B4C9A">
        <w:t>и защиты</w:t>
      </w:r>
      <w:r w:rsidRPr="009B4C9A">
        <w:t xml:space="preserve"> основания и накладного модуля;</w:t>
      </w:r>
    </w:p>
    <w:p w:rsidR="00E52350" w:rsidRPr="009B4C9A" w:rsidRDefault="00E52350" w:rsidP="00512423">
      <w:pPr>
        <w:pStyle w:val="aa"/>
        <w:numPr>
          <w:ilvl w:val="0"/>
          <w:numId w:val="51"/>
        </w:numPr>
        <w:ind w:left="1134" w:firstLine="284"/>
      </w:pPr>
      <w:r w:rsidRPr="009B4C9A">
        <w:t xml:space="preserve">систему </w:t>
      </w:r>
      <w:r w:rsidR="007D0993" w:rsidRPr="009B4C9A">
        <w:t>надёжной</w:t>
      </w:r>
      <w:r w:rsidRPr="009B4C9A">
        <w:t xml:space="preserve"> фиксации ОРК на межэтажном кабеле, обеспечивающую отсутствие «проворачивания» ОРК на кабеле;</w:t>
      </w:r>
    </w:p>
    <w:p w:rsidR="00E52350" w:rsidRPr="009B4C9A" w:rsidRDefault="00E52350" w:rsidP="00512423">
      <w:pPr>
        <w:pStyle w:val="aa"/>
        <w:numPr>
          <w:ilvl w:val="0"/>
          <w:numId w:val="51"/>
        </w:numPr>
        <w:ind w:left="1134" w:firstLine="284"/>
      </w:pPr>
      <w:r w:rsidRPr="009B4C9A">
        <w:t>сплайс кассету для разварки оптических волокон межэтажного кабеля с ложементом на 1 КДЗС 40мм и зоной хранения запаса волокна;</w:t>
      </w:r>
    </w:p>
    <w:p w:rsidR="00E52350" w:rsidRPr="009B4C9A" w:rsidRDefault="00E52350" w:rsidP="00512423">
      <w:pPr>
        <w:pStyle w:val="aa"/>
        <w:numPr>
          <w:ilvl w:val="0"/>
          <w:numId w:val="51"/>
        </w:numPr>
        <w:ind w:left="1134" w:firstLine="284"/>
      </w:pPr>
      <w:r w:rsidRPr="009B4C9A">
        <w:t>систему установки и фиксации сплиттера второго каскада: 1х4 или 1х8;</w:t>
      </w:r>
    </w:p>
    <w:p w:rsidR="00E52350" w:rsidRPr="009B4C9A" w:rsidRDefault="00E52350" w:rsidP="00512423">
      <w:pPr>
        <w:pStyle w:val="aa"/>
        <w:numPr>
          <w:ilvl w:val="0"/>
          <w:numId w:val="51"/>
        </w:numPr>
        <w:ind w:left="1134" w:firstLine="284"/>
      </w:pPr>
      <w:r w:rsidRPr="009B4C9A">
        <w:t xml:space="preserve">оптический адаптер </w:t>
      </w:r>
      <w:r w:rsidRPr="009B4C9A">
        <w:rPr>
          <w:lang w:val="en-US"/>
        </w:rPr>
        <w:t>SC</w:t>
      </w:r>
      <w:r w:rsidRPr="009B4C9A">
        <w:t>/</w:t>
      </w:r>
      <w:r w:rsidRPr="009B4C9A">
        <w:rPr>
          <w:lang w:val="en-US"/>
        </w:rPr>
        <w:t>APC</w:t>
      </w:r>
      <w:r w:rsidRPr="009B4C9A">
        <w:t xml:space="preserve"> для коммутации рабочего волокна межэтажного кабеля с входом сплиттера второго каскада;</w:t>
      </w:r>
    </w:p>
    <w:p w:rsidR="00E52350" w:rsidRPr="009B4C9A" w:rsidRDefault="00E52350" w:rsidP="00512423">
      <w:pPr>
        <w:pStyle w:val="aa"/>
        <w:numPr>
          <w:ilvl w:val="0"/>
          <w:numId w:val="51"/>
        </w:numPr>
        <w:ind w:left="1134" w:firstLine="284"/>
      </w:pPr>
      <w:r w:rsidRPr="009B4C9A">
        <w:t>кроссовое поле для коммутации выходов сплиттера второго каскада с абонентскими кабелями;</w:t>
      </w:r>
    </w:p>
    <w:p w:rsidR="00E52350" w:rsidRPr="009B4C9A" w:rsidRDefault="00E52350" w:rsidP="00512423">
      <w:pPr>
        <w:pStyle w:val="aa"/>
        <w:numPr>
          <w:ilvl w:val="0"/>
          <w:numId w:val="51"/>
        </w:numPr>
        <w:ind w:left="1134" w:firstLine="284"/>
      </w:pPr>
      <w:r w:rsidRPr="009B4C9A">
        <w:t>комплект нумерационных меток, бирок и наклеек;</w:t>
      </w:r>
    </w:p>
    <w:p w:rsidR="00E52350" w:rsidRPr="009B4C9A" w:rsidRDefault="00E52350" w:rsidP="00512423">
      <w:pPr>
        <w:pStyle w:val="aa"/>
        <w:numPr>
          <w:ilvl w:val="0"/>
          <w:numId w:val="51"/>
        </w:numPr>
        <w:ind w:left="1134" w:firstLine="284"/>
      </w:pPr>
      <w:r w:rsidRPr="009B4C9A">
        <w:t xml:space="preserve">комплект транспортных трубок, стяжек и </w:t>
      </w:r>
      <w:r w:rsidR="007D0993" w:rsidRPr="009B4C9A">
        <w:t>крепёжных</w:t>
      </w:r>
      <w:r w:rsidRPr="009B4C9A">
        <w:t xml:space="preserve"> хомутов;</w:t>
      </w:r>
    </w:p>
    <w:p w:rsidR="00E52350" w:rsidRPr="009B4C9A" w:rsidRDefault="00E52350" w:rsidP="00512423">
      <w:pPr>
        <w:pStyle w:val="aa"/>
        <w:numPr>
          <w:ilvl w:val="0"/>
          <w:numId w:val="51"/>
        </w:numPr>
        <w:ind w:left="1134" w:firstLine="284"/>
      </w:pPr>
      <w:r w:rsidRPr="009B4C9A">
        <w:t>паспорт, инструк</w:t>
      </w:r>
      <w:r w:rsidR="007D0993" w:rsidRPr="009B4C9A">
        <w:t>цию по монтажу на русском языке;</w:t>
      </w:r>
    </w:p>
    <w:p w:rsidR="00E52350" w:rsidRPr="009B4C9A" w:rsidRDefault="007D0993" w:rsidP="00512423">
      <w:pPr>
        <w:pStyle w:val="aa"/>
        <w:numPr>
          <w:ilvl w:val="0"/>
          <w:numId w:val="51"/>
        </w:numPr>
        <w:ind w:firstLine="284"/>
      </w:pPr>
      <w:r w:rsidRPr="009B4C9A">
        <w:t>к</w:t>
      </w:r>
      <w:r w:rsidR="00E52350" w:rsidRPr="009B4C9A">
        <w:t>омплект нумер</w:t>
      </w:r>
      <w:r w:rsidR="000D1D94" w:rsidRPr="009B4C9A">
        <w:t>ационных меток, бирок и наклеек.</w:t>
      </w:r>
    </w:p>
    <w:p w:rsidR="00E52350" w:rsidRPr="00005B8C" w:rsidRDefault="00E52350" w:rsidP="00E52350">
      <w:pPr>
        <w:pStyle w:val="23"/>
        <w:numPr>
          <w:ilvl w:val="0"/>
          <w:numId w:val="0"/>
        </w:numPr>
        <w:ind w:left="431" w:hanging="431"/>
        <w:rPr>
          <w:color w:val="0070C0"/>
          <w:sz w:val="24"/>
          <w:szCs w:val="24"/>
        </w:rPr>
      </w:pPr>
    </w:p>
    <w:p w:rsidR="00E52350" w:rsidRPr="00005B8C" w:rsidRDefault="00E52350" w:rsidP="00274C15">
      <w:pPr>
        <w:ind w:firstLine="284"/>
        <w:rPr>
          <w:b/>
          <w:color w:val="0070C0"/>
        </w:rPr>
      </w:pPr>
      <w:r w:rsidRPr="00005B8C">
        <w:rPr>
          <w:b/>
          <w:noProof/>
          <w:color w:val="0070C0"/>
        </w:rPr>
        <w:drawing>
          <wp:inline distT="0" distB="0" distL="0" distR="0" wp14:anchorId="46703886" wp14:editId="5A3546F8">
            <wp:extent cx="1534784" cy="2624055"/>
            <wp:effectExtent l="0" t="0" r="8890" b="508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07a-web.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535684" cy="2625593"/>
                    </a:xfrm>
                    <a:prstGeom prst="rect">
                      <a:avLst/>
                    </a:prstGeom>
                  </pic:spPr>
                </pic:pic>
              </a:graphicData>
            </a:graphic>
          </wp:inline>
        </w:drawing>
      </w:r>
      <w:r w:rsidRPr="00005B8C">
        <w:rPr>
          <w:b/>
          <w:color w:val="0070C0"/>
        </w:rPr>
        <w:t xml:space="preserve"> </w:t>
      </w:r>
      <w:r w:rsidRPr="00005B8C">
        <w:rPr>
          <w:b/>
          <w:noProof/>
          <w:color w:val="0070C0"/>
        </w:rPr>
        <w:drawing>
          <wp:inline distT="0" distB="0" distL="0" distR="0" wp14:anchorId="48F06D36" wp14:editId="4A9A97A5">
            <wp:extent cx="1416134" cy="2622469"/>
            <wp:effectExtent l="0" t="0" r="0" b="698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18-web.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416645" cy="2623415"/>
                    </a:xfrm>
                    <a:prstGeom prst="rect">
                      <a:avLst/>
                    </a:prstGeom>
                  </pic:spPr>
                </pic:pic>
              </a:graphicData>
            </a:graphic>
          </wp:inline>
        </w:drawing>
      </w:r>
      <w:r w:rsidRPr="00005B8C">
        <w:rPr>
          <w:b/>
          <w:color w:val="0070C0"/>
        </w:rPr>
        <w:t xml:space="preserve"> </w:t>
      </w:r>
      <w:r w:rsidRPr="00005B8C">
        <w:rPr>
          <w:b/>
          <w:noProof/>
          <w:color w:val="0070C0"/>
        </w:rPr>
        <w:drawing>
          <wp:inline distT="0" distB="0" distL="0" distR="0" wp14:anchorId="27B8656B" wp14:editId="6817707E">
            <wp:extent cx="1287010" cy="2621689"/>
            <wp:effectExtent l="0" t="0" r="8890" b="762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19-web.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290672" cy="2629148"/>
                    </a:xfrm>
                    <a:prstGeom prst="rect">
                      <a:avLst/>
                    </a:prstGeom>
                  </pic:spPr>
                </pic:pic>
              </a:graphicData>
            </a:graphic>
          </wp:inline>
        </w:drawing>
      </w:r>
      <w:r w:rsidRPr="00005B8C">
        <w:rPr>
          <w:b/>
          <w:color w:val="0070C0"/>
        </w:rPr>
        <w:t xml:space="preserve"> </w:t>
      </w:r>
      <w:r w:rsidRPr="00005B8C">
        <w:rPr>
          <w:b/>
          <w:noProof/>
          <w:color w:val="0070C0"/>
        </w:rPr>
        <w:drawing>
          <wp:inline distT="0" distB="0" distL="0" distR="0" wp14:anchorId="66437B92" wp14:editId="45E87C29">
            <wp:extent cx="1522572" cy="2628900"/>
            <wp:effectExtent l="0" t="0" r="190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DM_7043a.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525493" cy="2633943"/>
                    </a:xfrm>
                    <a:prstGeom prst="rect">
                      <a:avLst/>
                    </a:prstGeom>
                  </pic:spPr>
                </pic:pic>
              </a:graphicData>
            </a:graphic>
          </wp:inline>
        </w:drawing>
      </w:r>
    </w:p>
    <w:p w:rsidR="00E52350" w:rsidRPr="009B4C9A" w:rsidRDefault="00E52350" w:rsidP="00E52350">
      <w:pPr>
        <w:pStyle w:val="23"/>
        <w:numPr>
          <w:ilvl w:val="0"/>
          <w:numId w:val="0"/>
        </w:numPr>
        <w:ind w:left="431" w:hanging="431"/>
        <w:jc w:val="center"/>
        <w:rPr>
          <w:b w:val="0"/>
          <w:i w:val="0"/>
          <w:sz w:val="24"/>
          <w:szCs w:val="24"/>
        </w:rPr>
      </w:pPr>
      <w:r w:rsidRPr="009B4C9A">
        <w:rPr>
          <w:b w:val="0"/>
          <w:i w:val="0"/>
          <w:sz w:val="24"/>
          <w:szCs w:val="24"/>
        </w:rPr>
        <w:t xml:space="preserve">Рис.3 Возможный вид </w:t>
      </w:r>
      <w:r w:rsidR="00AE255C" w:rsidRPr="009B4C9A">
        <w:rPr>
          <w:b w:val="0"/>
          <w:i w:val="0"/>
          <w:sz w:val="24"/>
          <w:szCs w:val="24"/>
        </w:rPr>
        <w:t>конструкции ОРК</w:t>
      </w:r>
      <w:r w:rsidRPr="009B4C9A">
        <w:rPr>
          <w:b w:val="0"/>
          <w:i w:val="0"/>
          <w:sz w:val="24"/>
          <w:szCs w:val="24"/>
        </w:rPr>
        <w:t xml:space="preserve"> Тип 1.2 </w:t>
      </w:r>
    </w:p>
    <w:p w:rsidR="00E52350" w:rsidRPr="009B4C9A" w:rsidRDefault="00E52350" w:rsidP="00512423">
      <w:pPr>
        <w:pStyle w:val="23"/>
        <w:numPr>
          <w:ilvl w:val="1"/>
          <w:numId w:val="118"/>
        </w:numPr>
        <w:ind w:left="567" w:hanging="567"/>
        <w:rPr>
          <w:i w:val="0"/>
          <w:sz w:val="24"/>
          <w:szCs w:val="24"/>
        </w:rPr>
      </w:pPr>
      <w:r w:rsidRPr="009B4C9A">
        <w:rPr>
          <w:i w:val="0"/>
          <w:sz w:val="24"/>
          <w:szCs w:val="24"/>
        </w:rPr>
        <w:t xml:space="preserve">Требования к основным характеристикам оптических распределительных коробок для установки в </w:t>
      </w:r>
      <w:r w:rsidR="00AE255C" w:rsidRPr="009B4C9A">
        <w:rPr>
          <w:i w:val="0"/>
          <w:sz w:val="24"/>
          <w:szCs w:val="24"/>
        </w:rPr>
        <w:t>присоединённых</w:t>
      </w:r>
      <w:r w:rsidRPr="009B4C9A">
        <w:rPr>
          <w:i w:val="0"/>
          <w:sz w:val="24"/>
          <w:szCs w:val="24"/>
        </w:rPr>
        <w:t xml:space="preserve"> домах.</w:t>
      </w:r>
    </w:p>
    <w:p w:rsidR="00E52350" w:rsidRPr="009B4C9A" w:rsidRDefault="00E52350" w:rsidP="00E52350">
      <w:pPr>
        <w:pStyle w:val="aa"/>
        <w:rPr>
          <w:b/>
        </w:rPr>
      </w:pPr>
    </w:p>
    <w:p w:rsidR="00E52350" w:rsidRPr="009B4C9A" w:rsidRDefault="00E52350" w:rsidP="00512423">
      <w:pPr>
        <w:pStyle w:val="aa"/>
        <w:numPr>
          <w:ilvl w:val="2"/>
          <w:numId w:val="118"/>
        </w:numPr>
        <w:ind w:left="1276" w:hanging="709"/>
      </w:pPr>
      <w:r w:rsidRPr="009B4C9A">
        <w:t>ОРК-Т</w:t>
      </w:r>
      <w:r w:rsidRPr="009B4C9A">
        <w:rPr>
          <w:noProof/>
        </w:rPr>
        <w:t xml:space="preserve"> предназначена для </w:t>
      </w:r>
      <w:r w:rsidRPr="009B4C9A">
        <w:t xml:space="preserve">сопряжения волокон транзитного ВОК и абонентского кабелей </w:t>
      </w:r>
      <w:r w:rsidR="000D1D94" w:rsidRPr="009B4C9A">
        <w:t>присоединённого</w:t>
      </w:r>
      <w:r w:rsidRPr="009B4C9A">
        <w:t xml:space="preserve"> дома и выполняет следующие функции:</w:t>
      </w:r>
    </w:p>
    <w:p w:rsidR="00E52350" w:rsidRPr="009B4C9A" w:rsidRDefault="00AE255C" w:rsidP="00512423">
      <w:pPr>
        <w:pStyle w:val="aa"/>
        <w:numPr>
          <w:ilvl w:val="0"/>
          <w:numId w:val="82"/>
        </w:numPr>
        <w:ind w:hanging="164"/>
        <w:contextualSpacing w:val="0"/>
      </w:pPr>
      <w:r w:rsidRPr="009B4C9A">
        <w:t>терминация транзитного</w:t>
      </w:r>
      <w:r w:rsidR="00E52350" w:rsidRPr="009B4C9A">
        <w:t xml:space="preserve"> кабеля;</w:t>
      </w:r>
    </w:p>
    <w:p w:rsidR="00E52350" w:rsidRPr="009B4C9A" w:rsidRDefault="00E52350" w:rsidP="00512423">
      <w:pPr>
        <w:pStyle w:val="aa"/>
        <w:numPr>
          <w:ilvl w:val="0"/>
          <w:numId w:val="82"/>
        </w:numPr>
        <w:ind w:hanging="164"/>
        <w:contextualSpacing w:val="0"/>
      </w:pPr>
      <w:r w:rsidRPr="009B4C9A">
        <w:t>подключение абонентского кабеля.</w:t>
      </w:r>
    </w:p>
    <w:p w:rsidR="00E52350" w:rsidRPr="009B4C9A" w:rsidRDefault="00E52350" w:rsidP="00512423">
      <w:pPr>
        <w:pStyle w:val="aa"/>
        <w:numPr>
          <w:ilvl w:val="2"/>
          <w:numId w:val="118"/>
        </w:numPr>
        <w:ind w:left="567" w:firstLine="0"/>
      </w:pPr>
      <w:r w:rsidRPr="009B4C9A">
        <w:t>ОРК-Т предназначена для установки внутри и вне зданий, преимущественно, в существующих технических помещениях. Монтаж должен осуществляется на стену. Учитывая требования к минимизации устанавливаемого оборудования, габариты ОРК-Т (высота-ширина-глубина) в зависимости от количества абонентских портов не должны превышать ВxШxГ (мм).</w:t>
      </w:r>
    </w:p>
    <w:p w:rsidR="00E52350" w:rsidRPr="009B4C9A" w:rsidRDefault="00E52350" w:rsidP="00512423">
      <w:pPr>
        <w:pStyle w:val="aa"/>
        <w:numPr>
          <w:ilvl w:val="2"/>
          <w:numId w:val="119"/>
        </w:numPr>
        <w:ind w:left="1560" w:hanging="284"/>
      </w:pPr>
      <w:r w:rsidRPr="009B4C9A">
        <w:t>до 8 портов – 260х155х60</w:t>
      </w:r>
      <w:r w:rsidR="000D1D94" w:rsidRPr="009B4C9A">
        <w:t>;</w:t>
      </w:r>
    </w:p>
    <w:p w:rsidR="00E52350" w:rsidRPr="009B4C9A" w:rsidRDefault="00E52350" w:rsidP="00512423">
      <w:pPr>
        <w:pStyle w:val="aa"/>
        <w:numPr>
          <w:ilvl w:val="2"/>
          <w:numId w:val="119"/>
        </w:numPr>
        <w:ind w:left="1560" w:hanging="284"/>
      </w:pPr>
      <w:r w:rsidRPr="009B4C9A">
        <w:t>до 16 портов – 340х240х120</w:t>
      </w:r>
      <w:r w:rsidR="000D1D94" w:rsidRPr="009B4C9A">
        <w:t>;</w:t>
      </w:r>
    </w:p>
    <w:p w:rsidR="00E52350" w:rsidRPr="009B4C9A" w:rsidRDefault="00E52350" w:rsidP="00512423">
      <w:pPr>
        <w:pStyle w:val="aa"/>
        <w:numPr>
          <w:ilvl w:val="2"/>
          <w:numId w:val="119"/>
        </w:numPr>
        <w:ind w:left="1560" w:hanging="284"/>
      </w:pPr>
      <w:r w:rsidRPr="009B4C9A">
        <w:t>до 24 портов – 425х295х145</w:t>
      </w:r>
      <w:r w:rsidR="000D1D94" w:rsidRPr="009B4C9A">
        <w:t>.</w:t>
      </w:r>
    </w:p>
    <w:p w:rsidR="00E52350" w:rsidRPr="009B4C9A" w:rsidRDefault="00E52350" w:rsidP="00512423">
      <w:pPr>
        <w:pStyle w:val="aa"/>
        <w:numPr>
          <w:ilvl w:val="2"/>
          <w:numId w:val="118"/>
        </w:numPr>
        <w:ind w:left="1276" w:hanging="709"/>
      </w:pPr>
      <w:r w:rsidRPr="009B4C9A">
        <w:t>Конструкция ОРК-Т должна обеспечивать ввод необходимого количества абонентских кабелей диаметром 5мм.</w:t>
      </w:r>
    </w:p>
    <w:p w:rsidR="00E52350" w:rsidRPr="009B4C9A" w:rsidRDefault="00E52350" w:rsidP="00512423">
      <w:pPr>
        <w:pStyle w:val="aa"/>
        <w:numPr>
          <w:ilvl w:val="2"/>
          <w:numId w:val="118"/>
        </w:numPr>
        <w:ind w:left="1276" w:hanging="709"/>
      </w:pPr>
      <w:r w:rsidRPr="009B4C9A">
        <w:t xml:space="preserve">Конструкция ОРК-Т должна обеспечивать </w:t>
      </w:r>
      <w:r w:rsidR="009148F4" w:rsidRPr="009B4C9A">
        <w:t>монтаж всех</w:t>
      </w:r>
      <w:r w:rsidRPr="009B4C9A">
        <w:t xml:space="preserve"> компонентов ОРК-Т одним человеком с помощью стандартного набора монтажника и не требовать применения специального инструмента. </w:t>
      </w:r>
    </w:p>
    <w:p w:rsidR="00E52350" w:rsidRPr="009B4C9A" w:rsidRDefault="00E52350" w:rsidP="00512423">
      <w:pPr>
        <w:pStyle w:val="aa"/>
        <w:numPr>
          <w:ilvl w:val="2"/>
          <w:numId w:val="118"/>
        </w:numPr>
        <w:ind w:left="1276" w:hanging="709"/>
      </w:pPr>
      <w:r w:rsidRPr="009B4C9A">
        <w:t xml:space="preserve">Доступ в ОРК-Т должен быть организован с фронтальной стороны. Учитывая </w:t>
      </w:r>
      <w:r w:rsidR="007B2A61" w:rsidRPr="009B4C9A">
        <w:t>стеснённые</w:t>
      </w:r>
      <w:r w:rsidRPr="009B4C9A">
        <w:t xml:space="preserve"> условия мест установки ОРК-Т конструкция должна предусматривать снятие крышки на время проведения монтажа.</w:t>
      </w:r>
    </w:p>
    <w:p w:rsidR="00E52350" w:rsidRPr="009B4C9A" w:rsidRDefault="00E52350" w:rsidP="00512423">
      <w:pPr>
        <w:pStyle w:val="aa"/>
        <w:numPr>
          <w:ilvl w:val="2"/>
          <w:numId w:val="118"/>
        </w:numPr>
        <w:ind w:left="1276" w:hanging="709"/>
      </w:pPr>
      <w:r w:rsidRPr="009B4C9A">
        <w:t>Крышка ОРК-Т должна запираться на ключ или иным способом, обеспечивающим невозможность открытия подручными средствами.</w:t>
      </w:r>
    </w:p>
    <w:p w:rsidR="00E52350" w:rsidRPr="009B4C9A" w:rsidRDefault="00E52350" w:rsidP="00512423">
      <w:pPr>
        <w:pStyle w:val="aa"/>
        <w:numPr>
          <w:ilvl w:val="2"/>
          <w:numId w:val="118"/>
        </w:numPr>
        <w:ind w:left="1276" w:hanging="709"/>
      </w:pPr>
      <w:r w:rsidRPr="009B4C9A">
        <w:t xml:space="preserve">Все оптические модули, пигтейлы, элементы оптических кабелей, содержащие оптические волокна должны быть защищены от случайного повреждения. </w:t>
      </w:r>
    </w:p>
    <w:p w:rsidR="00E52350" w:rsidRPr="009B4C9A" w:rsidRDefault="00E52350" w:rsidP="00512423">
      <w:pPr>
        <w:pStyle w:val="aa"/>
        <w:numPr>
          <w:ilvl w:val="2"/>
          <w:numId w:val="118"/>
        </w:numPr>
        <w:ind w:left="1276" w:hanging="709"/>
      </w:pPr>
      <w:r w:rsidRPr="009B4C9A">
        <w:t>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9B4C9A" w:rsidRDefault="00E52350" w:rsidP="00512423">
      <w:pPr>
        <w:pStyle w:val="aa"/>
        <w:numPr>
          <w:ilvl w:val="2"/>
          <w:numId w:val="118"/>
        </w:numPr>
        <w:ind w:left="1276" w:hanging="709"/>
      </w:pPr>
      <w:r w:rsidRPr="009B4C9A">
        <w:t>Конструкция ОРК-Т должна быть построена по модульному принципу и обеспечивать возможность поэтапного увеличения количества абонентских портов от одного максимального без демонтажа ОРК-Т.</w:t>
      </w:r>
    </w:p>
    <w:p w:rsidR="00E52350" w:rsidRPr="009B4C9A" w:rsidRDefault="00E52350" w:rsidP="00512423">
      <w:pPr>
        <w:pStyle w:val="aa"/>
        <w:numPr>
          <w:ilvl w:val="2"/>
          <w:numId w:val="118"/>
        </w:numPr>
        <w:ind w:left="1276" w:hanging="709"/>
      </w:pPr>
      <w:r w:rsidRPr="009B4C9A">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4F0A57" w:rsidRPr="009B4C9A">
        <w:t>учёта</w:t>
      </w:r>
      <w:r w:rsidRPr="009B4C9A">
        <w:t xml:space="preserve"> – номер ОРК-СП, номер сплиттерного модуля, номер порта коммутации.</w:t>
      </w:r>
    </w:p>
    <w:p w:rsidR="00E52350" w:rsidRPr="009B4C9A" w:rsidRDefault="00E52350" w:rsidP="00512423">
      <w:pPr>
        <w:pStyle w:val="aa"/>
        <w:numPr>
          <w:ilvl w:val="2"/>
          <w:numId w:val="118"/>
        </w:numPr>
        <w:ind w:left="1276" w:hanging="709"/>
      </w:pPr>
      <w:r w:rsidRPr="009B4C9A">
        <w:t>Корпус ОРК-Т должен обеспечивать механическую защиту внутренних компонентов в соответствии с ниже изложенными требованиями:</w:t>
      </w:r>
    </w:p>
    <w:p w:rsidR="00E52350" w:rsidRPr="009B4C9A" w:rsidRDefault="00E52350" w:rsidP="00512423">
      <w:pPr>
        <w:pStyle w:val="aa"/>
        <w:numPr>
          <w:ilvl w:val="0"/>
          <w:numId w:val="83"/>
        </w:numPr>
        <w:ind w:left="1560" w:hanging="284"/>
      </w:pPr>
      <w:r w:rsidRPr="009B4C9A">
        <w:t xml:space="preserve">пыле и влаго-защищенность ГОСТ 14254-96 (МЭК 529:1989) не ниже класса </w:t>
      </w:r>
      <w:r w:rsidRPr="009B4C9A">
        <w:rPr>
          <w:lang w:val="en-US"/>
        </w:rPr>
        <w:t>IP</w:t>
      </w:r>
      <w:r w:rsidRPr="009B4C9A">
        <w:t>54.</w:t>
      </w:r>
    </w:p>
    <w:p w:rsidR="00E52350" w:rsidRPr="009B4C9A" w:rsidRDefault="00E52350" w:rsidP="00512423">
      <w:pPr>
        <w:pStyle w:val="aa"/>
        <w:numPr>
          <w:ilvl w:val="0"/>
          <w:numId w:val="83"/>
        </w:numPr>
        <w:ind w:left="1560" w:hanging="284"/>
      </w:pPr>
      <w:r w:rsidRPr="009B4C9A">
        <w:t>стойкость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E52350" w:rsidRPr="009B4C9A" w:rsidRDefault="00E52350" w:rsidP="00512423">
      <w:pPr>
        <w:pStyle w:val="aa"/>
        <w:numPr>
          <w:ilvl w:val="0"/>
          <w:numId w:val="83"/>
        </w:numPr>
        <w:ind w:left="1560" w:hanging="284"/>
      </w:pPr>
      <w:r w:rsidRPr="009B4C9A">
        <w:t xml:space="preserve">стойкость к воздействию механических внешних воздействующих факторов (ВВФ), изложенных в стандарте </w:t>
      </w:r>
      <w:r w:rsidRPr="009B4C9A">
        <w:rPr>
          <w:lang w:val="en-US"/>
        </w:rPr>
        <w:t>IEC</w:t>
      </w:r>
      <w:r w:rsidRPr="009B4C9A">
        <w:t xml:space="preserve"> 62262 не ниже класса </w:t>
      </w:r>
      <w:r w:rsidRPr="009B4C9A">
        <w:rPr>
          <w:lang w:val="en-US"/>
        </w:rPr>
        <w:t>IK</w:t>
      </w:r>
      <w:r w:rsidRPr="009B4C9A">
        <w:t>08.</w:t>
      </w:r>
    </w:p>
    <w:p w:rsidR="00E52350" w:rsidRPr="009B4C9A" w:rsidRDefault="00E52350" w:rsidP="00512423">
      <w:pPr>
        <w:pStyle w:val="aa"/>
        <w:numPr>
          <w:ilvl w:val="0"/>
          <w:numId w:val="83"/>
        </w:numPr>
        <w:ind w:left="1560" w:hanging="284"/>
      </w:pPr>
      <w:r w:rsidRPr="009B4C9A">
        <w:t>стойкость к воздействию климатических факторов группы условий эксплуатации ОМ1-3, изложенным в ГОСТ 9.401-91.</w:t>
      </w:r>
    </w:p>
    <w:p w:rsidR="00E52350" w:rsidRPr="009B4C9A" w:rsidRDefault="00E52350" w:rsidP="00512423">
      <w:pPr>
        <w:pStyle w:val="aa"/>
        <w:numPr>
          <w:ilvl w:val="2"/>
          <w:numId w:val="118"/>
        </w:numPr>
        <w:ind w:left="1276" w:hanging="709"/>
      </w:pPr>
      <w:r w:rsidRPr="009B4C9A">
        <w:t>Материал корпуса и внешнего защитного или декоративного покрытия не должен поддерживать горение и не должен выделять галогены.</w:t>
      </w:r>
    </w:p>
    <w:p w:rsidR="00E52350" w:rsidRPr="009B4C9A" w:rsidRDefault="00E52350" w:rsidP="00512423">
      <w:pPr>
        <w:pStyle w:val="aa"/>
        <w:numPr>
          <w:ilvl w:val="2"/>
          <w:numId w:val="118"/>
        </w:numPr>
        <w:ind w:left="1418" w:hanging="851"/>
      </w:pPr>
      <w:r w:rsidRPr="009B4C9A">
        <w:t>В случае изготовления корпуса ОРК-Т из металла должна быть предусмотрена система заземления металлических элементов корпуса в соответствии с правилами монтажа и эксплуатации электротехнических изделий согласно ГОСТ 12.2.007.0-75. Защитное покрытие должно соответствовать ГОСТ9.032-74 класса II, RAL 7032.</w:t>
      </w:r>
    </w:p>
    <w:p w:rsidR="00E52350" w:rsidRPr="009B4C9A" w:rsidRDefault="00E52350" w:rsidP="00512423">
      <w:pPr>
        <w:pStyle w:val="aa"/>
        <w:numPr>
          <w:ilvl w:val="2"/>
          <w:numId w:val="118"/>
        </w:numPr>
        <w:ind w:left="1418" w:hanging="851"/>
      </w:pPr>
      <w:r w:rsidRPr="009B4C9A">
        <w:t xml:space="preserve">Все волоконно-оптические модули, пигтейлы должны быть защищены от случайного повреждения. Не допускается наличие «открытых» оптических волокон доступных на этапе подключения абонентов. </w:t>
      </w:r>
    </w:p>
    <w:p w:rsidR="00E52350" w:rsidRPr="009B4C9A" w:rsidRDefault="00E52350" w:rsidP="00512423">
      <w:pPr>
        <w:pStyle w:val="aa"/>
        <w:numPr>
          <w:ilvl w:val="2"/>
          <w:numId w:val="118"/>
        </w:numPr>
        <w:ind w:left="1418" w:hanging="851"/>
      </w:pPr>
      <w:r w:rsidRPr="009B4C9A">
        <w:t>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E52350" w:rsidRPr="009B4C9A" w:rsidRDefault="00E52350" w:rsidP="00512423">
      <w:pPr>
        <w:pStyle w:val="aa"/>
        <w:numPr>
          <w:ilvl w:val="2"/>
          <w:numId w:val="118"/>
        </w:numPr>
        <w:ind w:left="1418" w:hanging="851"/>
      </w:pPr>
      <w:r w:rsidRPr="009B4C9A">
        <w:t>Должен быть предусмотрен кожух, закрывающий место ввода оптических кабелей. Все незадействованные порты должны быть закрыты заглушками.</w:t>
      </w:r>
    </w:p>
    <w:p w:rsidR="00E52350" w:rsidRPr="009B4C9A" w:rsidRDefault="00E52350" w:rsidP="00512423">
      <w:pPr>
        <w:pStyle w:val="aa"/>
        <w:numPr>
          <w:ilvl w:val="2"/>
          <w:numId w:val="118"/>
        </w:numPr>
        <w:ind w:left="1418" w:hanging="851"/>
      </w:pPr>
      <w:r w:rsidRPr="009B4C9A">
        <w:t>Кроссовые поля должны обеспечивать коммутацию и свободный доступ к каждому порту</w:t>
      </w:r>
      <w:r w:rsidR="00DF62B1" w:rsidRPr="009B4C9A">
        <w:t>.</w:t>
      </w:r>
    </w:p>
    <w:p w:rsidR="00E52350" w:rsidRPr="009B4C9A" w:rsidRDefault="00E52350" w:rsidP="00512423">
      <w:pPr>
        <w:pStyle w:val="aa"/>
        <w:numPr>
          <w:ilvl w:val="2"/>
          <w:numId w:val="118"/>
        </w:numPr>
        <w:ind w:left="1418" w:hanging="851"/>
      </w:pPr>
      <w:r w:rsidRPr="009B4C9A">
        <w:t xml:space="preserve">На внешней стороне крышки должен быть </w:t>
      </w:r>
      <w:r w:rsidR="00DF62B1" w:rsidRPr="009B4C9A">
        <w:t>нанесён</w:t>
      </w:r>
      <w:r w:rsidRPr="009B4C9A">
        <w:t xml:space="preserve"> знак «лазерное излучение».</w:t>
      </w:r>
    </w:p>
    <w:p w:rsidR="00E52350" w:rsidRPr="009B4C9A" w:rsidRDefault="00E52350" w:rsidP="00512423">
      <w:pPr>
        <w:pStyle w:val="aa"/>
        <w:numPr>
          <w:ilvl w:val="2"/>
          <w:numId w:val="118"/>
        </w:numPr>
        <w:ind w:left="1418" w:hanging="851"/>
      </w:pPr>
      <w:r w:rsidRPr="009B4C9A">
        <w:t>Температура эксплуатации –40°C / +70°C при относительной влажности 85%</w:t>
      </w:r>
      <w:r w:rsidR="00DF62B1" w:rsidRPr="009B4C9A">
        <w:t>.</w:t>
      </w:r>
    </w:p>
    <w:p w:rsidR="00E52350" w:rsidRPr="009B4C9A" w:rsidRDefault="00E52350" w:rsidP="00512423">
      <w:pPr>
        <w:pStyle w:val="aa"/>
        <w:numPr>
          <w:ilvl w:val="2"/>
          <w:numId w:val="118"/>
        </w:numPr>
        <w:ind w:left="1418" w:hanging="851"/>
      </w:pPr>
      <w:r w:rsidRPr="009B4C9A">
        <w:t>Температура хранения –40°C / +70°C при относительной влажности 98%</w:t>
      </w:r>
      <w:r w:rsidR="00DF62B1" w:rsidRPr="009B4C9A">
        <w:t>.</w:t>
      </w:r>
    </w:p>
    <w:p w:rsidR="00E52350" w:rsidRPr="009B4C9A" w:rsidRDefault="00E52350" w:rsidP="00512423">
      <w:pPr>
        <w:pStyle w:val="aa"/>
        <w:numPr>
          <w:ilvl w:val="2"/>
          <w:numId w:val="118"/>
        </w:numPr>
        <w:ind w:left="1418" w:hanging="851"/>
      </w:pPr>
      <w:r w:rsidRPr="009B4C9A">
        <w:t>Гарантийный срок эксплуатации должен составлять не менее 36 месяцев.</w:t>
      </w:r>
    </w:p>
    <w:p w:rsidR="00E52350" w:rsidRPr="009B4C9A" w:rsidRDefault="00E52350" w:rsidP="00512423">
      <w:pPr>
        <w:pStyle w:val="aa"/>
        <w:numPr>
          <w:ilvl w:val="2"/>
          <w:numId w:val="118"/>
        </w:numPr>
        <w:ind w:left="1418" w:hanging="851"/>
      </w:pPr>
      <w:r w:rsidRPr="009B4C9A">
        <w:t>Срок службы ОРК-Т должен составлять не менее 25-и лет.</w:t>
      </w:r>
    </w:p>
    <w:p w:rsidR="00E52350" w:rsidRPr="009B4C9A" w:rsidRDefault="00E52350" w:rsidP="00512423">
      <w:pPr>
        <w:pStyle w:val="aa"/>
        <w:numPr>
          <w:ilvl w:val="2"/>
          <w:numId w:val="118"/>
        </w:numPr>
        <w:ind w:left="567" w:firstLine="0"/>
      </w:pPr>
      <w:r w:rsidRPr="009B4C9A">
        <w:t>Упаковка ОРК-Т должна обеспечивать транспортировку и хранение в условиях, предусматривающих защиту от атмосферных осадков.</w:t>
      </w:r>
    </w:p>
    <w:p w:rsidR="00E52350" w:rsidRPr="009B4C9A" w:rsidRDefault="00E52350" w:rsidP="00512423">
      <w:pPr>
        <w:pStyle w:val="aa"/>
        <w:numPr>
          <w:ilvl w:val="2"/>
          <w:numId w:val="118"/>
        </w:numPr>
        <w:ind w:left="1418" w:hanging="851"/>
      </w:pPr>
      <w:r w:rsidRPr="009B4C9A">
        <w:t xml:space="preserve">Комплект ОРК-Т </w:t>
      </w:r>
      <w:r w:rsidR="00DF62B1" w:rsidRPr="009B4C9A">
        <w:t>ёмкостью</w:t>
      </w:r>
      <w:r w:rsidRPr="009B4C9A">
        <w:t xml:space="preserve"> до 8-и абонентских портов должен содержать:</w:t>
      </w:r>
    </w:p>
    <w:p w:rsidR="00E52350" w:rsidRPr="009B4C9A" w:rsidRDefault="00E52350" w:rsidP="00512423">
      <w:pPr>
        <w:pStyle w:val="aa"/>
        <w:numPr>
          <w:ilvl w:val="0"/>
          <w:numId w:val="84"/>
        </w:numPr>
        <w:ind w:left="567" w:firstLine="851"/>
      </w:pPr>
      <w:r w:rsidRPr="009B4C9A">
        <w:t>кабельные вводы для 8-ми абонентских оптических кабелей диаметром 5мм;</w:t>
      </w:r>
    </w:p>
    <w:p w:rsidR="00E52350" w:rsidRPr="009B4C9A" w:rsidRDefault="00E52350" w:rsidP="00512423">
      <w:pPr>
        <w:pStyle w:val="aa"/>
        <w:numPr>
          <w:ilvl w:val="0"/>
          <w:numId w:val="84"/>
        </w:numPr>
        <w:ind w:left="567" w:firstLine="851"/>
      </w:pPr>
      <w:r w:rsidRPr="009B4C9A">
        <w:t xml:space="preserve">кабельные вводы транзитного кабеля диаметром до 8мм;  </w:t>
      </w:r>
    </w:p>
    <w:p w:rsidR="00E52350" w:rsidRPr="009B4C9A" w:rsidRDefault="00E52350" w:rsidP="00512423">
      <w:pPr>
        <w:pStyle w:val="aa"/>
        <w:numPr>
          <w:ilvl w:val="0"/>
          <w:numId w:val="84"/>
        </w:numPr>
        <w:ind w:left="567" w:firstLine="851"/>
      </w:pPr>
      <w:r w:rsidRPr="009B4C9A">
        <w:t>сплайс кассету для разварки оптических волокон транзитного кабеля с ложементом на 4 КДЗС 40мм и зоной хранения запаса волокна;</w:t>
      </w:r>
    </w:p>
    <w:p w:rsidR="00E52350" w:rsidRPr="009B4C9A" w:rsidRDefault="00E52350" w:rsidP="00512423">
      <w:pPr>
        <w:pStyle w:val="aa"/>
        <w:numPr>
          <w:ilvl w:val="0"/>
          <w:numId w:val="84"/>
        </w:numPr>
        <w:ind w:left="567" w:firstLine="851"/>
      </w:pPr>
      <w:r w:rsidRPr="009B4C9A">
        <w:t>Систему установки и фиксации сплиттера второго каскада: два сплиттера 1х4 или один1х8.</w:t>
      </w:r>
    </w:p>
    <w:p w:rsidR="00E52350" w:rsidRPr="009B4C9A" w:rsidRDefault="00E52350" w:rsidP="00512423">
      <w:pPr>
        <w:pStyle w:val="aa"/>
        <w:numPr>
          <w:ilvl w:val="2"/>
          <w:numId w:val="118"/>
        </w:numPr>
        <w:ind w:left="1418" w:hanging="851"/>
      </w:pPr>
      <w:r w:rsidRPr="009B4C9A">
        <w:t xml:space="preserve">Комплект ОРК-Т </w:t>
      </w:r>
      <w:r w:rsidR="00A83B67" w:rsidRPr="009B4C9A">
        <w:t>ёмкостью</w:t>
      </w:r>
      <w:r w:rsidRPr="009B4C9A">
        <w:t xml:space="preserve"> до 16-и абон</w:t>
      </w:r>
      <w:r w:rsidR="00A83B67" w:rsidRPr="009B4C9A">
        <w:t>ентских портов должен содержать</w:t>
      </w:r>
    </w:p>
    <w:p w:rsidR="00E52350" w:rsidRPr="009B4C9A" w:rsidRDefault="00E52350" w:rsidP="00A83B67">
      <w:pPr>
        <w:ind w:left="284" w:firstLine="283"/>
      </w:pPr>
      <w:r w:rsidRPr="009B4C9A">
        <w:t xml:space="preserve">кабельные вводы для: </w:t>
      </w:r>
    </w:p>
    <w:p w:rsidR="00E52350" w:rsidRPr="009B4C9A" w:rsidRDefault="00E52350" w:rsidP="00512423">
      <w:pPr>
        <w:pStyle w:val="aa"/>
        <w:numPr>
          <w:ilvl w:val="0"/>
          <w:numId w:val="85"/>
        </w:numPr>
        <w:ind w:firstLine="414"/>
      </w:pPr>
      <w:r w:rsidRPr="009B4C9A">
        <w:t>16-ти абонентских оптических кабелей диаметром 5мм;</w:t>
      </w:r>
    </w:p>
    <w:p w:rsidR="00E52350" w:rsidRPr="009B4C9A" w:rsidRDefault="00E52350" w:rsidP="00512423">
      <w:pPr>
        <w:pStyle w:val="aa"/>
        <w:numPr>
          <w:ilvl w:val="0"/>
          <w:numId w:val="85"/>
        </w:numPr>
        <w:ind w:firstLine="414"/>
      </w:pPr>
      <w:r w:rsidRPr="009B4C9A">
        <w:t xml:space="preserve">транзитного кабеля диаметром до 8мм;  </w:t>
      </w:r>
    </w:p>
    <w:p w:rsidR="00E52350" w:rsidRPr="009B4C9A" w:rsidRDefault="00E52350" w:rsidP="00512423">
      <w:pPr>
        <w:pStyle w:val="aa"/>
        <w:numPr>
          <w:ilvl w:val="0"/>
          <w:numId w:val="85"/>
        </w:numPr>
        <w:ind w:firstLine="414"/>
      </w:pPr>
      <w:r w:rsidRPr="009B4C9A">
        <w:t>сплайс кассету для разварки оптических волокон транзитного кабеля с ложементом на 8 КДЗС 40мм и зоной хранения запаса волокна;</w:t>
      </w:r>
    </w:p>
    <w:p w:rsidR="00E52350" w:rsidRPr="009B4C9A" w:rsidRDefault="00E52350" w:rsidP="00512423">
      <w:pPr>
        <w:pStyle w:val="aa"/>
        <w:numPr>
          <w:ilvl w:val="0"/>
          <w:numId w:val="85"/>
        </w:numPr>
        <w:ind w:firstLine="414"/>
      </w:pPr>
      <w:r w:rsidRPr="009B4C9A">
        <w:t>Систему установки и фиксации сплиттера второго каскада: четыре сплиттера 1х4 или два 1х8.</w:t>
      </w:r>
    </w:p>
    <w:p w:rsidR="00E52350" w:rsidRPr="009B4C9A" w:rsidRDefault="00E52350" w:rsidP="00512423">
      <w:pPr>
        <w:pStyle w:val="aa"/>
        <w:numPr>
          <w:ilvl w:val="2"/>
          <w:numId w:val="118"/>
        </w:numPr>
        <w:ind w:left="1418" w:hanging="851"/>
      </w:pPr>
      <w:r w:rsidRPr="009B4C9A">
        <w:t xml:space="preserve">Комплект ОРК-Т </w:t>
      </w:r>
      <w:r w:rsidR="00A83B67" w:rsidRPr="009B4C9A">
        <w:t>ёмкостью</w:t>
      </w:r>
      <w:r w:rsidRPr="009B4C9A">
        <w:t xml:space="preserve"> до 24-х абон</w:t>
      </w:r>
      <w:r w:rsidR="00A83B67" w:rsidRPr="009B4C9A">
        <w:t>ентских портов должен содержать</w:t>
      </w:r>
    </w:p>
    <w:p w:rsidR="00E52350" w:rsidRPr="009B4C9A" w:rsidRDefault="00E52350" w:rsidP="00E52350">
      <w:pPr>
        <w:ind w:left="284"/>
      </w:pPr>
      <w:r w:rsidRPr="009B4C9A">
        <w:t xml:space="preserve">кабельные вводы для: </w:t>
      </w:r>
    </w:p>
    <w:p w:rsidR="00E52350" w:rsidRPr="009B4C9A" w:rsidRDefault="00E52350" w:rsidP="00512423">
      <w:pPr>
        <w:pStyle w:val="aa"/>
        <w:numPr>
          <w:ilvl w:val="0"/>
          <w:numId w:val="86"/>
        </w:numPr>
        <w:ind w:firstLine="414"/>
      </w:pPr>
      <w:r w:rsidRPr="009B4C9A">
        <w:t>16-ти абонентских оптических кабелей диаметром 5мм;</w:t>
      </w:r>
    </w:p>
    <w:p w:rsidR="00E52350" w:rsidRPr="009B4C9A" w:rsidRDefault="00E52350" w:rsidP="00512423">
      <w:pPr>
        <w:pStyle w:val="aa"/>
        <w:numPr>
          <w:ilvl w:val="0"/>
          <w:numId w:val="86"/>
        </w:numPr>
        <w:ind w:firstLine="414"/>
      </w:pPr>
      <w:r w:rsidRPr="009B4C9A">
        <w:t xml:space="preserve">транзитного кабеля диаметром до 8мм; </w:t>
      </w:r>
    </w:p>
    <w:p w:rsidR="00E52350" w:rsidRPr="009B4C9A" w:rsidRDefault="00E52350" w:rsidP="00512423">
      <w:pPr>
        <w:pStyle w:val="aa"/>
        <w:numPr>
          <w:ilvl w:val="0"/>
          <w:numId w:val="86"/>
        </w:numPr>
        <w:ind w:firstLine="414"/>
      </w:pPr>
      <w:r w:rsidRPr="009B4C9A">
        <w:t>сплайс кассету для разварки оптических волокон транзитного кабеля с ложементом на 12 КДЗС 40мм и зоной хранения запаса волокна;</w:t>
      </w:r>
    </w:p>
    <w:p w:rsidR="00E52350" w:rsidRPr="009B4C9A" w:rsidRDefault="00E52350" w:rsidP="00512423">
      <w:pPr>
        <w:pStyle w:val="aa"/>
        <w:numPr>
          <w:ilvl w:val="0"/>
          <w:numId w:val="86"/>
        </w:numPr>
        <w:ind w:firstLine="414"/>
      </w:pPr>
      <w:r w:rsidRPr="009B4C9A">
        <w:t>Систему установки и фиксации сплиттера второго каскада: шесть сплиттеров 1х4 или три 1х8.</w:t>
      </w:r>
    </w:p>
    <w:p w:rsidR="00E52350" w:rsidRPr="009B4C9A" w:rsidRDefault="00E52350" w:rsidP="00512423">
      <w:pPr>
        <w:pStyle w:val="aa"/>
        <w:numPr>
          <w:ilvl w:val="2"/>
          <w:numId w:val="118"/>
        </w:numPr>
        <w:ind w:left="1418" w:hanging="851"/>
      </w:pPr>
      <w:r w:rsidRPr="009B4C9A">
        <w:t>Все типы ОРК-Т должны иметь:</w:t>
      </w:r>
    </w:p>
    <w:p w:rsidR="00E52350" w:rsidRPr="009B4C9A" w:rsidRDefault="00E52350" w:rsidP="00512423">
      <w:pPr>
        <w:pStyle w:val="aa"/>
        <w:numPr>
          <w:ilvl w:val="0"/>
          <w:numId w:val="87"/>
        </w:numPr>
        <w:ind w:firstLine="414"/>
      </w:pPr>
      <w:r w:rsidRPr="009B4C9A">
        <w:t>Кроссовое поле для коммутации выходов сплиттера второго каскада с абонентскими кабелями</w:t>
      </w:r>
      <w:r w:rsidR="00D97CF8" w:rsidRPr="009B4C9A">
        <w:t>;</w:t>
      </w:r>
    </w:p>
    <w:p w:rsidR="00E52350" w:rsidRPr="009B4C9A" w:rsidRDefault="00E52350" w:rsidP="00512423">
      <w:pPr>
        <w:pStyle w:val="aa"/>
        <w:numPr>
          <w:ilvl w:val="0"/>
          <w:numId w:val="87"/>
        </w:numPr>
        <w:ind w:firstLine="414"/>
      </w:pPr>
      <w:r w:rsidRPr="009B4C9A">
        <w:t>Комплект нумерационных меток, бирок и наклеек</w:t>
      </w:r>
      <w:r w:rsidR="00D97CF8" w:rsidRPr="009B4C9A">
        <w:t>;</w:t>
      </w:r>
    </w:p>
    <w:p w:rsidR="00E52350" w:rsidRPr="009B4C9A" w:rsidRDefault="00E52350" w:rsidP="00512423">
      <w:pPr>
        <w:pStyle w:val="aa"/>
        <w:numPr>
          <w:ilvl w:val="0"/>
          <w:numId w:val="87"/>
        </w:numPr>
        <w:ind w:firstLine="414"/>
      </w:pPr>
      <w:r w:rsidRPr="009B4C9A">
        <w:t xml:space="preserve">Комплект транспортных трубок, стяжек и </w:t>
      </w:r>
      <w:r w:rsidR="00D97CF8" w:rsidRPr="009B4C9A">
        <w:t>крепёжных</w:t>
      </w:r>
      <w:r w:rsidRPr="009B4C9A">
        <w:t xml:space="preserve"> хомутов</w:t>
      </w:r>
      <w:r w:rsidR="00D97CF8" w:rsidRPr="009B4C9A">
        <w:t>;</w:t>
      </w:r>
    </w:p>
    <w:p w:rsidR="00E52350" w:rsidRPr="009B4C9A" w:rsidRDefault="00E52350" w:rsidP="00512423">
      <w:pPr>
        <w:pStyle w:val="aa"/>
        <w:numPr>
          <w:ilvl w:val="0"/>
          <w:numId w:val="87"/>
        </w:numPr>
        <w:ind w:firstLine="414"/>
      </w:pPr>
      <w:r w:rsidRPr="009B4C9A">
        <w:t>Паспорт, инструкцию по монтажу</w:t>
      </w:r>
      <w:r w:rsidR="00D97CF8" w:rsidRPr="009B4C9A">
        <w:t>.</w:t>
      </w:r>
    </w:p>
    <w:p w:rsidR="00E52350" w:rsidRPr="009B4C9A" w:rsidRDefault="00E52350" w:rsidP="00512423">
      <w:pPr>
        <w:pStyle w:val="aa"/>
        <w:numPr>
          <w:ilvl w:val="2"/>
          <w:numId w:val="118"/>
        </w:numPr>
        <w:ind w:left="1418" w:hanging="851"/>
      </w:pPr>
      <w:r w:rsidRPr="009B4C9A">
        <w:t>Гарантийный срок эксплуатации должен составлять не менее 36 месяцев.</w:t>
      </w:r>
    </w:p>
    <w:p w:rsidR="00E52350" w:rsidRPr="00005B8C" w:rsidRDefault="00E52350" w:rsidP="00E52350">
      <w:pPr>
        <w:rPr>
          <w:color w:val="0070C0"/>
        </w:rPr>
      </w:pPr>
    </w:p>
    <w:p w:rsidR="00DB4FF2" w:rsidRPr="00005B8C" w:rsidRDefault="00DB4FF2" w:rsidP="00DB4FF2">
      <w:pPr>
        <w:rPr>
          <w:color w:val="0070C0"/>
        </w:rPr>
      </w:pPr>
    </w:p>
    <w:p w:rsidR="00DB4FF2" w:rsidRPr="00D71083" w:rsidRDefault="00DB4FF2" w:rsidP="00DB4FF2"/>
    <w:p w:rsidR="00627E50" w:rsidRDefault="00627E50" w:rsidP="00DB4FF2"/>
    <w:p w:rsidR="00627E50" w:rsidRDefault="00627E50" w:rsidP="00DB4FF2"/>
    <w:p w:rsidR="00627E50" w:rsidRDefault="00627E50" w:rsidP="00DB4FF2"/>
    <w:p w:rsidR="00A956A4" w:rsidRDefault="00A956A4"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627E50" w:rsidRDefault="00627E50" w:rsidP="00DB4FF2"/>
    <w:p w:rsidR="00A375DD" w:rsidRDefault="00A375DD" w:rsidP="00DB4FF2">
      <w:pPr>
        <w:spacing w:line="360" w:lineRule="auto"/>
        <w:ind w:left="-567"/>
        <w:jc w:val="right"/>
      </w:pPr>
    </w:p>
    <w:p w:rsidR="00A375DD" w:rsidRDefault="00A375DD" w:rsidP="00DB4FF2">
      <w:pPr>
        <w:spacing w:line="360" w:lineRule="auto"/>
        <w:ind w:left="-567"/>
        <w:jc w:val="right"/>
      </w:pPr>
    </w:p>
    <w:p w:rsidR="00A375DD" w:rsidRDefault="00A375DD" w:rsidP="00DB4FF2">
      <w:pPr>
        <w:spacing w:line="360" w:lineRule="auto"/>
        <w:ind w:left="-567"/>
        <w:jc w:val="right"/>
      </w:pPr>
    </w:p>
    <w:p w:rsidR="00A375DD" w:rsidRDefault="00A375DD" w:rsidP="00DB4FF2">
      <w:pPr>
        <w:spacing w:line="360" w:lineRule="auto"/>
        <w:ind w:left="-567"/>
        <w:jc w:val="right"/>
      </w:pPr>
    </w:p>
    <w:p w:rsidR="00DB4FF2" w:rsidRPr="009B4C9A" w:rsidRDefault="00DB4FF2" w:rsidP="00DB4FF2">
      <w:pPr>
        <w:spacing w:line="360" w:lineRule="auto"/>
        <w:ind w:left="-567"/>
        <w:jc w:val="right"/>
      </w:pPr>
      <w:r w:rsidRPr="009B4C9A">
        <w:t>Приложение №</w:t>
      </w:r>
      <w:r w:rsidR="00627E50" w:rsidRPr="009B4C9A">
        <w:t xml:space="preserve"> </w:t>
      </w:r>
      <w:r w:rsidRPr="009B4C9A">
        <w:t>5 к Техническому заданию</w:t>
      </w:r>
    </w:p>
    <w:p w:rsidR="00DB4FF2" w:rsidRPr="009B4C9A" w:rsidRDefault="00DB4FF2" w:rsidP="00DB4FF2">
      <w:pPr>
        <w:spacing w:line="360" w:lineRule="auto"/>
        <w:ind w:left="-567"/>
        <w:jc w:val="center"/>
        <w:rPr>
          <w:b/>
        </w:rPr>
      </w:pPr>
    </w:p>
    <w:p w:rsidR="00DB4FF2" w:rsidRPr="009B4C9A" w:rsidRDefault="00DB4FF2" w:rsidP="00DB4FF2">
      <w:pPr>
        <w:spacing w:line="360" w:lineRule="auto"/>
        <w:ind w:left="-567"/>
        <w:jc w:val="center"/>
        <w:rPr>
          <w:b/>
        </w:rPr>
      </w:pPr>
      <w:r w:rsidRPr="009B4C9A">
        <w:rPr>
          <w:b/>
        </w:rPr>
        <w:t>«Технические требования к Дроп-муфтам»</w:t>
      </w:r>
    </w:p>
    <w:p w:rsidR="00DB4FF2" w:rsidRPr="009B4C9A" w:rsidRDefault="00DB4FF2" w:rsidP="009148F4">
      <w:pPr>
        <w:pStyle w:val="23"/>
        <w:numPr>
          <w:ilvl w:val="0"/>
          <w:numId w:val="0"/>
        </w:numPr>
        <w:ind w:left="3414" w:hanging="2705"/>
        <w:rPr>
          <w:i w:val="0"/>
          <w:sz w:val="24"/>
          <w:szCs w:val="24"/>
        </w:rPr>
      </w:pPr>
      <w:r w:rsidRPr="009B4C9A">
        <w:rPr>
          <w:i w:val="0"/>
          <w:sz w:val="24"/>
          <w:szCs w:val="24"/>
        </w:rPr>
        <w:t xml:space="preserve">Требования к оптическим дроп-муфтам для технологии “подвес”  </w:t>
      </w:r>
    </w:p>
    <w:p w:rsidR="00DB4FF2" w:rsidRPr="009B4C9A" w:rsidRDefault="00DB4FF2" w:rsidP="00512423">
      <w:pPr>
        <w:pStyle w:val="aa"/>
        <w:numPr>
          <w:ilvl w:val="1"/>
          <w:numId w:val="53"/>
        </w:numPr>
      </w:pPr>
      <w:r w:rsidRPr="009B4C9A">
        <w:t xml:space="preserve"> ДМ</w:t>
      </w:r>
      <w:r w:rsidRPr="009B4C9A">
        <w:rPr>
          <w:noProof/>
        </w:rPr>
        <w:t xml:space="preserve"> предназначена для </w:t>
      </w:r>
      <w:r w:rsidRPr="009B4C9A">
        <w:t>сопряжения волокон распределительного и абонентского кабелей и выполняет следующие функции:</w:t>
      </w:r>
    </w:p>
    <w:p w:rsidR="00DB4FF2" w:rsidRPr="009B4C9A" w:rsidRDefault="00DB4FF2" w:rsidP="00512423">
      <w:pPr>
        <w:pStyle w:val="aa"/>
        <w:numPr>
          <w:ilvl w:val="0"/>
          <w:numId w:val="52"/>
        </w:numPr>
      </w:pPr>
      <w:r w:rsidRPr="009B4C9A">
        <w:t>терминация оптического волокна распределительного кабеля;</w:t>
      </w:r>
    </w:p>
    <w:p w:rsidR="00DB4FF2" w:rsidRPr="009B4C9A" w:rsidRDefault="00DB4FF2" w:rsidP="00512423">
      <w:pPr>
        <w:pStyle w:val="aa"/>
        <w:numPr>
          <w:ilvl w:val="0"/>
          <w:numId w:val="52"/>
        </w:numPr>
      </w:pPr>
      <w:r w:rsidRPr="009B4C9A">
        <w:t>транзитное прохождение неиспользуемых волокон распределительного кабеля;</w:t>
      </w:r>
    </w:p>
    <w:p w:rsidR="00DB4FF2" w:rsidRPr="009B4C9A" w:rsidRDefault="00DB4FF2" w:rsidP="00512423">
      <w:pPr>
        <w:pStyle w:val="aa"/>
        <w:numPr>
          <w:ilvl w:val="0"/>
          <w:numId w:val="52"/>
        </w:numPr>
      </w:pPr>
      <w:r w:rsidRPr="009B4C9A">
        <w:t>подключение абонентского кабеля;</w:t>
      </w:r>
    </w:p>
    <w:p w:rsidR="00DB4FF2" w:rsidRPr="009B4C9A" w:rsidRDefault="00DB4FF2" w:rsidP="00512423">
      <w:pPr>
        <w:pStyle w:val="aa"/>
        <w:numPr>
          <w:ilvl w:val="0"/>
          <w:numId w:val="52"/>
        </w:numPr>
      </w:pPr>
      <w:r w:rsidRPr="009B4C9A">
        <w:t xml:space="preserve">разделение по мощности оптического сигнала от </w:t>
      </w:r>
      <w:r w:rsidRPr="009B4C9A">
        <w:rPr>
          <w:lang w:val="en-US"/>
        </w:rPr>
        <w:t>OLT</w:t>
      </w:r>
      <w:r w:rsidRPr="009B4C9A">
        <w:t xml:space="preserve"> в сторону </w:t>
      </w:r>
      <w:r w:rsidRPr="009B4C9A">
        <w:rPr>
          <w:lang w:val="en-US"/>
        </w:rPr>
        <w:t>ONT</w:t>
      </w:r>
      <w:r w:rsidRPr="009B4C9A">
        <w:t xml:space="preserve"> на уровне второго каскада;</w:t>
      </w:r>
    </w:p>
    <w:p w:rsidR="00DB4FF2" w:rsidRPr="009B4C9A" w:rsidRDefault="00DB4FF2" w:rsidP="00512423">
      <w:pPr>
        <w:pStyle w:val="aa"/>
        <w:numPr>
          <w:ilvl w:val="0"/>
          <w:numId w:val="52"/>
        </w:numPr>
      </w:pPr>
      <w:r w:rsidRPr="009B4C9A">
        <w:t xml:space="preserve">интеграция оптического сигнала от </w:t>
      </w:r>
      <w:r w:rsidRPr="009B4C9A">
        <w:rPr>
          <w:lang w:val="en-US"/>
        </w:rPr>
        <w:t>ONT</w:t>
      </w:r>
      <w:r w:rsidRPr="009B4C9A">
        <w:t xml:space="preserve"> в сторону </w:t>
      </w:r>
      <w:r w:rsidRPr="009B4C9A">
        <w:rPr>
          <w:lang w:val="en-US"/>
        </w:rPr>
        <w:t>OLT</w:t>
      </w:r>
      <w:r w:rsidRPr="009B4C9A">
        <w:t xml:space="preserve"> на уровне второго каскада.</w:t>
      </w:r>
    </w:p>
    <w:p w:rsidR="00DB4FF2" w:rsidRPr="009B4C9A" w:rsidRDefault="00DB4FF2" w:rsidP="00512423">
      <w:pPr>
        <w:pStyle w:val="aa"/>
        <w:numPr>
          <w:ilvl w:val="1"/>
          <w:numId w:val="53"/>
        </w:numPr>
      </w:pPr>
      <w:r w:rsidRPr="009B4C9A">
        <w:t xml:space="preserve"> ДМ предназначена для установки вне помещений.  Конструкция ДМ должна обеспечивать крепление на опоры либо на стены.  Вес ДМ не должен превышать 1кг.</w:t>
      </w:r>
    </w:p>
    <w:p w:rsidR="00DB4FF2" w:rsidRPr="009B4C9A" w:rsidRDefault="00DB4FF2" w:rsidP="00512423">
      <w:pPr>
        <w:pStyle w:val="aa"/>
        <w:numPr>
          <w:ilvl w:val="1"/>
          <w:numId w:val="53"/>
        </w:numPr>
      </w:pPr>
      <w:r w:rsidRPr="009B4C9A">
        <w:t xml:space="preserve"> Габариты ДМ (высота-ширина-глубина) не должны превышать 260x150x120 мм (без </w:t>
      </w:r>
      <w:r w:rsidR="0010695D" w:rsidRPr="009B4C9A">
        <w:t>учёта</w:t>
      </w:r>
      <w:r w:rsidRPr="009B4C9A">
        <w:t xml:space="preserve"> элементов для крепления).</w:t>
      </w:r>
    </w:p>
    <w:p w:rsidR="00DB4FF2" w:rsidRPr="009B4C9A" w:rsidRDefault="00DB4FF2" w:rsidP="00512423">
      <w:pPr>
        <w:pStyle w:val="aa"/>
        <w:numPr>
          <w:ilvl w:val="1"/>
          <w:numId w:val="53"/>
        </w:numPr>
      </w:pPr>
      <w:r w:rsidRPr="009B4C9A">
        <w:t xml:space="preserve"> Конструкция ДМ должна позволять выполнять монтаж всех компонентов ДМ одним человеком с помощью стандартного набора монтажника и не требовать применения специального инструмента.</w:t>
      </w:r>
    </w:p>
    <w:p w:rsidR="00DB4FF2" w:rsidRPr="009B4C9A" w:rsidRDefault="00DB4FF2" w:rsidP="00512423">
      <w:pPr>
        <w:pStyle w:val="aa"/>
        <w:numPr>
          <w:ilvl w:val="1"/>
          <w:numId w:val="53"/>
        </w:numPr>
      </w:pPr>
      <w:r w:rsidRPr="009B4C9A">
        <w:t xml:space="preserve"> Доступ в ДМ должен быть организован с фронтальной стороны.</w:t>
      </w:r>
    </w:p>
    <w:p w:rsidR="00DB4FF2" w:rsidRPr="00014044" w:rsidRDefault="00DB4FF2" w:rsidP="0091740A">
      <w:pPr>
        <w:pStyle w:val="aa"/>
        <w:numPr>
          <w:ilvl w:val="1"/>
          <w:numId w:val="53"/>
        </w:numPr>
      </w:pPr>
      <w:r w:rsidRPr="009B4C9A">
        <w:t xml:space="preserve"> </w:t>
      </w:r>
      <w:r w:rsidRPr="00014044">
        <w:t>ДМ должна содержать не менее двух кабельных вводов для распределительных ВОК и кабельных вводов для абонентских кабелей (не менее чем для 4-х кабелей).</w:t>
      </w:r>
      <w:r w:rsidR="0091740A" w:rsidRPr="00014044">
        <w:t xml:space="preserve"> Кабельные ввода для ОАК (абонентских кабелей) должны конструктивно позволять осуществлять ввод в ДМ уже оконеченных оптическим разъёмом ОАК, без проведения сварочных работ на ДМ при проведении инсталляции.</w:t>
      </w:r>
    </w:p>
    <w:p w:rsidR="00DB4FF2" w:rsidRPr="009B4C9A" w:rsidRDefault="00DB4FF2" w:rsidP="00512423">
      <w:pPr>
        <w:pStyle w:val="aa"/>
        <w:numPr>
          <w:ilvl w:val="1"/>
          <w:numId w:val="53"/>
        </w:numPr>
      </w:pPr>
      <w:r w:rsidRPr="009B4C9A">
        <w:t xml:space="preserve"> ДМ должна обеспечивать </w:t>
      </w:r>
      <w:r w:rsidR="0010695D" w:rsidRPr="009B4C9A">
        <w:t>надёжную</w:t>
      </w:r>
      <w:r w:rsidRPr="009B4C9A">
        <w:t xml:space="preserve"> фиксацию силовых элементов кабелей распределительных ВОК и абонентских дроп-кабелей</w:t>
      </w:r>
      <w:r w:rsidR="0010695D" w:rsidRPr="009B4C9A">
        <w:t>.</w:t>
      </w:r>
    </w:p>
    <w:p w:rsidR="00DB4FF2" w:rsidRPr="009B4C9A" w:rsidRDefault="00DB4FF2" w:rsidP="00512423">
      <w:pPr>
        <w:pStyle w:val="aa"/>
        <w:numPr>
          <w:ilvl w:val="1"/>
          <w:numId w:val="53"/>
        </w:numPr>
      </w:pPr>
      <w:r w:rsidRPr="009B4C9A">
        <w:t xml:space="preserve"> Все кабельные вводы должны находиться на нижней грани ДМ. Не допускается наличие кабельных вводов на верхних либо боковых гранях ДМ.</w:t>
      </w:r>
    </w:p>
    <w:p w:rsidR="00DB4FF2" w:rsidRPr="009B4C9A" w:rsidRDefault="00DB4FF2" w:rsidP="00512423">
      <w:pPr>
        <w:pStyle w:val="aa"/>
        <w:numPr>
          <w:ilvl w:val="1"/>
          <w:numId w:val="53"/>
        </w:numPr>
      </w:pPr>
      <w:r w:rsidRPr="009B4C9A">
        <w:t xml:space="preserve"> Корпус ДМ должен обеспечивать механическую защиту внутренних компонентов в соответствии требованиям ГОСТ 14254-96 (МЭК 529:1989) не ниже класса IP67.</w:t>
      </w:r>
    </w:p>
    <w:p w:rsidR="00DB4FF2" w:rsidRPr="009B4C9A" w:rsidRDefault="00DB4FF2" w:rsidP="00512423">
      <w:pPr>
        <w:pStyle w:val="aa"/>
        <w:numPr>
          <w:ilvl w:val="1"/>
          <w:numId w:val="53"/>
        </w:numPr>
        <w:ind w:left="426" w:hanging="142"/>
      </w:pPr>
      <w:r w:rsidRPr="009B4C9A">
        <w:t>ДМ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DB4FF2" w:rsidRPr="009B4C9A" w:rsidRDefault="00DB4FF2" w:rsidP="00512423">
      <w:pPr>
        <w:pStyle w:val="aa"/>
        <w:numPr>
          <w:ilvl w:val="1"/>
          <w:numId w:val="53"/>
        </w:numPr>
      </w:pPr>
      <w:r w:rsidRPr="009B4C9A">
        <w:t>ДМ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DB4FF2" w:rsidRPr="009B4C9A" w:rsidRDefault="00DB4FF2" w:rsidP="00512423">
      <w:pPr>
        <w:pStyle w:val="aa"/>
        <w:numPr>
          <w:ilvl w:val="1"/>
          <w:numId w:val="53"/>
        </w:numPr>
      </w:pPr>
      <w:r w:rsidRPr="009B4C9A">
        <w:t>ДМ должна обеспечивать требованиям на стойкость к воздействию климатических факторов группы условий эксплуатации ОМ1-3, изложенным в ГОСТ 9.401-91.Материал корпуса ДМ и внешнего защитного или декоративного покрытия не должен поддерживать горение. Материал корпуса ДМ - негорючий ударопрочный АБС-пластик. Материал сплиттерного блока – АБС, поликарбонат и т.п.</w:t>
      </w:r>
    </w:p>
    <w:p w:rsidR="00DB4FF2" w:rsidRPr="009B4C9A" w:rsidRDefault="00DB4FF2" w:rsidP="00512423">
      <w:pPr>
        <w:pStyle w:val="aa"/>
        <w:numPr>
          <w:ilvl w:val="1"/>
          <w:numId w:val="53"/>
        </w:numPr>
      </w:pPr>
      <w:r w:rsidRPr="009B4C9A">
        <w:t>Конструкция ДМ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ДМ.</w:t>
      </w:r>
    </w:p>
    <w:p w:rsidR="00DB4FF2" w:rsidRPr="009B4C9A" w:rsidRDefault="00DB4FF2" w:rsidP="00512423">
      <w:pPr>
        <w:pStyle w:val="aa"/>
        <w:numPr>
          <w:ilvl w:val="1"/>
          <w:numId w:val="53"/>
        </w:numPr>
      </w:pPr>
      <w:r w:rsidRPr="009B4C9A">
        <w:t xml:space="preserve">Модульный принцип предполагает наличие нумерационных меток, бирок и наклеек, однозначно определяющих номенклатуру компонентов для целей технического </w:t>
      </w:r>
      <w:r w:rsidR="0010695D" w:rsidRPr="009B4C9A">
        <w:t>учёта</w:t>
      </w:r>
      <w:r w:rsidRPr="009B4C9A">
        <w:t xml:space="preserve"> – номер ДМ, номер сплиттерного модуля, номер порта коммутации.</w:t>
      </w:r>
    </w:p>
    <w:p w:rsidR="00DB4FF2" w:rsidRPr="009B4C9A" w:rsidRDefault="00DB4FF2" w:rsidP="00512423">
      <w:pPr>
        <w:pStyle w:val="aa"/>
        <w:numPr>
          <w:ilvl w:val="1"/>
          <w:numId w:val="53"/>
        </w:numPr>
      </w:pPr>
      <w:r w:rsidRPr="009B4C9A">
        <w:t>Все волоконно-оптические модули, пигтейлы в 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DB4FF2" w:rsidRPr="009B4C9A" w:rsidRDefault="00DB4FF2" w:rsidP="00512423">
      <w:pPr>
        <w:pStyle w:val="aa"/>
        <w:numPr>
          <w:ilvl w:val="1"/>
          <w:numId w:val="53"/>
        </w:numPr>
      </w:pPr>
      <w:r w:rsidRPr="009B4C9A">
        <w:t>Все волоконно-оптические модули, пигтейлы в 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DB4FF2" w:rsidRPr="009B4C9A" w:rsidRDefault="00DB4FF2" w:rsidP="00512423">
      <w:pPr>
        <w:pStyle w:val="aa"/>
        <w:numPr>
          <w:ilvl w:val="1"/>
          <w:numId w:val="53"/>
        </w:numPr>
      </w:pPr>
      <w:r w:rsidRPr="009B4C9A">
        <w:t>Конструкция ДМ должна предусматривать наличие элементов, гарантирующих необходимый радиус изгиба оптического волокна в соответствии с требованиями действующих стандартов.</w:t>
      </w:r>
    </w:p>
    <w:p w:rsidR="00DB4FF2" w:rsidRPr="009B4C9A" w:rsidRDefault="00DB4FF2" w:rsidP="00512423">
      <w:pPr>
        <w:pStyle w:val="aa"/>
        <w:numPr>
          <w:ilvl w:val="1"/>
          <w:numId w:val="53"/>
        </w:numPr>
      </w:pPr>
      <w:r w:rsidRPr="009B4C9A">
        <w:t>Конструкция ДМ должна предусматривать зону хранения транзитных волокон, позволяющую разместить не менее двух витков транзитных волокон. Диаметр витков не менее 10 см.</w:t>
      </w:r>
    </w:p>
    <w:p w:rsidR="00DB4FF2" w:rsidRPr="009B4C9A" w:rsidRDefault="00DB4FF2" w:rsidP="00512423">
      <w:pPr>
        <w:pStyle w:val="aa"/>
        <w:numPr>
          <w:ilvl w:val="1"/>
          <w:numId w:val="53"/>
        </w:numPr>
      </w:pPr>
      <w:r w:rsidRPr="009B4C9A">
        <w:t>Кроссовые поля в ДМ должны обеспечивать коммутацию и свободный доступ к каждому порту.</w:t>
      </w:r>
    </w:p>
    <w:p w:rsidR="00DB4FF2" w:rsidRPr="009B4C9A" w:rsidRDefault="00DB4FF2" w:rsidP="00512423">
      <w:pPr>
        <w:pStyle w:val="aa"/>
        <w:numPr>
          <w:ilvl w:val="1"/>
          <w:numId w:val="53"/>
        </w:numPr>
        <w:ind w:left="284" w:firstLine="0"/>
      </w:pPr>
      <w:r w:rsidRPr="009B4C9A">
        <w:t xml:space="preserve">На внешней стороне крышки ДМ должен быть </w:t>
      </w:r>
      <w:r w:rsidR="0010695D" w:rsidRPr="009B4C9A">
        <w:t>нанесён</w:t>
      </w:r>
      <w:r w:rsidRPr="009B4C9A">
        <w:t xml:space="preserve"> знак «лазерное излучение».</w:t>
      </w:r>
    </w:p>
    <w:p w:rsidR="00DB4FF2" w:rsidRPr="009B4C9A" w:rsidRDefault="00DB4FF2" w:rsidP="00512423">
      <w:pPr>
        <w:pStyle w:val="aa"/>
        <w:numPr>
          <w:ilvl w:val="1"/>
          <w:numId w:val="53"/>
        </w:numPr>
      </w:pPr>
      <w:r w:rsidRPr="009B4C9A">
        <w:t xml:space="preserve">Температура </w:t>
      </w:r>
      <w:r w:rsidR="0010695D" w:rsidRPr="009B4C9A">
        <w:t>эксплуатации -</w:t>
      </w:r>
      <w:r w:rsidRPr="009B4C9A">
        <w:t>50°C / +70°C при относительной влажности 85%.</w:t>
      </w:r>
    </w:p>
    <w:p w:rsidR="00DB4FF2" w:rsidRPr="009B4C9A" w:rsidRDefault="00DB4FF2" w:rsidP="00512423">
      <w:pPr>
        <w:pStyle w:val="aa"/>
        <w:numPr>
          <w:ilvl w:val="1"/>
          <w:numId w:val="53"/>
        </w:numPr>
      </w:pPr>
      <w:r w:rsidRPr="009B4C9A">
        <w:t>Температура хранения –50°C / +70°C при относительной влажности 98%.</w:t>
      </w:r>
    </w:p>
    <w:p w:rsidR="00DB4FF2" w:rsidRPr="009B4C9A" w:rsidRDefault="00DB4FF2" w:rsidP="00512423">
      <w:pPr>
        <w:pStyle w:val="aa"/>
        <w:numPr>
          <w:ilvl w:val="1"/>
          <w:numId w:val="53"/>
        </w:numPr>
      </w:pPr>
      <w:r w:rsidRPr="009B4C9A">
        <w:t>Гарантийный срок эксплуатации должен составлять не менее 36 месяцев.</w:t>
      </w:r>
    </w:p>
    <w:p w:rsidR="00DB4FF2" w:rsidRPr="009B4C9A" w:rsidRDefault="00DB4FF2" w:rsidP="00512423">
      <w:pPr>
        <w:pStyle w:val="aa"/>
        <w:numPr>
          <w:ilvl w:val="1"/>
          <w:numId w:val="53"/>
        </w:numPr>
      </w:pPr>
      <w:r w:rsidRPr="009B4C9A">
        <w:t>Срок службы ДМ должен составлять не менее 25-и лет.</w:t>
      </w:r>
    </w:p>
    <w:p w:rsidR="00DB4FF2" w:rsidRPr="009B4C9A" w:rsidRDefault="00DB4FF2" w:rsidP="00512423">
      <w:pPr>
        <w:pStyle w:val="aa"/>
        <w:numPr>
          <w:ilvl w:val="1"/>
          <w:numId w:val="53"/>
        </w:numPr>
        <w:ind w:left="284" w:firstLine="0"/>
      </w:pPr>
      <w:r w:rsidRPr="009B4C9A">
        <w:t>Упаковка ДМ должна обеспечивать транспортировку и хранение в условиях, предусматривающих защиту от атмосферных осадков.</w:t>
      </w:r>
    </w:p>
    <w:p w:rsidR="00DB4FF2" w:rsidRPr="009B4C9A" w:rsidRDefault="00DB4FF2" w:rsidP="00512423">
      <w:pPr>
        <w:pStyle w:val="aa"/>
        <w:numPr>
          <w:ilvl w:val="1"/>
          <w:numId w:val="53"/>
        </w:numPr>
      </w:pPr>
      <w:r w:rsidRPr="009B4C9A">
        <w:t>Комплект ДМ должен содержать:</w:t>
      </w:r>
    </w:p>
    <w:p w:rsidR="00DB4FF2" w:rsidRPr="009B4C9A" w:rsidRDefault="00DB4FF2" w:rsidP="00512423">
      <w:pPr>
        <w:pStyle w:val="aa"/>
        <w:numPr>
          <w:ilvl w:val="0"/>
          <w:numId w:val="51"/>
        </w:numPr>
        <w:ind w:left="1701"/>
      </w:pPr>
      <w:r w:rsidRPr="009B4C9A">
        <w:t xml:space="preserve">Зону коммутации с пятью адаптерами </w:t>
      </w:r>
      <w:r w:rsidRPr="009B4C9A">
        <w:rPr>
          <w:lang w:val="en-US"/>
        </w:rPr>
        <w:t>SC</w:t>
      </w:r>
      <w:r w:rsidRPr="009B4C9A">
        <w:t>/</w:t>
      </w:r>
      <w:r w:rsidRPr="009B4C9A">
        <w:rPr>
          <w:lang w:val="en-US"/>
        </w:rPr>
        <w:t>APC</w:t>
      </w:r>
      <w:r w:rsidRPr="009B4C9A">
        <w:t xml:space="preserve"> (для терминации волокна распределительного ВОК, подключения модуля сплиттера 1х4 и коммутации выходов сплиттера второго каскада с абонентскими кабелями);</w:t>
      </w:r>
    </w:p>
    <w:p w:rsidR="00DB4FF2" w:rsidRPr="009B4C9A" w:rsidRDefault="00DB4FF2" w:rsidP="00512423">
      <w:pPr>
        <w:pStyle w:val="aa"/>
        <w:numPr>
          <w:ilvl w:val="0"/>
          <w:numId w:val="51"/>
        </w:numPr>
        <w:ind w:left="1701"/>
      </w:pPr>
      <w:r w:rsidRPr="009B4C9A">
        <w:t>Комплект креплений на кабельную опору;</w:t>
      </w:r>
    </w:p>
    <w:p w:rsidR="00DB4FF2" w:rsidRPr="009B4C9A" w:rsidRDefault="00DB4FF2" w:rsidP="00512423">
      <w:pPr>
        <w:pStyle w:val="aa"/>
        <w:numPr>
          <w:ilvl w:val="0"/>
          <w:numId w:val="51"/>
        </w:numPr>
        <w:ind w:left="1701"/>
      </w:pPr>
      <w:r w:rsidRPr="009B4C9A">
        <w:t>Сплайс кассету для разварки оптического волокна распределительного кабеля с ложементом как минимум на 1 КДЗС 40 мм и зоной хранения запаса волокна;</w:t>
      </w:r>
    </w:p>
    <w:p w:rsidR="00DB4FF2" w:rsidRPr="009B4C9A" w:rsidRDefault="00DB4FF2" w:rsidP="00512423">
      <w:pPr>
        <w:pStyle w:val="aa"/>
        <w:numPr>
          <w:ilvl w:val="0"/>
          <w:numId w:val="51"/>
        </w:numPr>
        <w:ind w:left="1701"/>
      </w:pPr>
      <w:r w:rsidRPr="009B4C9A">
        <w:t>Зону хранения транзитных волокон</w:t>
      </w:r>
    </w:p>
    <w:p w:rsidR="00DB4FF2" w:rsidRPr="009B4C9A" w:rsidRDefault="00DB4FF2" w:rsidP="00512423">
      <w:pPr>
        <w:pStyle w:val="aa"/>
        <w:numPr>
          <w:ilvl w:val="0"/>
          <w:numId w:val="51"/>
        </w:numPr>
        <w:ind w:left="1701"/>
      </w:pPr>
      <w:r w:rsidRPr="009B4C9A">
        <w:t>систему установки и фиксации сплиттера второго каскада: 1х4;</w:t>
      </w:r>
    </w:p>
    <w:p w:rsidR="00DB4FF2" w:rsidRPr="009B4C9A" w:rsidRDefault="00DB4FF2" w:rsidP="00512423">
      <w:pPr>
        <w:pStyle w:val="aa"/>
        <w:numPr>
          <w:ilvl w:val="0"/>
          <w:numId w:val="51"/>
        </w:numPr>
        <w:ind w:left="1701"/>
      </w:pPr>
      <w:r w:rsidRPr="009B4C9A">
        <w:t>комплект нумерационных меток, бирок и наклеек;</w:t>
      </w:r>
    </w:p>
    <w:p w:rsidR="00DB4FF2" w:rsidRPr="009B4C9A" w:rsidRDefault="00DB4FF2" w:rsidP="00512423">
      <w:pPr>
        <w:pStyle w:val="aa"/>
        <w:numPr>
          <w:ilvl w:val="0"/>
          <w:numId w:val="51"/>
        </w:numPr>
        <w:ind w:left="1701"/>
      </w:pPr>
      <w:r w:rsidRPr="009B4C9A">
        <w:t xml:space="preserve">комплект транспортных трубок, стяжек и </w:t>
      </w:r>
      <w:r w:rsidR="0010695D" w:rsidRPr="009B4C9A">
        <w:t>крепёжных</w:t>
      </w:r>
      <w:r w:rsidRPr="009B4C9A">
        <w:t xml:space="preserve"> хомутов;</w:t>
      </w:r>
    </w:p>
    <w:p w:rsidR="00DB4FF2" w:rsidRPr="009B4C9A" w:rsidRDefault="00DB4FF2" w:rsidP="00512423">
      <w:pPr>
        <w:pStyle w:val="aa"/>
        <w:numPr>
          <w:ilvl w:val="0"/>
          <w:numId w:val="51"/>
        </w:numPr>
        <w:ind w:left="1701"/>
      </w:pPr>
      <w:r w:rsidRPr="009B4C9A">
        <w:t>паспорт, инструкцию по монтажу на русском языке.</w:t>
      </w:r>
    </w:p>
    <w:p w:rsidR="00DB4FF2" w:rsidRPr="009B4C9A" w:rsidRDefault="00DB4FF2" w:rsidP="00512423">
      <w:pPr>
        <w:pStyle w:val="aa"/>
        <w:numPr>
          <w:ilvl w:val="1"/>
          <w:numId w:val="53"/>
        </w:numPr>
      </w:pPr>
      <w:r w:rsidRPr="009B4C9A">
        <w:t xml:space="preserve">Расширение </w:t>
      </w:r>
      <w:r w:rsidR="0010695D" w:rsidRPr="009B4C9A">
        <w:t>ёмкости</w:t>
      </w:r>
      <w:r w:rsidRPr="009B4C9A">
        <w:t xml:space="preserve"> ОРК должно осуществляться посредством сплиттера с   </w:t>
      </w:r>
      <w:r w:rsidR="0010695D" w:rsidRPr="009B4C9A">
        <w:t>разъёмами</w:t>
      </w:r>
      <w:r w:rsidRPr="009B4C9A">
        <w:t xml:space="preserve"> </w:t>
      </w:r>
      <w:r w:rsidRPr="009B4C9A">
        <w:rPr>
          <w:lang w:val="en-US"/>
        </w:rPr>
        <w:t>SC</w:t>
      </w:r>
      <w:r w:rsidRPr="009B4C9A">
        <w:t>/</w:t>
      </w:r>
      <w:r w:rsidRPr="009B4C9A">
        <w:rPr>
          <w:lang w:val="en-US"/>
        </w:rPr>
        <w:t>APC</w:t>
      </w:r>
      <w:r w:rsidRPr="009B4C9A">
        <w:t>. Все коннекторы должны соответствовать стандартам МЭК IEC61753-1, IEC 61754-</w:t>
      </w:r>
      <w:r w:rsidR="0010695D" w:rsidRPr="009B4C9A">
        <w:t>4, IEC</w:t>
      </w:r>
      <w:r w:rsidRPr="009B4C9A">
        <w:t xml:space="preserve"> 61755-3-2 и Telcordia GR-326-Core 13</w:t>
      </w:r>
    </w:p>
    <w:p w:rsidR="00DB4FF2" w:rsidRPr="00771772" w:rsidRDefault="00DB4FF2" w:rsidP="00DB4FF2"/>
    <w:p w:rsidR="00DB4FF2" w:rsidRPr="00BF76A5" w:rsidRDefault="00DB4FF2" w:rsidP="00DB4FF2">
      <w:pPr>
        <w:pStyle w:val="23"/>
        <w:numPr>
          <w:ilvl w:val="0"/>
          <w:numId w:val="0"/>
        </w:numPr>
        <w:rPr>
          <w:color w:val="0070C0"/>
        </w:rPr>
      </w:pPr>
    </w:p>
    <w:p w:rsidR="00DB4FF2" w:rsidRPr="00BF76A5" w:rsidRDefault="00DB4FF2" w:rsidP="00DB4FF2">
      <w:pPr>
        <w:spacing w:line="360" w:lineRule="auto"/>
        <w:ind w:left="-567"/>
        <w:jc w:val="right"/>
        <w:rPr>
          <w:color w:val="0070C0"/>
        </w:rPr>
      </w:pPr>
    </w:p>
    <w:p w:rsidR="00DB4FF2" w:rsidRPr="00BF76A5" w:rsidRDefault="00DB4FF2" w:rsidP="00DB4FF2">
      <w:pPr>
        <w:spacing w:line="360" w:lineRule="auto"/>
        <w:ind w:left="-567"/>
        <w:jc w:val="right"/>
        <w:rPr>
          <w:color w:val="0070C0"/>
        </w:rPr>
      </w:pPr>
    </w:p>
    <w:p w:rsidR="00DB4FF2" w:rsidRPr="00BF76A5" w:rsidRDefault="00DB4FF2" w:rsidP="00DB4FF2">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BF76A5" w:rsidRDefault="00DF713C" w:rsidP="00DF713C">
      <w:pPr>
        <w:spacing w:line="360" w:lineRule="auto"/>
        <w:ind w:left="-567"/>
        <w:jc w:val="right"/>
        <w:rPr>
          <w:color w:val="0070C0"/>
        </w:rPr>
      </w:pPr>
    </w:p>
    <w:p w:rsidR="00DF713C" w:rsidRPr="009B4C9A" w:rsidRDefault="00DF713C" w:rsidP="00DF713C">
      <w:pPr>
        <w:spacing w:line="360" w:lineRule="auto"/>
        <w:ind w:left="-567"/>
        <w:jc w:val="right"/>
      </w:pPr>
      <w:r w:rsidRPr="009B4C9A">
        <w:t>Приложение № 6 к Техническому заданию</w:t>
      </w:r>
    </w:p>
    <w:p w:rsidR="009014AD" w:rsidRPr="009B4C9A" w:rsidRDefault="009014AD" w:rsidP="009014AD">
      <w:pPr>
        <w:spacing w:line="360" w:lineRule="auto"/>
        <w:ind w:left="-567"/>
        <w:jc w:val="right"/>
        <w:rPr>
          <w:b/>
        </w:rPr>
      </w:pPr>
      <w:r w:rsidRPr="009B4C9A">
        <w:rPr>
          <w:b/>
        </w:rPr>
        <w:t xml:space="preserve">Данные макеты предоставлены для образца! </w:t>
      </w:r>
    </w:p>
    <w:p w:rsidR="00D57991" w:rsidRPr="009B4C9A" w:rsidRDefault="009014AD" w:rsidP="009014AD">
      <w:pPr>
        <w:spacing w:line="360" w:lineRule="auto"/>
        <w:ind w:left="-567" w:firstLine="0"/>
        <w:rPr>
          <w:b/>
        </w:rPr>
      </w:pPr>
      <w:r w:rsidRPr="009B4C9A">
        <w:rPr>
          <w:b/>
        </w:rPr>
        <w:t>Актуальный макет получить у Заказчика непосредственно при выполнении проектных работ по Объекту в Заказе.</w:t>
      </w:r>
      <w:r w:rsidR="00775C28" w:rsidRPr="009B4C9A">
        <w:rPr>
          <w:b/>
        </w:rPr>
        <w:t xml:space="preserve"> Макеты для </w:t>
      </w:r>
      <w:r w:rsidR="00D57991" w:rsidRPr="009B4C9A">
        <w:rPr>
          <w:b/>
        </w:rPr>
        <w:t>РБ имеют</w:t>
      </w:r>
      <w:r w:rsidR="00775C28" w:rsidRPr="009B4C9A">
        <w:rPr>
          <w:b/>
        </w:rPr>
        <w:t xml:space="preserve"> отличия от макетов для Уфы!</w:t>
      </w:r>
      <w:r w:rsidR="00D57991" w:rsidRPr="009B4C9A">
        <w:rPr>
          <w:b/>
        </w:rPr>
        <w:t xml:space="preserve"> </w:t>
      </w:r>
    </w:p>
    <w:p w:rsidR="009014AD" w:rsidRPr="009B4C9A" w:rsidRDefault="00D57991" w:rsidP="009014AD">
      <w:pPr>
        <w:spacing w:line="360" w:lineRule="auto"/>
        <w:ind w:left="-567" w:firstLine="0"/>
        <w:rPr>
          <w:b/>
        </w:rPr>
      </w:pPr>
      <w:r w:rsidRPr="009B4C9A">
        <w:rPr>
          <w:b/>
        </w:rPr>
        <w:t>Наклейки для ОРШ (для РБ)</w:t>
      </w:r>
      <w:r w:rsidR="00CD0299" w:rsidRPr="009B4C9A">
        <w:rPr>
          <w:b/>
        </w:rPr>
        <w:t xml:space="preserve"> имеют другие размеры и макет (получить у Заказчика отдельно)</w:t>
      </w:r>
    </w:p>
    <w:p w:rsidR="00DF713C" w:rsidRPr="009B4C9A" w:rsidRDefault="00DF713C" w:rsidP="00DF713C">
      <w:pPr>
        <w:spacing w:line="360" w:lineRule="auto"/>
        <w:ind w:left="-567"/>
        <w:jc w:val="right"/>
        <w:rPr>
          <w:b/>
          <w:bCs/>
          <w:iCs/>
        </w:rPr>
      </w:pPr>
    </w:p>
    <w:p w:rsidR="00DF713C" w:rsidRPr="009B4C9A" w:rsidRDefault="009014AD" w:rsidP="00DF713C">
      <w:pPr>
        <w:spacing w:line="360" w:lineRule="auto"/>
        <w:ind w:left="-567"/>
        <w:jc w:val="right"/>
        <w:rPr>
          <w:b/>
          <w:bCs/>
          <w:iCs/>
        </w:rPr>
      </w:pPr>
      <w:r w:rsidRPr="009B4C9A">
        <w:rPr>
          <w:noProof/>
        </w:rPr>
        <w:drawing>
          <wp:anchor distT="0" distB="0" distL="114300" distR="114300" simplePos="0" relativeHeight="251665408" behindDoc="0" locked="0" layoutInCell="1" allowOverlap="1">
            <wp:simplePos x="0" y="0"/>
            <wp:positionH relativeFrom="column">
              <wp:posOffset>242998</wp:posOffset>
            </wp:positionH>
            <wp:positionV relativeFrom="paragraph">
              <wp:posOffset>1122680</wp:posOffset>
            </wp:positionV>
            <wp:extent cx="5562600" cy="4300551"/>
            <wp:effectExtent l="0" t="0" r="0" b="5080"/>
            <wp:wrapThrough wrapText="bothSides">
              <wp:wrapPolygon edited="0">
                <wp:start x="0" y="0"/>
                <wp:lineTo x="0" y="21530"/>
                <wp:lineTo x="21526" y="21530"/>
                <wp:lineTo x="21526" y="0"/>
                <wp:lineTo x="0" y="0"/>
              </wp:wrapPolygon>
            </wp:wrapThrough>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наклейки для ТЗ PON-6.png"/>
                    <pic:cNvPicPr/>
                  </pic:nvPicPr>
                  <pic:blipFill>
                    <a:blip r:embed="rId30">
                      <a:extLst>
                        <a:ext uri="{28A0092B-C50C-407E-A947-70E740481C1C}">
                          <a14:useLocalDpi xmlns:a14="http://schemas.microsoft.com/office/drawing/2010/main" val="0"/>
                        </a:ext>
                      </a:extLst>
                    </a:blip>
                    <a:stretch>
                      <a:fillRect/>
                    </a:stretch>
                  </pic:blipFill>
                  <pic:spPr>
                    <a:xfrm>
                      <a:off x="0" y="0"/>
                      <a:ext cx="5562600" cy="4300551"/>
                    </a:xfrm>
                    <a:prstGeom prst="rect">
                      <a:avLst/>
                    </a:prstGeom>
                  </pic:spPr>
                </pic:pic>
              </a:graphicData>
            </a:graphic>
            <wp14:sizeRelH relativeFrom="page">
              <wp14:pctWidth>0</wp14:pctWidth>
            </wp14:sizeRelH>
            <wp14:sizeRelV relativeFrom="page">
              <wp14:pctHeight>0</wp14:pctHeight>
            </wp14:sizeRelV>
          </wp:anchor>
        </w:drawing>
      </w:r>
      <w:r w:rsidR="00DF713C" w:rsidRPr="009B4C9A">
        <w:rPr>
          <w:b/>
          <w:bCs/>
          <w:iCs/>
        </w:rPr>
        <w:t>Формат имиджевых наклеек</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07"/>
        <w:gridCol w:w="3940"/>
      </w:tblGrid>
      <w:tr w:rsidR="009B4C9A" w:rsidRPr="009B4C9A" w:rsidTr="00AC6C38">
        <w:tc>
          <w:tcPr>
            <w:tcW w:w="5807" w:type="dxa"/>
            <w:shd w:val="clear" w:color="auto" w:fill="auto"/>
          </w:tcPr>
          <w:p w:rsidR="00DF713C" w:rsidRPr="009B4C9A" w:rsidRDefault="00DF713C" w:rsidP="00274C15">
            <w:pPr>
              <w:spacing w:line="360" w:lineRule="auto"/>
              <w:ind w:left="-567" w:firstLine="170"/>
              <w:jc w:val="right"/>
              <w:rPr>
                <w:b/>
              </w:rPr>
            </w:pPr>
            <w:r w:rsidRPr="009B4C9A">
              <w:rPr>
                <w:b/>
              </w:rPr>
              <w:t>Макет наклейки тип.1</w:t>
            </w:r>
            <w:r w:rsidR="0005041C" w:rsidRPr="009B4C9A">
              <w:rPr>
                <w:b/>
              </w:rPr>
              <w:t xml:space="preserve"> </w:t>
            </w:r>
            <w:r w:rsidR="0005041C" w:rsidRPr="009B4C9A">
              <w:rPr>
                <w:b/>
                <w:u w:val="single"/>
              </w:rPr>
              <w:t>для РБ</w:t>
            </w:r>
          </w:p>
          <w:p w:rsidR="00DF713C" w:rsidRPr="009B4C9A" w:rsidRDefault="00DF713C" w:rsidP="009014AD">
            <w:pPr>
              <w:spacing w:line="360" w:lineRule="auto"/>
              <w:ind w:left="-567" w:firstLine="170"/>
              <w:jc w:val="right"/>
            </w:pPr>
            <w:r w:rsidRPr="009B4C9A">
              <w:t>Для наклейки на</w:t>
            </w:r>
            <w:r w:rsidR="009014AD" w:rsidRPr="009B4C9A">
              <w:t xml:space="preserve"> ОРК, </w:t>
            </w:r>
            <w:r w:rsidR="00CD0299" w:rsidRPr="009B4C9A">
              <w:t>ЯР,</w:t>
            </w:r>
            <w:r w:rsidR="0046162A" w:rsidRPr="009B4C9A">
              <w:t xml:space="preserve"> </w:t>
            </w:r>
            <w:r w:rsidR="009014AD" w:rsidRPr="009B4C9A">
              <w:t>КБ/КЯ, АК, слаботочный щит</w:t>
            </w:r>
          </w:p>
        </w:tc>
        <w:tc>
          <w:tcPr>
            <w:tcW w:w="3940" w:type="dxa"/>
            <w:shd w:val="clear" w:color="auto" w:fill="auto"/>
          </w:tcPr>
          <w:p w:rsidR="00DF713C" w:rsidRPr="009B4C9A" w:rsidRDefault="00DF713C" w:rsidP="0005041C">
            <w:pPr>
              <w:spacing w:line="360" w:lineRule="auto"/>
              <w:ind w:left="-567"/>
              <w:rPr>
                <w:b/>
              </w:rPr>
            </w:pPr>
            <w:r w:rsidRPr="009B4C9A">
              <w:rPr>
                <w:b/>
              </w:rPr>
              <w:t>Макет наклейки тип.2</w:t>
            </w:r>
            <w:r w:rsidR="0005041C" w:rsidRPr="009B4C9A">
              <w:rPr>
                <w:b/>
              </w:rPr>
              <w:t xml:space="preserve"> </w:t>
            </w:r>
            <w:r w:rsidR="0005041C" w:rsidRPr="009B4C9A">
              <w:rPr>
                <w:b/>
                <w:u w:val="single"/>
              </w:rPr>
              <w:t>для РБ</w:t>
            </w:r>
          </w:p>
          <w:p w:rsidR="00DF713C" w:rsidRPr="009B4C9A" w:rsidRDefault="009014AD" w:rsidP="009014AD">
            <w:pPr>
              <w:spacing w:line="360" w:lineRule="auto"/>
              <w:ind w:left="-567"/>
              <w:jc w:val="right"/>
            </w:pPr>
            <w:r w:rsidRPr="009B4C9A">
              <w:t>для наклейки на трубостойку</w:t>
            </w:r>
          </w:p>
        </w:tc>
      </w:tr>
    </w:tbl>
    <w:p w:rsidR="00DF713C" w:rsidRDefault="00DF713C" w:rsidP="00DF713C">
      <w:pPr>
        <w:spacing w:line="360" w:lineRule="auto"/>
        <w:ind w:left="-567"/>
        <w:jc w:val="right"/>
        <w:rPr>
          <w:color w:val="0D0D0D" w:themeColor="text1" w:themeTint="F2"/>
        </w:rPr>
      </w:pPr>
    </w:p>
    <w:p w:rsidR="009014AD" w:rsidRDefault="009014AD" w:rsidP="00DF713C">
      <w:pPr>
        <w:spacing w:line="360" w:lineRule="auto"/>
        <w:ind w:left="-567"/>
        <w:jc w:val="right"/>
        <w:rPr>
          <w:color w:val="0D0D0D" w:themeColor="text1" w:themeTint="F2"/>
        </w:rPr>
      </w:pPr>
    </w:p>
    <w:p w:rsidR="009014AD" w:rsidRDefault="009014AD" w:rsidP="00DF713C">
      <w:pPr>
        <w:spacing w:line="360" w:lineRule="auto"/>
        <w:ind w:left="-567"/>
        <w:jc w:val="right"/>
        <w:rPr>
          <w:color w:val="0D0D0D" w:themeColor="text1" w:themeTint="F2"/>
        </w:rPr>
      </w:pPr>
    </w:p>
    <w:p w:rsidR="00DF713C" w:rsidRPr="009B4C9A" w:rsidRDefault="00DF713C" w:rsidP="00DF713C">
      <w:pPr>
        <w:spacing w:line="360" w:lineRule="auto"/>
        <w:ind w:left="-567"/>
        <w:jc w:val="right"/>
      </w:pPr>
      <w:r w:rsidRPr="009B4C9A">
        <w:t>Все размеры на чертеже указаны в мм.</w:t>
      </w:r>
    </w:p>
    <w:p w:rsidR="00DF713C" w:rsidRPr="009B4C9A" w:rsidRDefault="00DF713C" w:rsidP="00DF713C">
      <w:pPr>
        <w:spacing w:line="360" w:lineRule="auto"/>
        <w:ind w:left="-567"/>
        <w:jc w:val="right"/>
      </w:pPr>
      <w:r w:rsidRPr="009B4C9A">
        <w:t xml:space="preserve">Материал ламинированная самоклеящаяся бумага. </w:t>
      </w:r>
    </w:p>
    <w:p w:rsidR="00DF713C" w:rsidRPr="009B4C9A" w:rsidRDefault="00DF713C" w:rsidP="00DF713C">
      <w:pPr>
        <w:spacing w:line="360" w:lineRule="auto"/>
        <w:ind w:left="-567"/>
        <w:jc w:val="right"/>
      </w:pPr>
      <w:r w:rsidRPr="009B4C9A">
        <w:t>Макет для печати получить у Заказчика</w:t>
      </w:r>
    </w:p>
    <w:p w:rsidR="00DF713C" w:rsidRDefault="00DF713C" w:rsidP="00DF713C">
      <w:pPr>
        <w:spacing w:line="360" w:lineRule="auto"/>
        <w:ind w:left="-567"/>
        <w:jc w:val="right"/>
        <w:rPr>
          <w:color w:val="0070C0"/>
        </w:rPr>
      </w:pPr>
    </w:p>
    <w:p w:rsidR="00DF713C" w:rsidRPr="009B4C9A" w:rsidRDefault="00DF713C" w:rsidP="00DF713C">
      <w:pPr>
        <w:spacing w:line="360" w:lineRule="auto"/>
        <w:ind w:left="-567"/>
        <w:jc w:val="right"/>
        <w:rPr>
          <w:b/>
          <w:bCs/>
          <w:iCs/>
        </w:rPr>
      </w:pPr>
      <w:r w:rsidRPr="009B4C9A">
        <w:rPr>
          <w:b/>
          <w:bCs/>
          <w:iCs/>
        </w:rPr>
        <w:t>Формат идентификационных кабельных бирок</w:t>
      </w:r>
    </w:p>
    <w:p w:rsidR="00DF713C" w:rsidRPr="009B4C9A" w:rsidRDefault="00DF713C" w:rsidP="00DF713C">
      <w:pPr>
        <w:spacing w:line="360" w:lineRule="auto"/>
        <w:ind w:left="-567"/>
        <w:jc w:val="right"/>
      </w:pPr>
    </w:p>
    <w:p w:rsidR="00DF713C" w:rsidRPr="009B4C9A" w:rsidRDefault="00DF713C" w:rsidP="003A194A">
      <w:pPr>
        <w:ind w:left="-567"/>
        <w:jc w:val="right"/>
        <w:rPr>
          <w:b/>
        </w:rPr>
      </w:pPr>
      <w:r w:rsidRPr="009B4C9A">
        <w:rPr>
          <w:b/>
        </w:rPr>
        <w:t>Макет маркировочной бирки (идентификационной бирки-шильда) тип. 3</w:t>
      </w:r>
    </w:p>
    <w:p w:rsidR="00DF713C" w:rsidRPr="009B4C9A" w:rsidRDefault="00DF713C" w:rsidP="003A194A">
      <w:pPr>
        <w:ind w:left="-567"/>
        <w:jc w:val="right"/>
      </w:pPr>
      <w:r w:rsidRPr="009B4C9A">
        <w:t xml:space="preserve">Для маркировки кабелей исключительно внутри помещений. Применяется для кабелей МПК, </w:t>
      </w:r>
      <w:r w:rsidRPr="009B4C9A">
        <w:rPr>
          <w:lang w:val="en-US"/>
        </w:rPr>
        <w:t>RG</w:t>
      </w:r>
      <w:r w:rsidRPr="009B4C9A">
        <w:t>-11, кабелей эл. питания (кроме ВОК).</w:t>
      </w:r>
    </w:p>
    <w:p w:rsidR="00DF713C" w:rsidRPr="009B4C9A" w:rsidRDefault="00DF713C" w:rsidP="00DF713C">
      <w:pPr>
        <w:spacing w:line="360" w:lineRule="auto"/>
        <w:ind w:left="-567"/>
        <w:jc w:val="right"/>
      </w:pPr>
      <w:r w:rsidRPr="009B4C9A">
        <w:rPr>
          <w:noProof/>
        </w:rPr>
        <w:drawing>
          <wp:inline distT="0" distB="0" distL="0" distR="0" wp14:anchorId="7796DF67" wp14:editId="72057BE9">
            <wp:extent cx="2857500" cy="1259237"/>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423454.png"/>
                    <pic:cNvPicPr/>
                  </pic:nvPicPr>
                  <pic:blipFill>
                    <a:blip r:embed="rId31">
                      <a:extLst>
                        <a:ext uri="{28A0092B-C50C-407E-A947-70E740481C1C}">
                          <a14:useLocalDpi xmlns:a14="http://schemas.microsoft.com/office/drawing/2010/main" val="0"/>
                        </a:ext>
                      </a:extLst>
                    </a:blip>
                    <a:stretch>
                      <a:fillRect/>
                    </a:stretch>
                  </pic:blipFill>
                  <pic:spPr>
                    <a:xfrm>
                      <a:off x="0" y="0"/>
                      <a:ext cx="2885998" cy="1271795"/>
                    </a:xfrm>
                    <a:prstGeom prst="rect">
                      <a:avLst/>
                    </a:prstGeom>
                  </pic:spPr>
                </pic:pic>
              </a:graphicData>
            </a:graphic>
          </wp:inline>
        </w:drawing>
      </w:r>
    </w:p>
    <w:p w:rsidR="00DF713C" w:rsidRPr="00FA4070" w:rsidRDefault="00DF713C" w:rsidP="00DF713C">
      <w:pPr>
        <w:spacing w:line="360" w:lineRule="auto"/>
        <w:ind w:left="-567"/>
        <w:jc w:val="right"/>
        <w:rPr>
          <w:color w:val="0070C0"/>
        </w:rPr>
      </w:pPr>
    </w:p>
    <w:p w:rsidR="00DF713C" w:rsidRPr="009B4C9A" w:rsidRDefault="00DF713C" w:rsidP="003A194A">
      <w:pPr>
        <w:ind w:left="-567"/>
        <w:jc w:val="right"/>
      </w:pPr>
      <w:r w:rsidRPr="009B4C9A">
        <w:t>Все размеры на чертеже указаны в мм.</w:t>
      </w:r>
    </w:p>
    <w:p w:rsidR="00DF713C" w:rsidRPr="009B4C9A" w:rsidRDefault="00DF713C" w:rsidP="003A194A">
      <w:pPr>
        <w:ind w:left="-567"/>
        <w:jc w:val="right"/>
      </w:pPr>
      <w:r w:rsidRPr="009B4C9A">
        <w:t>Материал ламинированная самоклеящаяся бумага. Цвет: пантон -258С</w:t>
      </w:r>
    </w:p>
    <w:p w:rsidR="00DF713C" w:rsidRPr="009B4C9A" w:rsidRDefault="00DF713C" w:rsidP="003A194A">
      <w:pPr>
        <w:ind w:left="-567"/>
        <w:jc w:val="right"/>
      </w:pPr>
      <w:r w:rsidRPr="009B4C9A">
        <w:t>Макет для печати получить у Заказчика</w:t>
      </w:r>
    </w:p>
    <w:p w:rsidR="00DF713C" w:rsidRPr="009B4C9A" w:rsidRDefault="00DF713C" w:rsidP="00DF713C">
      <w:pPr>
        <w:spacing w:line="360" w:lineRule="auto"/>
        <w:ind w:left="-567"/>
        <w:jc w:val="right"/>
      </w:pPr>
    </w:p>
    <w:p w:rsidR="00DF713C" w:rsidRPr="009B4C9A" w:rsidRDefault="00DF713C" w:rsidP="003A194A">
      <w:pPr>
        <w:ind w:left="-567"/>
        <w:jc w:val="right"/>
        <w:rPr>
          <w:b/>
        </w:rPr>
      </w:pPr>
      <w:r w:rsidRPr="009B4C9A">
        <w:rPr>
          <w:b/>
        </w:rPr>
        <w:t>Макет маркировочной бирки (идентификационной бирки-шильда) тип. 4</w:t>
      </w:r>
    </w:p>
    <w:p w:rsidR="00DF713C" w:rsidRPr="009B4C9A" w:rsidRDefault="00DF713C" w:rsidP="003A194A">
      <w:pPr>
        <w:ind w:left="-567"/>
        <w:jc w:val="right"/>
      </w:pPr>
      <w:r w:rsidRPr="009B4C9A">
        <w:t xml:space="preserve">Применяется для маркировки всех кабелей (кабели ВОК, МПК, </w:t>
      </w:r>
      <w:r w:rsidRPr="009B4C9A">
        <w:rPr>
          <w:lang w:val="en-US"/>
        </w:rPr>
        <w:t>RG</w:t>
      </w:r>
      <w:r w:rsidRPr="009B4C9A">
        <w:t xml:space="preserve">-11, кабели эл. питания) вне помещений и зданий (наружных), за исключением </w:t>
      </w:r>
      <w:r w:rsidR="00274C15" w:rsidRPr="009B4C9A">
        <w:t>размещённых</w:t>
      </w:r>
      <w:r w:rsidRPr="009B4C9A">
        <w:t xml:space="preserve"> в кабельной канализации. Кабели ВОК маркируются данными бирками и внутри помещений и зданий.</w:t>
      </w:r>
    </w:p>
    <w:p w:rsidR="00DF713C" w:rsidRPr="000735B3" w:rsidRDefault="00DF713C" w:rsidP="00DF713C">
      <w:pPr>
        <w:spacing w:line="360" w:lineRule="auto"/>
        <w:ind w:left="-567"/>
        <w:jc w:val="right"/>
      </w:pPr>
    </w:p>
    <w:p w:rsidR="00DF713C" w:rsidRDefault="00DF713C" w:rsidP="00DF713C">
      <w:pPr>
        <w:spacing w:line="360" w:lineRule="auto"/>
        <w:ind w:left="-567"/>
        <w:jc w:val="right"/>
        <w:rPr>
          <w:sz w:val="26"/>
          <w:szCs w:val="26"/>
        </w:rPr>
      </w:pPr>
      <w:r w:rsidRPr="000735B3">
        <w:rPr>
          <w:noProof/>
        </w:rPr>
        <w:drawing>
          <wp:inline distT="0" distB="0" distL="0" distR="0" wp14:anchorId="576F7F79" wp14:editId="6B7A1919">
            <wp:extent cx="6210300" cy="3523615"/>
            <wp:effectExtent l="0" t="0" r="0" b="63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345234.png"/>
                    <pic:cNvPicPr/>
                  </pic:nvPicPr>
                  <pic:blipFill>
                    <a:blip r:embed="rId32">
                      <a:extLst>
                        <a:ext uri="{28A0092B-C50C-407E-A947-70E740481C1C}">
                          <a14:useLocalDpi xmlns:a14="http://schemas.microsoft.com/office/drawing/2010/main" val="0"/>
                        </a:ext>
                      </a:extLst>
                    </a:blip>
                    <a:stretch>
                      <a:fillRect/>
                    </a:stretch>
                  </pic:blipFill>
                  <pic:spPr>
                    <a:xfrm>
                      <a:off x="0" y="0"/>
                      <a:ext cx="6210300" cy="3523615"/>
                    </a:xfrm>
                    <a:prstGeom prst="rect">
                      <a:avLst/>
                    </a:prstGeom>
                  </pic:spPr>
                </pic:pic>
              </a:graphicData>
            </a:graphic>
          </wp:inline>
        </w:drawing>
      </w:r>
    </w:p>
    <w:p w:rsidR="00DB4FF2" w:rsidRPr="002C55AB" w:rsidRDefault="00DB4FF2" w:rsidP="00DB4FF2">
      <w:pPr>
        <w:spacing w:line="240" w:lineRule="atLeast"/>
        <w:ind w:right="4"/>
        <w:jc w:val="right"/>
        <w:rPr>
          <w:color w:val="0070C0"/>
          <w:sz w:val="26"/>
          <w:szCs w:val="26"/>
        </w:rPr>
      </w:pPr>
    </w:p>
    <w:tbl>
      <w:tblPr>
        <w:tblW w:w="9854" w:type="dxa"/>
        <w:tblLayout w:type="fixed"/>
        <w:tblLook w:val="0000" w:firstRow="0" w:lastRow="0" w:firstColumn="0" w:lastColumn="0" w:noHBand="0" w:noVBand="0"/>
      </w:tblPr>
      <w:tblGrid>
        <w:gridCol w:w="4927"/>
        <w:gridCol w:w="4927"/>
      </w:tblGrid>
      <w:tr w:rsidR="00DB4FF2" w:rsidRPr="002C55AB" w:rsidTr="00A362E7">
        <w:tc>
          <w:tcPr>
            <w:tcW w:w="4927" w:type="dxa"/>
          </w:tcPr>
          <w:p w:rsidR="00DB4FF2" w:rsidRPr="009B4C9A" w:rsidRDefault="00DB4FF2" w:rsidP="00A362E7">
            <w:pPr>
              <w:widowControl w:val="0"/>
              <w:suppressAutoHyphens/>
              <w:ind w:left="318"/>
              <w:rPr>
                <w:b/>
                <w:bCs/>
                <w:sz w:val="26"/>
                <w:szCs w:val="26"/>
              </w:rPr>
            </w:pPr>
            <w:r w:rsidRPr="009B4C9A">
              <w:rPr>
                <w:b/>
                <w:bCs/>
                <w:sz w:val="26"/>
                <w:szCs w:val="26"/>
              </w:rPr>
              <w:t>Заказчик:</w:t>
            </w:r>
          </w:p>
        </w:tc>
        <w:tc>
          <w:tcPr>
            <w:tcW w:w="4927" w:type="dxa"/>
          </w:tcPr>
          <w:p w:rsidR="00DB4FF2" w:rsidRPr="009B4C9A" w:rsidRDefault="00DB4FF2" w:rsidP="00A362E7">
            <w:pPr>
              <w:widowControl w:val="0"/>
              <w:suppressAutoHyphens/>
              <w:ind w:left="318"/>
              <w:rPr>
                <w:b/>
                <w:bCs/>
                <w:sz w:val="26"/>
                <w:szCs w:val="26"/>
              </w:rPr>
            </w:pPr>
            <w:r w:rsidRPr="009B4C9A">
              <w:rPr>
                <w:b/>
                <w:bCs/>
                <w:sz w:val="26"/>
                <w:szCs w:val="26"/>
              </w:rPr>
              <w:t>Подрядчик:</w:t>
            </w:r>
          </w:p>
        </w:tc>
      </w:tr>
      <w:tr w:rsidR="00DB4FF2" w:rsidRPr="002C55AB" w:rsidTr="00A362E7">
        <w:tc>
          <w:tcPr>
            <w:tcW w:w="4927" w:type="dxa"/>
          </w:tcPr>
          <w:p w:rsidR="00DB4FF2" w:rsidRPr="009B4C9A" w:rsidRDefault="00DB4FF2" w:rsidP="00A362E7">
            <w:pPr>
              <w:widowControl w:val="0"/>
              <w:suppressAutoHyphens/>
              <w:ind w:left="318"/>
              <w:rPr>
                <w:sz w:val="26"/>
                <w:szCs w:val="26"/>
              </w:rPr>
            </w:pPr>
          </w:p>
          <w:p w:rsidR="00DB4FF2" w:rsidRPr="009B4C9A" w:rsidRDefault="00DB4FF2" w:rsidP="00A362E7">
            <w:pPr>
              <w:pStyle w:val="aff8"/>
              <w:widowControl w:val="0"/>
              <w:suppressAutoHyphens/>
              <w:ind w:left="318"/>
            </w:pPr>
            <w:r w:rsidRPr="009B4C9A">
              <w:t>____________________</w:t>
            </w:r>
          </w:p>
          <w:p w:rsidR="00DB4FF2" w:rsidRPr="009B4C9A" w:rsidRDefault="00DB4FF2" w:rsidP="00A362E7">
            <w:pPr>
              <w:widowControl w:val="0"/>
              <w:suppressAutoHyphens/>
              <w:ind w:left="318"/>
              <w:rPr>
                <w:b/>
                <w:bCs/>
                <w:sz w:val="26"/>
                <w:szCs w:val="26"/>
              </w:rPr>
            </w:pPr>
          </w:p>
        </w:tc>
        <w:tc>
          <w:tcPr>
            <w:tcW w:w="4927" w:type="dxa"/>
          </w:tcPr>
          <w:p w:rsidR="00DB4FF2" w:rsidRPr="009B4C9A" w:rsidRDefault="00DB4FF2" w:rsidP="00A362E7">
            <w:pPr>
              <w:pStyle w:val="aff8"/>
              <w:widowControl w:val="0"/>
              <w:suppressAutoHyphens/>
              <w:ind w:left="318"/>
            </w:pPr>
          </w:p>
          <w:p w:rsidR="00DB4FF2" w:rsidRPr="009B4C9A" w:rsidRDefault="00DB4FF2" w:rsidP="00A362E7">
            <w:pPr>
              <w:pStyle w:val="1CharChar"/>
              <w:suppressAutoHyphens/>
              <w:ind w:left="318"/>
              <w:jc w:val="left"/>
              <w:rPr>
                <w:sz w:val="26"/>
                <w:szCs w:val="26"/>
              </w:rPr>
            </w:pPr>
            <w:r w:rsidRPr="009B4C9A">
              <w:rPr>
                <w:sz w:val="26"/>
                <w:szCs w:val="26"/>
                <w:lang w:val="ru-RU"/>
              </w:rPr>
              <w:t>__________________</w:t>
            </w:r>
          </w:p>
          <w:p w:rsidR="00DB4FF2" w:rsidRPr="009B4C9A" w:rsidRDefault="00DB4FF2" w:rsidP="00A362E7">
            <w:pPr>
              <w:widowControl w:val="0"/>
              <w:suppressAutoHyphens/>
              <w:ind w:left="318"/>
              <w:rPr>
                <w:b/>
                <w:bCs/>
                <w:sz w:val="26"/>
                <w:szCs w:val="26"/>
              </w:rPr>
            </w:pPr>
          </w:p>
        </w:tc>
      </w:tr>
    </w:tbl>
    <w:p w:rsidR="00F005B8" w:rsidRPr="009B4C9A" w:rsidRDefault="00F005B8" w:rsidP="00834F61">
      <w:pPr>
        <w:pStyle w:val="afffff"/>
        <w:spacing w:line="360" w:lineRule="auto"/>
        <w:jc w:val="right"/>
        <w:rPr>
          <w:rFonts w:eastAsia="MS Mincho"/>
          <w:lang w:eastAsia="x-none"/>
        </w:rPr>
      </w:pPr>
    </w:p>
    <w:sectPr w:rsidR="00F005B8" w:rsidRPr="009B4C9A" w:rsidSect="00834F61">
      <w:headerReference w:type="even" r:id="rId33"/>
      <w:headerReference w:type="default" r:id="rId34"/>
      <w:footerReference w:type="default" r:id="rId35"/>
      <w:pgSz w:w="11906" w:h="16838"/>
      <w:pgMar w:top="1134" w:right="851" w:bottom="1134" w:left="1276"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B06D9" w:rsidRDefault="00BB06D9" w:rsidP="00341A9D">
      <w:r>
        <w:separator/>
      </w:r>
    </w:p>
  </w:endnote>
  <w:endnote w:type="continuationSeparator" w:id="0">
    <w:p w:rsidR="00BB06D9" w:rsidRDefault="00BB06D9" w:rsidP="00341A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PragmaticaTT">
    <w:panose1 w:val="00000000000000000000"/>
    <w:charset w:val="02"/>
    <w:family w:val="auto"/>
    <w:notTrueType/>
    <w:pitch w:val="variable"/>
  </w:font>
  <w:font w:name="GaramondNarrowC">
    <w:altName w:val="Courier New"/>
    <w:panose1 w:val="00000000000000000000"/>
    <w:charset w:val="00"/>
    <w:family w:val="roman"/>
    <w:notTrueType/>
    <w:pitch w:val="variable"/>
    <w:sig w:usb0="00000003" w:usb1="00000000" w:usb2="00000000" w:usb3="00000000" w:csb0="00000001" w:csb1="00000000"/>
  </w:font>
  <w:font w:name="Book Antiqua">
    <w:panose1 w:val="02040602050305030304"/>
    <w:charset w:val="CC"/>
    <w:family w:val="roman"/>
    <w:pitch w:val="variable"/>
    <w:sig w:usb0="00000287" w:usb1="00000000" w:usb2="00000000" w:usb3="00000000" w:csb0="0000009F" w:csb1="00000000"/>
  </w:font>
  <w:font w:name="Mincho">
    <w:altName w:val="明朝"/>
    <w:panose1 w:val="02020609040305080305"/>
    <w:charset w:val="80"/>
    <w:family w:val="roman"/>
    <w:notTrueType/>
    <w:pitch w:val="fixed"/>
    <w:sig w:usb0="00000001"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Arial CYR">
    <w:panose1 w:val="020B0604020202020204"/>
    <w:charset w:val="CC"/>
    <w:family w:val="swiss"/>
    <w:pitch w:val="variable"/>
    <w:sig w:usb0="E0002AFF" w:usb1="C0007843" w:usb2="00000009" w:usb3="00000000" w:csb0="000001FF" w:csb1="00000000"/>
  </w:font>
  <w:font w:name="Consolas">
    <w:panose1 w:val="020B0609020204030204"/>
    <w:charset w:val="CC"/>
    <w:family w:val="modern"/>
    <w:pitch w:val="fixed"/>
    <w:sig w:usb0="E10002FF" w:usb1="4000FCFF" w:usb2="00000009" w:usb3="00000000" w:csb0="0000019F" w:csb1="00000000"/>
  </w:font>
  <w:font w:name="ArialMT">
    <w:altName w:val="MS Mincho"/>
    <w:panose1 w:val="00000000000000000000"/>
    <w:charset w:val="80"/>
    <w:family w:val="auto"/>
    <w:notTrueType/>
    <w:pitch w:val="default"/>
    <w:sig w:usb0="00000001" w:usb1="08070000" w:usb2="00000010" w:usb3="00000000" w:csb0="00020000"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0A3C" w:rsidRDefault="007E0A3C" w:rsidP="00A362E7">
    <w:pPr>
      <w:pStyle w:val="ae"/>
      <w:framePr w:wrap="auto" w:vAnchor="text" w:hAnchor="margin" w:xAlign="right" w:y="1"/>
      <w:rPr>
        <w:rStyle w:val="aff0"/>
      </w:rPr>
    </w:pPr>
    <w:r>
      <w:rPr>
        <w:rStyle w:val="aff0"/>
      </w:rPr>
      <w:fldChar w:fldCharType="begin"/>
    </w:r>
    <w:r>
      <w:rPr>
        <w:rStyle w:val="aff0"/>
      </w:rPr>
      <w:instrText xml:space="preserve">PAGE  </w:instrText>
    </w:r>
    <w:r>
      <w:rPr>
        <w:rStyle w:val="aff0"/>
      </w:rPr>
      <w:fldChar w:fldCharType="separate"/>
    </w:r>
    <w:r w:rsidR="00AD3311">
      <w:rPr>
        <w:rStyle w:val="aff0"/>
        <w:noProof/>
      </w:rPr>
      <w:t>4</w:t>
    </w:r>
    <w:r>
      <w:rPr>
        <w:rStyle w:val="aff0"/>
      </w:rPr>
      <w:fldChar w:fldCharType="end"/>
    </w:r>
  </w:p>
  <w:p w:rsidR="007E0A3C" w:rsidRDefault="007E0A3C" w:rsidP="00A362E7">
    <w:pPr>
      <w:pStyle w:val="ae"/>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B06D9" w:rsidRDefault="00BB06D9" w:rsidP="00341A9D">
      <w:r>
        <w:separator/>
      </w:r>
    </w:p>
  </w:footnote>
  <w:footnote w:type="continuationSeparator" w:id="0">
    <w:p w:rsidR="00BB06D9" w:rsidRDefault="00BB06D9" w:rsidP="00341A9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0A3C" w:rsidRDefault="007E0A3C"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7E0A3C" w:rsidRDefault="007E0A3C">
    <w:pPr>
      <w:pStyle w:val="ac"/>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E0A3C" w:rsidRDefault="007E0A3C"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separate"/>
    </w:r>
    <w:r w:rsidR="00AD3311">
      <w:rPr>
        <w:rStyle w:val="aff0"/>
        <w:noProof/>
      </w:rPr>
      <w:t>4</w:t>
    </w:r>
    <w:r>
      <w:rPr>
        <w:rStyle w:val="aff0"/>
      </w:rPr>
      <w:fldChar w:fldCharType="end"/>
    </w:r>
  </w:p>
  <w:p w:rsidR="007E0A3C" w:rsidRDefault="007E0A3C" w:rsidP="00A362E7">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E9ECB54"/>
    <w:lvl w:ilvl="0">
      <w:start w:val="1"/>
      <w:numFmt w:val="decimal"/>
      <w:pStyle w:val="5"/>
      <w:lvlText w:val="%1."/>
      <w:lvlJc w:val="left"/>
      <w:pPr>
        <w:tabs>
          <w:tab w:val="num" w:pos="1492"/>
        </w:tabs>
        <w:ind w:left="1492" w:hanging="360"/>
      </w:pPr>
    </w:lvl>
  </w:abstractNum>
  <w:abstractNum w:abstractNumId="1" w15:restartNumberingAfterBreak="0">
    <w:nsid w:val="FFFFFF7E"/>
    <w:multiLevelType w:val="singleLevel"/>
    <w:tmpl w:val="F702CBCA"/>
    <w:lvl w:ilvl="0">
      <w:start w:val="1"/>
      <w:numFmt w:val="decimal"/>
      <w:pStyle w:val="3"/>
      <w:lvlText w:val="%1."/>
      <w:lvlJc w:val="left"/>
      <w:pPr>
        <w:tabs>
          <w:tab w:val="num" w:pos="926"/>
        </w:tabs>
        <w:ind w:left="926" w:hanging="360"/>
      </w:pPr>
      <w:rPr>
        <w:rFonts w:cs="Times New Roman"/>
      </w:rPr>
    </w:lvl>
  </w:abstractNum>
  <w:abstractNum w:abstractNumId="2" w15:restartNumberingAfterBreak="0">
    <w:nsid w:val="FFFFFF80"/>
    <w:multiLevelType w:val="singleLevel"/>
    <w:tmpl w:val="CD68931E"/>
    <w:lvl w:ilvl="0">
      <w:start w:val="1"/>
      <w:numFmt w:val="bullet"/>
      <w:pStyle w:val="50"/>
      <w:lvlText w:val=""/>
      <w:lvlJc w:val="left"/>
      <w:pPr>
        <w:tabs>
          <w:tab w:val="num" w:pos="1492"/>
        </w:tabs>
        <w:ind w:left="1492" w:hanging="360"/>
      </w:pPr>
      <w:rPr>
        <w:rFonts w:ascii="Symbol" w:hAnsi="Symbol" w:hint="default"/>
      </w:rPr>
    </w:lvl>
  </w:abstractNum>
  <w:abstractNum w:abstractNumId="3" w15:restartNumberingAfterBreak="0">
    <w:nsid w:val="FFFFFF82"/>
    <w:multiLevelType w:val="singleLevel"/>
    <w:tmpl w:val="CF36DCBE"/>
    <w:lvl w:ilvl="0">
      <w:start w:val="1"/>
      <w:numFmt w:val="bullet"/>
      <w:pStyle w:val="30"/>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6F487BE6"/>
    <w:lvl w:ilvl="0">
      <w:start w:val="1"/>
      <w:numFmt w:val="bullet"/>
      <w:pStyle w:val="2"/>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A6EAEE1A"/>
    <w:lvl w:ilvl="0">
      <w:start w:val="1"/>
      <w:numFmt w:val="decimal"/>
      <w:pStyle w:val="a"/>
      <w:lvlText w:val="%1."/>
      <w:lvlJc w:val="left"/>
      <w:pPr>
        <w:tabs>
          <w:tab w:val="num" w:pos="360"/>
        </w:tabs>
        <w:ind w:left="360" w:hanging="360"/>
      </w:pPr>
      <w:rPr>
        <w:rFonts w:cs="Times New Roman"/>
      </w:rPr>
    </w:lvl>
  </w:abstractNum>
  <w:abstractNum w:abstractNumId="6" w15:restartNumberingAfterBreak="0">
    <w:nsid w:val="FFFFFF89"/>
    <w:multiLevelType w:val="singleLevel"/>
    <w:tmpl w:val="F81C00B4"/>
    <w:lvl w:ilvl="0">
      <w:start w:val="1"/>
      <w:numFmt w:val="bullet"/>
      <w:pStyle w:val="a0"/>
      <w:lvlText w:val=""/>
      <w:lvlJc w:val="left"/>
      <w:pPr>
        <w:tabs>
          <w:tab w:val="num" w:pos="360"/>
        </w:tabs>
        <w:ind w:left="360" w:hanging="360"/>
      </w:pPr>
      <w:rPr>
        <w:rFonts w:ascii="Symbol" w:hAnsi="Symbol" w:hint="default"/>
      </w:rPr>
    </w:lvl>
  </w:abstractNum>
  <w:abstractNum w:abstractNumId="7" w15:restartNumberingAfterBreak="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8" w15:restartNumberingAfterBreak="0">
    <w:nsid w:val="00A26BAC"/>
    <w:multiLevelType w:val="hybridMultilevel"/>
    <w:tmpl w:val="803E602A"/>
    <w:lvl w:ilvl="0" w:tplc="C436C6A6">
      <w:start w:val="1"/>
      <w:numFmt w:val="decimal"/>
      <w:lvlText w:val="2.3.%1."/>
      <w:lvlJc w:val="left"/>
      <w:pPr>
        <w:ind w:left="1276" w:hanging="360"/>
      </w:pPr>
      <w:rPr>
        <w:rFonts w:cs="Times New Roman" w:hint="default"/>
      </w:rPr>
    </w:lvl>
    <w:lvl w:ilvl="1" w:tplc="04190019" w:tentative="1">
      <w:start w:val="1"/>
      <w:numFmt w:val="lowerLetter"/>
      <w:lvlText w:val="%2."/>
      <w:lvlJc w:val="left"/>
      <w:pPr>
        <w:ind w:left="1996" w:hanging="360"/>
      </w:pPr>
      <w:rPr>
        <w:rFonts w:cs="Times New Roman"/>
      </w:rPr>
    </w:lvl>
    <w:lvl w:ilvl="2" w:tplc="0419001B" w:tentative="1">
      <w:start w:val="1"/>
      <w:numFmt w:val="lowerRoman"/>
      <w:lvlText w:val="%3."/>
      <w:lvlJc w:val="right"/>
      <w:pPr>
        <w:ind w:left="2716" w:hanging="180"/>
      </w:pPr>
      <w:rPr>
        <w:rFonts w:cs="Times New Roman"/>
      </w:rPr>
    </w:lvl>
    <w:lvl w:ilvl="3" w:tplc="0419000F" w:tentative="1">
      <w:start w:val="1"/>
      <w:numFmt w:val="decimal"/>
      <w:lvlText w:val="%4."/>
      <w:lvlJc w:val="left"/>
      <w:pPr>
        <w:ind w:left="3436" w:hanging="360"/>
      </w:pPr>
      <w:rPr>
        <w:rFonts w:cs="Times New Roman"/>
      </w:rPr>
    </w:lvl>
    <w:lvl w:ilvl="4" w:tplc="04190019" w:tentative="1">
      <w:start w:val="1"/>
      <w:numFmt w:val="lowerLetter"/>
      <w:lvlText w:val="%5."/>
      <w:lvlJc w:val="left"/>
      <w:pPr>
        <w:ind w:left="4156" w:hanging="360"/>
      </w:pPr>
      <w:rPr>
        <w:rFonts w:cs="Times New Roman"/>
      </w:rPr>
    </w:lvl>
    <w:lvl w:ilvl="5" w:tplc="0419001B" w:tentative="1">
      <w:start w:val="1"/>
      <w:numFmt w:val="lowerRoman"/>
      <w:lvlText w:val="%6."/>
      <w:lvlJc w:val="right"/>
      <w:pPr>
        <w:ind w:left="4876" w:hanging="180"/>
      </w:pPr>
      <w:rPr>
        <w:rFonts w:cs="Times New Roman"/>
      </w:rPr>
    </w:lvl>
    <w:lvl w:ilvl="6" w:tplc="0419000F" w:tentative="1">
      <w:start w:val="1"/>
      <w:numFmt w:val="decimal"/>
      <w:lvlText w:val="%7."/>
      <w:lvlJc w:val="left"/>
      <w:pPr>
        <w:ind w:left="5596" w:hanging="360"/>
      </w:pPr>
      <w:rPr>
        <w:rFonts w:cs="Times New Roman"/>
      </w:rPr>
    </w:lvl>
    <w:lvl w:ilvl="7" w:tplc="04190019" w:tentative="1">
      <w:start w:val="1"/>
      <w:numFmt w:val="lowerLetter"/>
      <w:lvlText w:val="%8."/>
      <w:lvlJc w:val="left"/>
      <w:pPr>
        <w:ind w:left="6316" w:hanging="360"/>
      </w:pPr>
      <w:rPr>
        <w:rFonts w:cs="Times New Roman"/>
      </w:rPr>
    </w:lvl>
    <w:lvl w:ilvl="8" w:tplc="0419001B" w:tentative="1">
      <w:start w:val="1"/>
      <w:numFmt w:val="lowerRoman"/>
      <w:lvlText w:val="%9."/>
      <w:lvlJc w:val="right"/>
      <w:pPr>
        <w:ind w:left="7036" w:hanging="180"/>
      </w:pPr>
      <w:rPr>
        <w:rFonts w:cs="Times New Roman"/>
      </w:rPr>
    </w:lvl>
  </w:abstractNum>
  <w:abstractNum w:abstractNumId="9" w15:restartNumberingAfterBreak="0">
    <w:nsid w:val="0155361E"/>
    <w:multiLevelType w:val="hybridMultilevel"/>
    <w:tmpl w:val="893C3092"/>
    <w:lvl w:ilvl="0" w:tplc="9B14D3BC">
      <w:start w:val="1"/>
      <w:numFmt w:val="decimal"/>
      <w:lvlText w:val="4.%1."/>
      <w:lvlJc w:val="left"/>
      <w:pPr>
        <w:ind w:left="1069"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194469E"/>
    <w:multiLevelType w:val="multilevel"/>
    <w:tmpl w:val="3BE07502"/>
    <w:lvl w:ilvl="0">
      <w:start w:val="1"/>
      <w:numFmt w:val="bullet"/>
      <w:pStyle w:val="1"/>
      <w:lvlText w:val="­"/>
      <w:lvlJc w:val="left"/>
      <w:pPr>
        <w:tabs>
          <w:tab w:val="num" w:pos="1173"/>
        </w:tabs>
        <w:ind w:left="1173" w:hanging="453"/>
      </w:pPr>
      <w:rPr>
        <w:rFonts w:ascii="Courier New" w:hAnsi="Courier New" w:hint="default"/>
      </w:rPr>
    </w:lvl>
    <w:lvl w:ilvl="1">
      <w:start w:val="6"/>
      <w:numFmt w:val="decimal"/>
      <w:pStyle w:val="a1"/>
      <w:lvlText w:val="%1.%2."/>
      <w:lvlJc w:val="left"/>
      <w:pPr>
        <w:tabs>
          <w:tab w:val="num" w:pos="720"/>
        </w:tabs>
        <w:ind w:left="720" w:hanging="720"/>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1080"/>
        </w:tabs>
        <w:ind w:left="1080" w:hanging="108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440"/>
        </w:tabs>
        <w:ind w:left="1440" w:hanging="1440"/>
      </w:pPr>
      <w:rPr>
        <w:rFonts w:cs="Times New Roman"/>
      </w:rPr>
    </w:lvl>
    <w:lvl w:ilvl="6">
      <w:start w:val="1"/>
      <w:numFmt w:val="decimal"/>
      <w:lvlText w:val="%1.%2.%3.%4.%5.%6.%7."/>
      <w:lvlJc w:val="left"/>
      <w:pPr>
        <w:tabs>
          <w:tab w:val="num" w:pos="1800"/>
        </w:tabs>
        <w:ind w:left="1800" w:hanging="1800"/>
      </w:pPr>
      <w:rPr>
        <w:rFonts w:cs="Times New Roman"/>
      </w:rPr>
    </w:lvl>
    <w:lvl w:ilvl="7">
      <w:start w:val="1"/>
      <w:numFmt w:val="decimal"/>
      <w:lvlText w:val="%1.%2.%3.%4.%5.%6.%7.%8."/>
      <w:lvlJc w:val="left"/>
      <w:pPr>
        <w:tabs>
          <w:tab w:val="num" w:pos="1800"/>
        </w:tabs>
        <w:ind w:left="1800" w:hanging="1800"/>
      </w:pPr>
      <w:rPr>
        <w:rFonts w:cs="Times New Roman"/>
      </w:rPr>
    </w:lvl>
    <w:lvl w:ilvl="8">
      <w:start w:val="1"/>
      <w:numFmt w:val="decimal"/>
      <w:lvlText w:val="%1.%2.%3.%4.%5.%6.%7.%8.%9."/>
      <w:lvlJc w:val="left"/>
      <w:pPr>
        <w:tabs>
          <w:tab w:val="num" w:pos="2160"/>
        </w:tabs>
        <w:ind w:left="2160" w:hanging="2160"/>
      </w:pPr>
      <w:rPr>
        <w:rFonts w:cs="Times New Roman"/>
      </w:rPr>
    </w:lvl>
  </w:abstractNum>
  <w:abstractNum w:abstractNumId="11" w15:restartNumberingAfterBreak="0">
    <w:nsid w:val="01D167F1"/>
    <w:multiLevelType w:val="hybridMultilevel"/>
    <w:tmpl w:val="9F589DA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2" w15:restartNumberingAfterBreak="0">
    <w:nsid w:val="0215151E"/>
    <w:multiLevelType w:val="hybridMultilevel"/>
    <w:tmpl w:val="D9FC463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13" w15:restartNumberingAfterBreak="0">
    <w:nsid w:val="029B31F1"/>
    <w:multiLevelType w:val="multilevel"/>
    <w:tmpl w:val="54721A98"/>
    <w:lvl w:ilvl="0">
      <w:start w:val="16"/>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02F64457"/>
    <w:multiLevelType w:val="multilevel"/>
    <w:tmpl w:val="FC94444A"/>
    <w:lvl w:ilvl="0">
      <w:start w:val="1"/>
      <w:numFmt w:val="decimal"/>
      <w:lvlText w:val="%1"/>
      <w:lvlJc w:val="left"/>
      <w:pPr>
        <w:ind w:left="360" w:hanging="360"/>
      </w:pPr>
      <w:rPr>
        <w:rFonts w:hint="default"/>
      </w:rPr>
    </w:lvl>
    <w:lvl w:ilvl="1">
      <w:start w:val="3"/>
      <w:numFmt w:val="decimal"/>
      <w:lvlText w:val="%1.%2"/>
      <w:lvlJc w:val="left"/>
      <w:pPr>
        <w:ind w:left="1866" w:hanging="360"/>
      </w:pPr>
      <w:rPr>
        <w:rFonts w:hint="default"/>
        <w:color w:val="0D0D0D" w:themeColor="text1" w:themeTint="F2"/>
      </w:rPr>
    </w:lvl>
    <w:lvl w:ilvl="2">
      <w:start w:val="1"/>
      <w:numFmt w:val="decimal"/>
      <w:lvlText w:val="%3"/>
      <w:lvlJc w:val="left"/>
      <w:pPr>
        <w:ind w:left="3732" w:hanging="720"/>
      </w:pPr>
      <w:rPr>
        <w:rFonts w:ascii="Times New Roman" w:eastAsia="Times New Roman" w:hAnsi="Times New Roman" w:cs="Times New Roman"/>
      </w:rPr>
    </w:lvl>
    <w:lvl w:ilvl="3">
      <w:start w:val="1"/>
      <w:numFmt w:val="decimal"/>
      <w:lvlText w:val="%1.%2.%3.%4"/>
      <w:lvlJc w:val="left"/>
      <w:pPr>
        <w:ind w:left="5238" w:hanging="720"/>
      </w:pPr>
      <w:rPr>
        <w:rFonts w:hint="default"/>
      </w:rPr>
    </w:lvl>
    <w:lvl w:ilvl="4">
      <w:start w:val="1"/>
      <w:numFmt w:val="decimal"/>
      <w:lvlText w:val="%1.%2.%3.%4.%5"/>
      <w:lvlJc w:val="left"/>
      <w:pPr>
        <w:ind w:left="7104" w:hanging="1080"/>
      </w:pPr>
      <w:rPr>
        <w:rFonts w:hint="default"/>
      </w:rPr>
    </w:lvl>
    <w:lvl w:ilvl="5">
      <w:start w:val="1"/>
      <w:numFmt w:val="decimal"/>
      <w:lvlText w:val="%1.%2.%3.%4.%5.%6"/>
      <w:lvlJc w:val="left"/>
      <w:pPr>
        <w:ind w:left="8610" w:hanging="1080"/>
      </w:pPr>
      <w:rPr>
        <w:rFonts w:hint="default"/>
      </w:rPr>
    </w:lvl>
    <w:lvl w:ilvl="6">
      <w:start w:val="1"/>
      <w:numFmt w:val="decimal"/>
      <w:lvlText w:val="%1.%2.%3.%4.%5.%6.%7"/>
      <w:lvlJc w:val="left"/>
      <w:pPr>
        <w:ind w:left="10476" w:hanging="1440"/>
      </w:pPr>
      <w:rPr>
        <w:rFonts w:hint="default"/>
      </w:rPr>
    </w:lvl>
    <w:lvl w:ilvl="7">
      <w:start w:val="1"/>
      <w:numFmt w:val="decimal"/>
      <w:lvlText w:val="%1.%2.%3.%4.%5.%6.%7.%8"/>
      <w:lvlJc w:val="left"/>
      <w:pPr>
        <w:ind w:left="11982" w:hanging="1440"/>
      </w:pPr>
      <w:rPr>
        <w:rFonts w:hint="default"/>
      </w:rPr>
    </w:lvl>
    <w:lvl w:ilvl="8">
      <w:start w:val="1"/>
      <w:numFmt w:val="decimal"/>
      <w:lvlText w:val="%1.%2.%3.%4.%5.%6.%7.%8.%9"/>
      <w:lvlJc w:val="left"/>
      <w:pPr>
        <w:ind w:left="13848" w:hanging="1800"/>
      </w:pPr>
      <w:rPr>
        <w:rFonts w:hint="default"/>
      </w:rPr>
    </w:lvl>
  </w:abstractNum>
  <w:abstractNum w:abstractNumId="15" w15:restartNumberingAfterBreak="0">
    <w:nsid w:val="03062725"/>
    <w:multiLevelType w:val="hybridMultilevel"/>
    <w:tmpl w:val="EBBE9E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030C032F"/>
    <w:multiLevelType w:val="hybridMultilevel"/>
    <w:tmpl w:val="75EAFD4E"/>
    <w:lvl w:ilvl="0" w:tplc="B6544900">
      <w:start w:val="1"/>
      <w:numFmt w:val="bullet"/>
      <w:pStyle w:val="a2"/>
      <w:lvlText w:val=""/>
      <w:lvlJc w:val="left"/>
      <w:pPr>
        <w:tabs>
          <w:tab w:val="num" w:pos="1004"/>
        </w:tabs>
        <w:ind w:left="1004" w:hanging="284"/>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054B4EF4"/>
    <w:multiLevelType w:val="hybridMultilevel"/>
    <w:tmpl w:val="FAD0C392"/>
    <w:lvl w:ilvl="0" w:tplc="6BA27EF6">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 w15:restartNumberingAfterBreak="0">
    <w:nsid w:val="08E850AE"/>
    <w:multiLevelType w:val="hybridMultilevel"/>
    <w:tmpl w:val="C034FD18"/>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cs="Courier New" w:hint="default"/>
      </w:rPr>
    </w:lvl>
    <w:lvl w:ilvl="2" w:tplc="04190005">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9" w15:restartNumberingAfterBreak="0">
    <w:nsid w:val="09BB02E5"/>
    <w:multiLevelType w:val="hybridMultilevel"/>
    <w:tmpl w:val="0DA4B958"/>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0" w15:restartNumberingAfterBreak="0">
    <w:nsid w:val="09FF38DB"/>
    <w:multiLevelType w:val="multilevel"/>
    <w:tmpl w:val="571C484E"/>
    <w:lvl w:ilvl="0">
      <w:start w:val="1"/>
      <w:numFmt w:val="decimal"/>
      <w:lvlText w:val="%1."/>
      <w:lvlJc w:val="left"/>
      <w:pPr>
        <w:ind w:left="720" w:hanging="360"/>
      </w:pPr>
      <w:rPr>
        <w:rFonts w:hint="default"/>
      </w:rPr>
    </w:lvl>
    <w:lvl w:ilvl="1">
      <w:start w:val="6"/>
      <w:numFmt w:val="decimal"/>
      <w:isLgl/>
      <w:lvlText w:val="%1.%2"/>
      <w:lvlJc w:val="left"/>
      <w:pPr>
        <w:ind w:left="1364" w:hanging="360"/>
      </w:pPr>
      <w:rPr>
        <w:rFonts w:hint="default"/>
      </w:rPr>
    </w:lvl>
    <w:lvl w:ilvl="2">
      <w:start w:val="1"/>
      <w:numFmt w:val="decimal"/>
      <w:isLgl/>
      <w:lvlText w:val="%1.%2.%3"/>
      <w:lvlJc w:val="left"/>
      <w:pPr>
        <w:ind w:left="2368" w:hanging="720"/>
      </w:pPr>
      <w:rPr>
        <w:rFonts w:hint="default"/>
      </w:rPr>
    </w:lvl>
    <w:lvl w:ilvl="3">
      <w:start w:val="1"/>
      <w:numFmt w:val="decimal"/>
      <w:isLgl/>
      <w:lvlText w:val="%1.%2.%3.%4"/>
      <w:lvlJc w:val="left"/>
      <w:pPr>
        <w:ind w:left="3012" w:hanging="720"/>
      </w:pPr>
      <w:rPr>
        <w:rFonts w:hint="default"/>
      </w:rPr>
    </w:lvl>
    <w:lvl w:ilvl="4">
      <w:start w:val="1"/>
      <w:numFmt w:val="decimal"/>
      <w:isLgl/>
      <w:lvlText w:val="%1.%2.%3.%4.%5"/>
      <w:lvlJc w:val="left"/>
      <w:pPr>
        <w:ind w:left="4016" w:hanging="1080"/>
      </w:pPr>
      <w:rPr>
        <w:rFonts w:hint="default"/>
      </w:rPr>
    </w:lvl>
    <w:lvl w:ilvl="5">
      <w:start w:val="1"/>
      <w:numFmt w:val="decimal"/>
      <w:isLgl/>
      <w:lvlText w:val="%1.%2.%3.%4.%5.%6"/>
      <w:lvlJc w:val="left"/>
      <w:pPr>
        <w:ind w:left="4660" w:hanging="1080"/>
      </w:pPr>
      <w:rPr>
        <w:rFonts w:hint="default"/>
      </w:rPr>
    </w:lvl>
    <w:lvl w:ilvl="6">
      <w:start w:val="1"/>
      <w:numFmt w:val="decimal"/>
      <w:isLgl/>
      <w:lvlText w:val="%1.%2.%3.%4.%5.%6.%7"/>
      <w:lvlJc w:val="left"/>
      <w:pPr>
        <w:ind w:left="5664" w:hanging="1440"/>
      </w:pPr>
      <w:rPr>
        <w:rFonts w:hint="default"/>
      </w:rPr>
    </w:lvl>
    <w:lvl w:ilvl="7">
      <w:start w:val="1"/>
      <w:numFmt w:val="decimal"/>
      <w:isLgl/>
      <w:lvlText w:val="%1.%2.%3.%4.%5.%6.%7.%8"/>
      <w:lvlJc w:val="left"/>
      <w:pPr>
        <w:ind w:left="6308" w:hanging="1440"/>
      </w:pPr>
      <w:rPr>
        <w:rFonts w:hint="default"/>
      </w:rPr>
    </w:lvl>
    <w:lvl w:ilvl="8">
      <w:start w:val="1"/>
      <w:numFmt w:val="decimal"/>
      <w:isLgl/>
      <w:lvlText w:val="%1.%2.%3.%4.%5.%6.%7.%8.%9"/>
      <w:lvlJc w:val="left"/>
      <w:pPr>
        <w:ind w:left="7312" w:hanging="1800"/>
      </w:pPr>
      <w:rPr>
        <w:rFonts w:hint="default"/>
      </w:rPr>
    </w:lvl>
  </w:abstractNum>
  <w:abstractNum w:abstractNumId="21" w15:restartNumberingAfterBreak="0">
    <w:nsid w:val="0BCD7049"/>
    <w:multiLevelType w:val="hybridMultilevel"/>
    <w:tmpl w:val="692E77BE"/>
    <w:lvl w:ilvl="0" w:tplc="04190001">
      <w:start w:val="1"/>
      <w:numFmt w:val="bullet"/>
      <w:lvlText w:val=""/>
      <w:lvlJc w:val="left"/>
      <w:pPr>
        <w:ind w:left="720" w:hanging="360"/>
      </w:pPr>
      <w:rPr>
        <w:rFonts w:ascii="Symbol" w:hAnsi="Symbol" w:hint="default"/>
      </w:rPr>
    </w:lvl>
    <w:lvl w:ilvl="1" w:tplc="1C2C2714">
      <w:start w:val="224"/>
      <w:numFmt w:val="bullet"/>
      <w:lvlText w:val="•"/>
      <w:lvlJc w:val="left"/>
      <w:pPr>
        <w:ind w:left="2190" w:hanging="1110"/>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0C5B2660"/>
    <w:multiLevelType w:val="multilevel"/>
    <w:tmpl w:val="0419001F"/>
    <w:styleLink w:val="111111"/>
    <w:lvl w:ilvl="0">
      <w:start w:val="1"/>
      <w:numFmt w:val="decimal"/>
      <w:lvlText w:val="%1."/>
      <w:lvlJc w:val="left"/>
      <w:pPr>
        <w:tabs>
          <w:tab w:val="num" w:pos="3054"/>
        </w:tabs>
        <w:ind w:left="3054"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23" w15:restartNumberingAfterBreak="0">
    <w:nsid w:val="0CE6041F"/>
    <w:multiLevelType w:val="hybridMultilevel"/>
    <w:tmpl w:val="272637A8"/>
    <w:lvl w:ilvl="0" w:tplc="66F05A9A">
      <w:start w:val="1"/>
      <w:numFmt w:val="decimal"/>
      <w:lvlText w:val="3.3.7.%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15:restartNumberingAfterBreak="0">
    <w:nsid w:val="0E2C55D3"/>
    <w:multiLevelType w:val="multilevel"/>
    <w:tmpl w:val="51906FD2"/>
    <w:lvl w:ilvl="0">
      <w:start w:val="1"/>
      <w:numFmt w:val="decimal"/>
      <w:lvlText w:val="%1."/>
      <w:lvlJc w:val="left"/>
      <w:pPr>
        <w:ind w:left="900" w:hanging="360"/>
      </w:pPr>
      <w:rPr>
        <w:rFonts w:hint="default"/>
      </w:rPr>
    </w:lvl>
    <w:lvl w:ilvl="1">
      <w:start w:val="2"/>
      <w:numFmt w:val="decimal"/>
      <w:isLgl/>
      <w:lvlText w:val="%1.%2."/>
      <w:lvlJc w:val="left"/>
      <w:pPr>
        <w:ind w:left="1273" w:hanging="720"/>
      </w:pPr>
      <w:rPr>
        <w:rFonts w:hint="default"/>
      </w:rPr>
    </w:lvl>
    <w:lvl w:ilvl="2">
      <w:start w:val="10"/>
      <w:numFmt w:val="decimal"/>
      <w:isLgl/>
      <w:lvlText w:val="%1.%2.%3."/>
      <w:lvlJc w:val="left"/>
      <w:pPr>
        <w:ind w:left="1286" w:hanging="720"/>
      </w:pPr>
      <w:rPr>
        <w:rFonts w:hint="default"/>
      </w:rPr>
    </w:lvl>
    <w:lvl w:ilvl="3">
      <w:start w:val="1"/>
      <w:numFmt w:val="decimal"/>
      <w:isLgl/>
      <w:lvlText w:val="%1.%2.%3.%4."/>
      <w:lvlJc w:val="left"/>
      <w:pPr>
        <w:ind w:left="1659" w:hanging="1080"/>
      </w:pPr>
      <w:rPr>
        <w:rFonts w:hint="default"/>
      </w:rPr>
    </w:lvl>
    <w:lvl w:ilvl="4">
      <w:start w:val="1"/>
      <w:numFmt w:val="decimal"/>
      <w:isLgl/>
      <w:lvlText w:val="%1.%2.%3.%4.%5."/>
      <w:lvlJc w:val="left"/>
      <w:pPr>
        <w:ind w:left="1672" w:hanging="1080"/>
      </w:pPr>
      <w:rPr>
        <w:rFonts w:hint="default"/>
      </w:rPr>
    </w:lvl>
    <w:lvl w:ilvl="5">
      <w:start w:val="1"/>
      <w:numFmt w:val="decimal"/>
      <w:isLgl/>
      <w:lvlText w:val="%1.%2.%3.%4.%5.%6."/>
      <w:lvlJc w:val="left"/>
      <w:pPr>
        <w:ind w:left="2045" w:hanging="1440"/>
      </w:pPr>
      <w:rPr>
        <w:rFonts w:hint="default"/>
      </w:rPr>
    </w:lvl>
    <w:lvl w:ilvl="6">
      <w:start w:val="1"/>
      <w:numFmt w:val="decimal"/>
      <w:isLgl/>
      <w:lvlText w:val="%1.%2.%3.%4.%5.%6.%7."/>
      <w:lvlJc w:val="left"/>
      <w:pPr>
        <w:ind w:left="2058" w:hanging="1440"/>
      </w:pPr>
      <w:rPr>
        <w:rFonts w:hint="default"/>
      </w:rPr>
    </w:lvl>
    <w:lvl w:ilvl="7">
      <w:start w:val="1"/>
      <w:numFmt w:val="decimal"/>
      <w:isLgl/>
      <w:lvlText w:val="%1.%2.%3.%4.%5.%6.%7.%8."/>
      <w:lvlJc w:val="left"/>
      <w:pPr>
        <w:ind w:left="2431" w:hanging="1800"/>
      </w:pPr>
      <w:rPr>
        <w:rFonts w:hint="default"/>
      </w:rPr>
    </w:lvl>
    <w:lvl w:ilvl="8">
      <w:start w:val="1"/>
      <w:numFmt w:val="decimal"/>
      <w:isLgl/>
      <w:lvlText w:val="%1.%2.%3.%4.%5.%6.%7.%8.%9."/>
      <w:lvlJc w:val="left"/>
      <w:pPr>
        <w:ind w:left="2444" w:hanging="1800"/>
      </w:pPr>
      <w:rPr>
        <w:rFonts w:hint="default"/>
      </w:rPr>
    </w:lvl>
  </w:abstractNum>
  <w:abstractNum w:abstractNumId="25" w15:restartNumberingAfterBreak="0">
    <w:nsid w:val="0E9649EC"/>
    <w:multiLevelType w:val="hybridMultilevel"/>
    <w:tmpl w:val="FF867D00"/>
    <w:lvl w:ilvl="0" w:tplc="04190001">
      <w:start w:val="1"/>
      <w:numFmt w:val="bullet"/>
      <w:lvlText w:val=""/>
      <w:lvlJc w:val="left"/>
      <w:pPr>
        <w:ind w:left="927" w:hanging="360"/>
      </w:pPr>
      <w:rPr>
        <w:rFonts w:ascii="Symbol" w:hAnsi="Symbo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6" w15:restartNumberingAfterBreak="0">
    <w:nsid w:val="0FAA0CA5"/>
    <w:multiLevelType w:val="hybridMultilevel"/>
    <w:tmpl w:val="EC1A2006"/>
    <w:lvl w:ilvl="0" w:tplc="D3424BB0">
      <w:start w:val="1"/>
      <w:numFmt w:val="decimal"/>
      <w:lvlText w:val="3.4.2.%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27" w15:restartNumberingAfterBreak="0">
    <w:nsid w:val="10361B29"/>
    <w:multiLevelType w:val="hybridMultilevel"/>
    <w:tmpl w:val="0A060DBA"/>
    <w:lvl w:ilvl="0" w:tplc="3A3C9900">
      <w:start w:val="1"/>
      <w:numFmt w:val="decimal"/>
      <w:lvlText w:val="%1."/>
      <w:lvlJc w:val="left"/>
      <w:pPr>
        <w:ind w:left="1069" w:hanging="360"/>
      </w:pPr>
      <w:rPr>
        <w:rFonts w:cs="Times New Roman" w:hint="default"/>
      </w:rPr>
    </w:lvl>
    <w:lvl w:ilvl="1" w:tplc="F5A67698">
      <w:start w:val="1"/>
      <w:numFmt w:val="decimal"/>
      <w:lvlText w:val="2.%2."/>
      <w:lvlJc w:val="left"/>
      <w:pPr>
        <w:ind w:left="1789" w:hanging="360"/>
      </w:pPr>
      <w:rPr>
        <w:rFonts w:cs="Times New Roman" w:hint="default"/>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8" w15:restartNumberingAfterBreak="0">
    <w:nsid w:val="13B07ECE"/>
    <w:multiLevelType w:val="multilevel"/>
    <w:tmpl w:val="7140354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i w:val="0"/>
      </w:rPr>
    </w:lvl>
    <w:lvl w:ilvl="2">
      <w:start w:val="1"/>
      <w:numFmt w:val="decimal"/>
      <w:lvlText w:val="%1.%2.%3."/>
      <w:lvlJc w:val="left"/>
      <w:pPr>
        <w:ind w:left="1224" w:hanging="504"/>
      </w:pPr>
      <w:rPr>
        <w:rFonts w:hint="default"/>
        <w:color w:val="0D0D0D" w:themeColor="text1" w:themeTint="F2"/>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14826CA5"/>
    <w:multiLevelType w:val="hybridMultilevel"/>
    <w:tmpl w:val="81F4F620"/>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30" w15:restartNumberingAfterBreak="0">
    <w:nsid w:val="157A185E"/>
    <w:multiLevelType w:val="multilevel"/>
    <w:tmpl w:val="A942CB32"/>
    <w:lvl w:ilvl="0">
      <w:start w:val="4"/>
      <w:numFmt w:val="decimal"/>
      <w:lvlText w:val="%1."/>
      <w:lvlJc w:val="left"/>
      <w:pPr>
        <w:ind w:left="540" w:hanging="540"/>
      </w:pPr>
      <w:rPr>
        <w:rFonts w:hint="default"/>
      </w:rPr>
    </w:lvl>
    <w:lvl w:ilvl="1">
      <w:start w:val="1"/>
      <w:numFmt w:val="decimal"/>
      <w:lvlText w:val="%1.%2."/>
      <w:lvlJc w:val="left"/>
      <w:pPr>
        <w:ind w:left="1326" w:hanging="540"/>
      </w:pPr>
      <w:rPr>
        <w:rFonts w:hint="default"/>
      </w:rPr>
    </w:lvl>
    <w:lvl w:ilvl="2">
      <w:start w:val="1"/>
      <w:numFmt w:val="decimal"/>
      <w:lvlText w:val="%1.%2.%3."/>
      <w:lvlJc w:val="left"/>
      <w:pPr>
        <w:ind w:left="2292" w:hanging="720"/>
      </w:pPr>
      <w:rPr>
        <w:rFonts w:hint="default"/>
        <w:color w:val="0D0D0D" w:themeColor="text1" w:themeTint="F2"/>
      </w:rPr>
    </w:lvl>
    <w:lvl w:ilvl="3">
      <w:start w:val="1"/>
      <w:numFmt w:val="decimal"/>
      <w:lvlText w:val="%1.%2.%3.%4."/>
      <w:lvlJc w:val="left"/>
      <w:pPr>
        <w:ind w:left="3078" w:hanging="720"/>
      </w:pPr>
      <w:rPr>
        <w:rFonts w:hint="default"/>
      </w:rPr>
    </w:lvl>
    <w:lvl w:ilvl="4">
      <w:start w:val="1"/>
      <w:numFmt w:val="decimal"/>
      <w:lvlText w:val="%1.%2.%3.%4.%5."/>
      <w:lvlJc w:val="left"/>
      <w:pPr>
        <w:ind w:left="4224" w:hanging="1080"/>
      </w:pPr>
      <w:rPr>
        <w:rFonts w:hint="default"/>
      </w:rPr>
    </w:lvl>
    <w:lvl w:ilvl="5">
      <w:start w:val="1"/>
      <w:numFmt w:val="decimal"/>
      <w:lvlText w:val="%1.%2.%3.%4.%5.%6."/>
      <w:lvlJc w:val="left"/>
      <w:pPr>
        <w:ind w:left="5010" w:hanging="1080"/>
      </w:pPr>
      <w:rPr>
        <w:rFonts w:hint="default"/>
      </w:rPr>
    </w:lvl>
    <w:lvl w:ilvl="6">
      <w:start w:val="1"/>
      <w:numFmt w:val="decimal"/>
      <w:lvlText w:val="%1.%2.%3.%4.%5.%6.%7."/>
      <w:lvlJc w:val="left"/>
      <w:pPr>
        <w:ind w:left="6156" w:hanging="1440"/>
      </w:pPr>
      <w:rPr>
        <w:rFonts w:hint="default"/>
      </w:rPr>
    </w:lvl>
    <w:lvl w:ilvl="7">
      <w:start w:val="1"/>
      <w:numFmt w:val="decimal"/>
      <w:lvlText w:val="%1.%2.%3.%4.%5.%6.%7.%8."/>
      <w:lvlJc w:val="left"/>
      <w:pPr>
        <w:ind w:left="6942" w:hanging="1440"/>
      </w:pPr>
      <w:rPr>
        <w:rFonts w:hint="default"/>
      </w:rPr>
    </w:lvl>
    <w:lvl w:ilvl="8">
      <w:start w:val="1"/>
      <w:numFmt w:val="decimal"/>
      <w:lvlText w:val="%1.%2.%3.%4.%5.%6.%7.%8.%9."/>
      <w:lvlJc w:val="left"/>
      <w:pPr>
        <w:ind w:left="8088" w:hanging="1800"/>
      </w:pPr>
      <w:rPr>
        <w:rFonts w:hint="default"/>
      </w:rPr>
    </w:lvl>
  </w:abstractNum>
  <w:abstractNum w:abstractNumId="31" w15:restartNumberingAfterBreak="0">
    <w:nsid w:val="15FD36F2"/>
    <w:multiLevelType w:val="hybridMultilevel"/>
    <w:tmpl w:val="2C9E16B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16AC7E5B"/>
    <w:multiLevelType w:val="hybridMultilevel"/>
    <w:tmpl w:val="9D9E27E0"/>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3" w15:restartNumberingAfterBreak="0">
    <w:nsid w:val="17235185"/>
    <w:multiLevelType w:val="multilevel"/>
    <w:tmpl w:val="66A2E68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17F00889"/>
    <w:multiLevelType w:val="multilevel"/>
    <w:tmpl w:val="430EC98C"/>
    <w:lvl w:ilvl="0">
      <w:start w:val="3"/>
      <w:numFmt w:val="decimal"/>
      <w:lvlText w:val="%1"/>
      <w:lvlJc w:val="left"/>
      <w:pPr>
        <w:ind w:left="420" w:hanging="420"/>
      </w:pPr>
      <w:rPr>
        <w:rFonts w:hint="default"/>
      </w:rPr>
    </w:lvl>
    <w:lvl w:ilvl="1">
      <w:start w:val="16"/>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35" w15:restartNumberingAfterBreak="0">
    <w:nsid w:val="19980166"/>
    <w:multiLevelType w:val="multilevel"/>
    <w:tmpl w:val="8F1223F6"/>
    <w:lvl w:ilvl="0">
      <w:start w:val="3"/>
      <w:numFmt w:val="decimal"/>
      <w:lvlText w:val="%1"/>
      <w:lvlJc w:val="left"/>
      <w:pPr>
        <w:ind w:left="420" w:hanging="420"/>
      </w:pPr>
      <w:rPr>
        <w:rFonts w:hint="default"/>
      </w:rPr>
    </w:lvl>
    <w:lvl w:ilvl="1">
      <w:start w:val="22"/>
      <w:numFmt w:val="decimal"/>
      <w:lvlText w:val="%1.%2"/>
      <w:lvlJc w:val="left"/>
      <w:pPr>
        <w:ind w:left="846" w:hanging="4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36" w15:restartNumberingAfterBreak="0">
    <w:nsid w:val="1A0737B5"/>
    <w:multiLevelType w:val="hybridMultilevel"/>
    <w:tmpl w:val="8486825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7" w15:restartNumberingAfterBreak="0">
    <w:nsid w:val="1D6D1393"/>
    <w:multiLevelType w:val="hybridMultilevel"/>
    <w:tmpl w:val="C6CC03F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15:restartNumberingAfterBreak="0">
    <w:nsid w:val="1DB0230F"/>
    <w:multiLevelType w:val="hybridMultilevel"/>
    <w:tmpl w:val="73CE2DA4"/>
    <w:lvl w:ilvl="0" w:tplc="FD2632DA">
      <w:start w:val="1"/>
      <w:numFmt w:val="decimal"/>
      <w:lvlText w:val="5.%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1EF02283"/>
    <w:multiLevelType w:val="hybridMultilevel"/>
    <w:tmpl w:val="5FD4BC56"/>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A59AB7B0">
      <w:start w:val="1"/>
      <w:numFmt w:val="decimal"/>
      <w:lvlText w:val="9.2.%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1EF840B7"/>
    <w:multiLevelType w:val="multilevel"/>
    <w:tmpl w:val="3460BC88"/>
    <w:lvl w:ilvl="0">
      <w:start w:val="15"/>
      <w:numFmt w:val="decimal"/>
      <w:lvlText w:val="%1"/>
      <w:lvlJc w:val="left"/>
      <w:pPr>
        <w:ind w:left="465" w:hanging="465"/>
      </w:pPr>
      <w:rPr>
        <w:rFonts w:hint="default"/>
      </w:rPr>
    </w:lvl>
    <w:lvl w:ilvl="1">
      <w:start w:val="1"/>
      <w:numFmt w:val="decimal"/>
      <w:lvlText w:val="%1.%2"/>
      <w:lvlJc w:val="left"/>
      <w:pPr>
        <w:ind w:left="1167" w:hanging="465"/>
      </w:pPr>
      <w:rPr>
        <w:rFonts w:hint="default"/>
        <w:i w:val="0"/>
      </w:rPr>
    </w:lvl>
    <w:lvl w:ilvl="2">
      <w:start w:val="1"/>
      <w:numFmt w:val="decimal"/>
      <w:lvlText w:val="%1.%2.%3"/>
      <w:lvlJc w:val="left"/>
      <w:pPr>
        <w:ind w:left="2124" w:hanging="720"/>
      </w:pPr>
      <w:rPr>
        <w:rFonts w:hint="default"/>
      </w:rPr>
    </w:lvl>
    <w:lvl w:ilvl="3">
      <w:start w:val="1"/>
      <w:numFmt w:val="decimal"/>
      <w:lvlText w:val="%1.%2.%3.%4"/>
      <w:lvlJc w:val="left"/>
      <w:pPr>
        <w:ind w:left="2826" w:hanging="720"/>
      </w:pPr>
      <w:rPr>
        <w:rFonts w:hint="default"/>
      </w:rPr>
    </w:lvl>
    <w:lvl w:ilvl="4">
      <w:start w:val="1"/>
      <w:numFmt w:val="decimal"/>
      <w:lvlText w:val="%1.%2.%3.%4.%5"/>
      <w:lvlJc w:val="left"/>
      <w:pPr>
        <w:ind w:left="3888" w:hanging="1080"/>
      </w:pPr>
      <w:rPr>
        <w:rFonts w:hint="default"/>
      </w:rPr>
    </w:lvl>
    <w:lvl w:ilvl="5">
      <w:start w:val="1"/>
      <w:numFmt w:val="decimal"/>
      <w:lvlText w:val="%1.%2.%3.%4.%5.%6"/>
      <w:lvlJc w:val="left"/>
      <w:pPr>
        <w:ind w:left="4950" w:hanging="1440"/>
      </w:pPr>
      <w:rPr>
        <w:rFonts w:hint="default"/>
      </w:rPr>
    </w:lvl>
    <w:lvl w:ilvl="6">
      <w:start w:val="1"/>
      <w:numFmt w:val="decimal"/>
      <w:lvlText w:val="%1.%2.%3.%4.%5.%6.%7"/>
      <w:lvlJc w:val="left"/>
      <w:pPr>
        <w:ind w:left="5652" w:hanging="1440"/>
      </w:pPr>
      <w:rPr>
        <w:rFonts w:hint="default"/>
      </w:rPr>
    </w:lvl>
    <w:lvl w:ilvl="7">
      <w:start w:val="1"/>
      <w:numFmt w:val="decimal"/>
      <w:lvlText w:val="%1.%2.%3.%4.%5.%6.%7.%8"/>
      <w:lvlJc w:val="left"/>
      <w:pPr>
        <w:ind w:left="6714" w:hanging="1800"/>
      </w:pPr>
      <w:rPr>
        <w:rFonts w:hint="default"/>
      </w:rPr>
    </w:lvl>
    <w:lvl w:ilvl="8">
      <w:start w:val="1"/>
      <w:numFmt w:val="decimal"/>
      <w:lvlText w:val="%1.%2.%3.%4.%5.%6.%7.%8.%9"/>
      <w:lvlJc w:val="left"/>
      <w:pPr>
        <w:ind w:left="7416" w:hanging="1800"/>
      </w:pPr>
      <w:rPr>
        <w:rFonts w:hint="default"/>
      </w:rPr>
    </w:lvl>
  </w:abstractNum>
  <w:abstractNum w:abstractNumId="41" w15:restartNumberingAfterBreak="0">
    <w:nsid w:val="204B1053"/>
    <w:multiLevelType w:val="multilevel"/>
    <w:tmpl w:val="52C2336E"/>
    <w:lvl w:ilvl="0">
      <w:start w:val="1"/>
      <w:numFmt w:val="bullet"/>
      <w:lvlText w:val=""/>
      <w:lvlJc w:val="left"/>
      <w:pPr>
        <w:tabs>
          <w:tab w:val="num" w:pos="1492"/>
        </w:tabs>
        <w:ind w:left="1492" w:hanging="360"/>
      </w:pPr>
      <w:rPr>
        <w:rFonts w:ascii="Symbol" w:hAnsi="Symbol" w:hint="default"/>
      </w:rPr>
    </w:lvl>
    <w:lvl w:ilvl="1">
      <w:start w:val="1"/>
      <w:numFmt w:val="decimal"/>
      <w:lvlText w:val="6.%2."/>
      <w:lvlJc w:val="left"/>
      <w:pPr>
        <w:tabs>
          <w:tab w:val="num" w:pos="1852"/>
        </w:tabs>
        <w:ind w:left="1852" w:hanging="720"/>
      </w:pPr>
      <w:rPr>
        <w:rFonts w:cs="Times New Roman" w:hint="default"/>
      </w:rPr>
    </w:lvl>
    <w:lvl w:ilvl="2">
      <w:start w:val="1"/>
      <w:numFmt w:val="decimal"/>
      <w:isLgl/>
      <w:lvlText w:val="%1.%2.%3."/>
      <w:lvlJc w:val="left"/>
      <w:pPr>
        <w:tabs>
          <w:tab w:val="num" w:pos="1852"/>
        </w:tabs>
        <w:ind w:left="1852" w:hanging="720"/>
      </w:pPr>
      <w:rPr>
        <w:rFonts w:cs="Times New Roman" w:hint="default"/>
      </w:rPr>
    </w:lvl>
    <w:lvl w:ilvl="3">
      <w:start w:val="1"/>
      <w:numFmt w:val="decimal"/>
      <w:isLgl/>
      <w:lvlText w:val="%1.%2.%3.%4."/>
      <w:lvlJc w:val="left"/>
      <w:pPr>
        <w:tabs>
          <w:tab w:val="num" w:pos="2212"/>
        </w:tabs>
        <w:ind w:left="2212" w:hanging="1080"/>
      </w:pPr>
      <w:rPr>
        <w:rFonts w:cs="Times New Roman" w:hint="default"/>
      </w:rPr>
    </w:lvl>
    <w:lvl w:ilvl="4">
      <w:start w:val="1"/>
      <w:numFmt w:val="decimal"/>
      <w:isLgl/>
      <w:lvlText w:val="%1.%2.%3.%4.%5."/>
      <w:lvlJc w:val="left"/>
      <w:pPr>
        <w:tabs>
          <w:tab w:val="num" w:pos="2212"/>
        </w:tabs>
        <w:ind w:left="2212" w:hanging="1080"/>
      </w:pPr>
      <w:rPr>
        <w:rFonts w:cs="Times New Roman" w:hint="default"/>
      </w:rPr>
    </w:lvl>
    <w:lvl w:ilvl="5">
      <w:start w:val="1"/>
      <w:numFmt w:val="decimal"/>
      <w:isLgl/>
      <w:lvlText w:val="%1.%2.%3.%4.%5.%6."/>
      <w:lvlJc w:val="left"/>
      <w:pPr>
        <w:tabs>
          <w:tab w:val="num" w:pos="2572"/>
        </w:tabs>
        <w:ind w:left="2572" w:hanging="1440"/>
      </w:pPr>
      <w:rPr>
        <w:rFonts w:cs="Times New Roman" w:hint="default"/>
      </w:rPr>
    </w:lvl>
    <w:lvl w:ilvl="6">
      <w:start w:val="1"/>
      <w:numFmt w:val="decimal"/>
      <w:isLgl/>
      <w:lvlText w:val="%1.%2.%3.%4.%5.%6.%7."/>
      <w:lvlJc w:val="left"/>
      <w:pPr>
        <w:tabs>
          <w:tab w:val="num" w:pos="2572"/>
        </w:tabs>
        <w:ind w:left="2572" w:hanging="1440"/>
      </w:pPr>
      <w:rPr>
        <w:rFonts w:cs="Times New Roman" w:hint="default"/>
      </w:rPr>
    </w:lvl>
    <w:lvl w:ilvl="7">
      <w:start w:val="1"/>
      <w:numFmt w:val="decimal"/>
      <w:isLgl/>
      <w:lvlText w:val="%1.%2.%3.%4.%5.%6.%7.%8."/>
      <w:lvlJc w:val="left"/>
      <w:pPr>
        <w:tabs>
          <w:tab w:val="num" w:pos="2932"/>
        </w:tabs>
        <w:ind w:left="2932" w:hanging="1800"/>
      </w:pPr>
      <w:rPr>
        <w:rFonts w:cs="Times New Roman" w:hint="default"/>
      </w:rPr>
    </w:lvl>
    <w:lvl w:ilvl="8">
      <w:start w:val="1"/>
      <w:numFmt w:val="decimal"/>
      <w:isLgl/>
      <w:lvlText w:val="%1.%2.%3.%4.%5.%6.%7.%8.%9."/>
      <w:lvlJc w:val="left"/>
      <w:pPr>
        <w:tabs>
          <w:tab w:val="num" w:pos="2932"/>
        </w:tabs>
        <w:ind w:left="2932" w:hanging="1800"/>
      </w:pPr>
      <w:rPr>
        <w:rFonts w:cs="Times New Roman" w:hint="default"/>
      </w:rPr>
    </w:lvl>
  </w:abstractNum>
  <w:abstractNum w:abstractNumId="42" w15:restartNumberingAfterBreak="0">
    <w:nsid w:val="208D72A1"/>
    <w:multiLevelType w:val="hybridMultilevel"/>
    <w:tmpl w:val="E31A03A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3" w15:restartNumberingAfterBreak="0">
    <w:nsid w:val="22401AFD"/>
    <w:multiLevelType w:val="hybridMultilevel"/>
    <w:tmpl w:val="49862116"/>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4" w15:restartNumberingAfterBreak="0">
    <w:nsid w:val="25B245C4"/>
    <w:multiLevelType w:val="hybridMultilevel"/>
    <w:tmpl w:val="907210AC"/>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4202C0C4">
      <w:start w:val="1"/>
      <w:numFmt w:val="decimal"/>
      <w:lvlText w:val="9.4.%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25BF4992"/>
    <w:multiLevelType w:val="multilevel"/>
    <w:tmpl w:val="7034EF1E"/>
    <w:lvl w:ilvl="0">
      <w:start w:val="13"/>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274D017D"/>
    <w:multiLevelType w:val="multilevel"/>
    <w:tmpl w:val="711470D4"/>
    <w:lvl w:ilvl="0">
      <w:start w:val="3"/>
      <w:numFmt w:val="decimal"/>
      <w:lvlText w:val="%1."/>
      <w:lvlJc w:val="left"/>
      <w:pPr>
        <w:ind w:left="390" w:hanging="390"/>
      </w:pPr>
      <w:rPr>
        <w:rFonts w:cs="Times New Roman" w:hint="default"/>
      </w:rPr>
    </w:lvl>
    <w:lvl w:ilvl="1">
      <w:start w:val="1"/>
      <w:numFmt w:val="decimal"/>
      <w:lvlText w:val="%2."/>
      <w:lvlJc w:val="left"/>
      <w:pPr>
        <w:ind w:left="3414" w:hanging="720"/>
      </w:pPr>
      <w:rPr>
        <w:rFonts w:ascii="Times New Roman" w:eastAsia="Times New Roman" w:hAnsi="Times New Roman" w:cs="Times New Roman" w:hint="default"/>
      </w:rPr>
    </w:lvl>
    <w:lvl w:ilvl="2">
      <w:start w:val="1"/>
      <w:numFmt w:val="bullet"/>
      <w:lvlText w:val=""/>
      <w:lvlJc w:val="left"/>
      <w:pPr>
        <w:ind w:left="1004" w:hanging="720"/>
      </w:pPr>
      <w:rPr>
        <w:rFonts w:ascii="Symbol" w:hAnsi="Symbol"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47" w15:restartNumberingAfterBreak="0">
    <w:nsid w:val="27842B9B"/>
    <w:multiLevelType w:val="hybridMultilevel"/>
    <w:tmpl w:val="EB72032A"/>
    <w:lvl w:ilvl="0" w:tplc="0419000F">
      <w:start w:val="1"/>
      <w:numFmt w:val="decimal"/>
      <w:lvlText w:val="%1."/>
      <w:lvlJc w:val="left"/>
      <w:pPr>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48" w15:restartNumberingAfterBreak="0">
    <w:nsid w:val="287B3B89"/>
    <w:multiLevelType w:val="hybridMultilevel"/>
    <w:tmpl w:val="C90E9A42"/>
    <w:lvl w:ilvl="0" w:tplc="70E8EE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15:restartNumberingAfterBreak="0">
    <w:nsid w:val="28F623F3"/>
    <w:multiLevelType w:val="multilevel"/>
    <w:tmpl w:val="DEEE0688"/>
    <w:lvl w:ilvl="0">
      <w:start w:val="15"/>
      <w:numFmt w:val="decimal"/>
      <w:lvlText w:val="%1."/>
      <w:lvlJc w:val="left"/>
      <w:pPr>
        <w:ind w:left="525" w:hanging="525"/>
      </w:pPr>
      <w:rPr>
        <w:rFonts w:hint="default"/>
      </w:rPr>
    </w:lvl>
    <w:lvl w:ilvl="1">
      <w:start w:val="1"/>
      <w:numFmt w:val="decimal"/>
      <w:lvlText w:val="%1.%2."/>
      <w:lvlJc w:val="left"/>
      <w:pPr>
        <w:ind w:left="720" w:hanging="72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0" w15:restartNumberingAfterBreak="0">
    <w:nsid w:val="2D0D74DE"/>
    <w:multiLevelType w:val="hybridMultilevel"/>
    <w:tmpl w:val="9FA63D0E"/>
    <w:lvl w:ilvl="0" w:tplc="19844578">
      <w:start w:val="1"/>
      <w:numFmt w:val="decimal"/>
      <w:lvlText w:val="5.2.%1."/>
      <w:lvlJc w:val="left"/>
      <w:pPr>
        <w:ind w:left="1080" w:hanging="360"/>
      </w:pPr>
      <w:rPr>
        <w:rFonts w:cs="Times New Roman"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1" w15:restartNumberingAfterBreak="0">
    <w:nsid w:val="2D252E67"/>
    <w:multiLevelType w:val="hybridMultilevel"/>
    <w:tmpl w:val="2196F28C"/>
    <w:lvl w:ilvl="0" w:tplc="C6DA5758">
      <w:start w:val="3"/>
      <w:numFmt w:val="bullet"/>
      <w:lvlText w:val="-"/>
      <w:lvlJc w:val="left"/>
      <w:pPr>
        <w:ind w:left="1065" w:hanging="360"/>
      </w:pPr>
      <w:rPr>
        <w:rFonts w:ascii="Calibri" w:eastAsia="Calibri" w:hAnsi="Calibri" w:cs="Calibri" w:hint="default"/>
      </w:rPr>
    </w:lvl>
    <w:lvl w:ilvl="1" w:tplc="04190003" w:tentative="1">
      <w:start w:val="1"/>
      <w:numFmt w:val="bullet"/>
      <w:lvlText w:val="o"/>
      <w:lvlJc w:val="left"/>
      <w:pPr>
        <w:ind w:left="1785" w:hanging="360"/>
      </w:pPr>
      <w:rPr>
        <w:rFonts w:ascii="Courier New" w:hAnsi="Courier New" w:cs="Courier New" w:hint="default"/>
      </w:rPr>
    </w:lvl>
    <w:lvl w:ilvl="2" w:tplc="04190005" w:tentative="1">
      <w:start w:val="1"/>
      <w:numFmt w:val="bullet"/>
      <w:lvlText w:val=""/>
      <w:lvlJc w:val="left"/>
      <w:pPr>
        <w:ind w:left="2505" w:hanging="360"/>
      </w:pPr>
      <w:rPr>
        <w:rFonts w:ascii="Wingdings" w:hAnsi="Wingdings" w:hint="default"/>
      </w:rPr>
    </w:lvl>
    <w:lvl w:ilvl="3" w:tplc="04190001" w:tentative="1">
      <w:start w:val="1"/>
      <w:numFmt w:val="bullet"/>
      <w:lvlText w:val=""/>
      <w:lvlJc w:val="left"/>
      <w:pPr>
        <w:ind w:left="3225" w:hanging="360"/>
      </w:pPr>
      <w:rPr>
        <w:rFonts w:ascii="Symbol" w:hAnsi="Symbol" w:hint="default"/>
      </w:rPr>
    </w:lvl>
    <w:lvl w:ilvl="4" w:tplc="04190003" w:tentative="1">
      <w:start w:val="1"/>
      <w:numFmt w:val="bullet"/>
      <w:lvlText w:val="o"/>
      <w:lvlJc w:val="left"/>
      <w:pPr>
        <w:ind w:left="3945" w:hanging="360"/>
      </w:pPr>
      <w:rPr>
        <w:rFonts w:ascii="Courier New" w:hAnsi="Courier New" w:cs="Courier New" w:hint="default"/>
      </w:rPr>
    </w:lvl>
    <w:lvl w:ilvl="5" w:tplc="04190005" w:tentative="1">
      <w:start w:val="1"/>
      <w:numFmt w:val="bullet"/>
      <w:lvlText w:val=""/>
      <w:lvlJc w:val="left"/>
      <w:pPr>
        <w:ind w:left="4665" w:hanging="360"/>
      </w:pPr>
      <w:rPr>
        <w:rFonts w:ascii="Wingdings" w:hAnsi="Wingdings" w:hint="default"/>
      </w:rPr>
    </w:lvl>
    <w:lvl w:ilvl="6" w:tplc="04190001" w:tentative="1">
      <w:start w:val="1"/>
      <w:numFmt w:val="bullet"/>
      <w:lvlText w:val=""/>
      <w:lvlJc w:val="left"/>
      <w:pPr>
        <w:ind w:left="5385" w:hanging="360"/>
      </w:pPr>
      <w:rPr>
        <w:rFonts w:ascii="Symbol" w:hAnsi="Symbol" w:hint="default"/>
      </w:rPr>
    </w:lvl>
    <w:lvl w:ilvl="7" w:tplc="04190003" w:tentative="1">
      <w:start w:val="1"/>
      <w:numFmt w:val="bullet"/>
      <w:lvlText w:val="o"/>
      <w:lvlJc w:val="left"/>
      <w:pPr>
        <w:ind w:left="6105" w:hanging="360"/>
      </w:pPr>
      <w:rPr>
        <w:rFonts w:ascii="Courier New" w:hAnsi="Courier New" w:cs="Courier New" w:hint="default"/>
      </w:rPr>
    </w:lvl>
    <w:lvl w:ilvl="8" w:tplc="04190005" w:tentative="1">
      <w:start w:val="1"/>
      <w:numFmt w:val="bullet"/>
      <w:lvlText w:val=""/>
      <w:lvlJc w:val="left"/>
      <w:pPr>
        <w:ind w:left="6825" w:hanging="360"/>
      </w:pPr>
      <w:rPr>
        <w:rFonts w:ascii="Wingdings" w:hAnsi="Wingdings" w:hint="default"/>
      </w:rPr>
    </w:lvl>
  </w:abstractNum>
  <w:abstractNum w:abstractNumId="52" w15:restartNumberingAfterBreak="0">
    <w:nsid w:val="30B70D8A"/>
    <w:multiLevelType w:val="hybridMultilevel"/>
    <w:tmpl w:val="E204705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53" w15:restartNumberingAfterBreak="0">
    <w:nsid w:val="30CE18A7"/>
    <w:multiLevelType w:val="hybridMultilevel"/>
    <w:tmpl w:val="E59AED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1">
      <w:start w:val="1"/>
      <w:numFmt w:val="bullet"/>
      <w:lvlText w:val=""/>
      <w:lvlJc w:val="left"/>
      <w:pPr>
        <w:ind w:left="2160" w:hanging="360"/>
      </w:pPr>
      <w:rPr>
        <w:rFonts w:ascii="Symbol" w:hAnsi="Symbol"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31CD3CF4"/>
    <w:multiLevelType w:val="hybridMultilevel"/>
    <w:tmpl w:val="172E9F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32F80C12"/>
    <w:multiLevelType w:val="multilevel"/>
    <w:tmpl w:val="9D10DF20"/>
    <w:lvl w:ilvl="0">
      <w:start w:val="1"/>
      <w:numFmt w:val="bullet"/>
      <w:lvlText w:val=""/>
      <w:lvlJc w:val="left"/>
      <w:pPr>
        <w:tabs>
          <w:tab w:val="num" w:pos="360"/>
        </w:tabs>
        <w:ind w:left="360" w:hanging="360"/>
      </w:pPr>
      <w:rPr>
        <w:rFonts w:ascii="Symbol" w:hAnsi="Symbol" w:hint="default"/>
        <w:color w:val="auto"/>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56" w15:restartNumberingAfterBreak="0">
    <w:nsid w:val="33046331"/>
    <w:multiLevelType w:val="hybridMultilevel"/>
    <w:tmpl w:val="CF1E4BAC"/>
    <w:lvl w:ilvl="0" w:tplc="0CDEF5DE">
      <w:start w:val="1"/>
      <w:numFmt w:val="decimal"/>
      <w:lvlText w:val="%1."/>
      <w:lvlJc w:val="left"/>
      <w:pPr>
        <w:ind w:left="720" w:hanging="360"/>
      </w:pPr>
      <w:rPr>
        <w:rFonts w:cs="Times New Roman"/>
      </w:rPr>
    </w:lvl>
    <w:lvl w:ilvl="1" w:tplc="04190003" w:tentative="1">
      <w:start w:val="1"/>
      <w:numFmt w:val="lowerLetter"/>
      <w:lvlText w:val="%2."/>
      <w:lvlJc w:val="left"/>
      <w:pPr>
        <w:ind w:left="1440" w:hanging="360"/>
      </w:pPr>
      <w:rPr>
        <w:rFonts w:cs="Times New Roman"/>
      </w:rPr>
    </w:lvl>
    <w:lvl w:ilvl="2" w:tplc="04190005" w:tentative="1">
      <w:start w:val="1"/>
      <w:numFmt w:val="lowerRoman"/>
      <w:lvlText w:val="%3."/>
      <w:lvlJc w:val="right"/>
      <w:pPr>
        <w:ind w:left="2160" w:hanging="180"/>
      </w:pPr>
      <w:rPr>
        <w:rFonts w:cs="Times New Roman"/>
      </w:rPr>
    </w:lvl>
    <w:lvl w:ilvl="3" w:tplc="04190001" w:tentative="1">
      <w:start w:val="1"/>
      <w:numFmt w:val="decimal"/>
      <w:lvlText w:val="%4."/>
      <w:lvlJc w:val="left"/>
      <w:pPr>
        <w:ind w:left="2880" w:hanging="360"/>
      </w:pPr>
      <w:rPr>
        <w:rFonts w:cs="Times New Roman"/>
      </w:rPr>
    </w:lvl>
    <w:lvl w:ilvl="4" w:tplc="04190003" w:tentative="1">
      <w:start w:val="1"/>
      <w:numFmt w:val="lowerLetter"/>
      <w:lvlText w:val="%5."/>
      <w:lvlJc w:val="left"/>
      <w:pPr>
        <w:ind w:left="3600" w:hanging="360"/>
      </w:pPr>
      <w:rPr>
        <w:rFonts w:cs="Times New Roman"/>
      </w:rPr>
    </w:lvl>
    <w:lvl w:ilvl="5" w:tplc="04190005" w:tentative="1">
      <w:start w:val="1"/>
      <w:numFmt w:val="lowerRoman"/>
      <w:lvlText w:val="%6."/>
      <w:lvlJc w:val="right"/>
      <w:pPr>
        <w:ind w:left="4320" w:hanging="180"/>
      </w:pPr>
      <w:rPr>
        <w:rFonts w:cs="Times New Roman"/>
      </w:rPr>
    </w:lvl>
    <w:lvl w:ilvl="6" w:tplc="04190001" w:tentative="1">
      <w:start w:val="1"/>
      <w:numFmt w:val="decimal"/>
      <w:lvlText w:val="%7."/>
      <w:lvlJc w:val="left"/>
      <w:pPr>
        <w:ind w:left="5040" w:hanging="360"/>
      </w:pPr>
      <w:rPr>
        <w:rFonts w:cs="Times New Roman"/>
      </w:rPr>
    </w:lvl>
    <w:lvl w:ilvl="7" w:tplc="04190003" w:tentative="1">
      <w:start w:val="1"/>
      <w:numFmt w:val="lowerLetter"/>
      <w:lvlText w:val="%8."/>
      <w:lvlJc w:val="left"/>
      <w:pPr>
        <w:ind w:left="5760" w:hanging="360"/>
      </w:pPr>
      <w:rPr>
        <w:rFonts w:cs="Times New Roman"/>
      </w:rPr>
    </w:lvl>
    <w:lvl w:ilvl="8" w:tplc="04190005" w:tentative="1">
      <w:start w:val="1"/>
      <w:numFmt w:val="lowerRoman"/>
      <w:lvlText w:val="%9."/>
      <w:lvlJc w:val="right"/>
      <w:pPr>
        <w:ind w:left="6480" w:hanging="180"/>
      </w:pPr>
      <w:rPr>
        <w:rFonts w:cs="Times New Roman"/>
      </w:rPr>
    </w:lvl>
  </w:abstractNum>
  <w:abstractNum w:abstractNumId="57" w15:restartNumberingAfterBreak="0">
    <w:nsid w:val="354312C5"/>
    <w:multiLevelType w:val="multilevel"/>
    <w:tmpl w:val="7804AE54"/>
    <w:lvl w:ilvl="0">
      <w:start w:val="1"/>
      <w:numFmt w:val="decimal"/>
      <w:lvlText w:val="%1."/>
      <w:lvlJc w:val="left"/>
      <w:pPr>
        <w:ind w:left="360" w:hanging="360"/>
      </w:pPr>
      <w:rPr>
        <w:rFonts w:hint="default"/>
      </w:rPr>
    </w:lvl>
    <w:lvl w:ilvl="1">
      <w:start w:val="7"/>
      <w:numFmt w:val="decimal"/>
      <w:lvlText w:val="%1.%2."/>
      <w:lvlJc w:val="left"/>
      <w:pPr>
        <w:ind w:left="4092" w:hanging="360"/>
      </w:pPr>
      <w:rPr>
        <w:rFonts w:hint="default"/>
      </w:rPr>
    </w:lvl>
    <w:lvl w:ilvl="2">
      <w:start w:val="1"/>
      <w:numFmt w:val="decimal"/>
      <w:lvlText w:val="%1.%2.%3."/>
      <w:lvlJc w:val="left"/>
      <w:pPr>
        <w:ind w:left="8517" w:hanging="720"/>
      </w:pPr>
      <w:rPr>
        <w:rFonts w:hint="default"/>
      </w:rPr>
    </w:lvl>
    <w:lvl w:ilvl="3">
      <w:start w:val="1"/>
      <w:numFmt w:val="decimal"/>
      <w:lvlText w:val="%1.%2.%3.%4."/>
      <w:lvlJc w:val="left"/>
      <w:pPr>
        <w:ind w:left="11916" w:hanging="720"/>
      </w:pPr>
      <w:rPr>
        <w:rFonts w:hint="default"/>
      </w:rPr>
    </w:lvl>
    <w:lvl w:ilvl="4">
      <w:start w:val="1"/>
      <w:numFmt w:val="decimal"/>
      <w:lvlText w:val="%1.%2.%3.%4.%5."/>
      <w:lvlJc w:val="left"/>
      <w:pPr>
        <w:ind w:left="16008" w:hanging="1080"/>
      </w:pPr>
      <w:rPr>
        <w:rFonts w:hint="default"/>
      </w:rPr>
    </w:lvl>
    <w:lvl w:ilvl="5">
      <w:start w:val="1"/>
      <w:numFmt w:val="decimal"/>
      <w:lvlText w:val="%1.%2.%3.%4.%5.%6."/>
      <w:lvlJc w:val="left"/>
      <w:pPr>
        <w:ind w:left="19740" w:hanging="1080"/>
      </w:pPr>
      <w:rPr>
        <w:rFonts w:hint="default"/>
      </w:rPr>
    </w:lvl>
    <w:lvl w:ilvl="6">
      <w:start w:val="1"/>
      <w:numFmt w:val="decimal"/>
      <w:lvlText w:val="%1.%2.%3.%4.%5.%6.%7."/>
      <w:lvlJc w:val="left"/>
      <w:pPr>
        <w:ind w:left="23832" w:hanging="1440"/>
      </w:pPr>
      <w:rPr>
        <w:rFonts w:hint="default"/>
      </w:rPr>
    </w:lvl>
    <w:lvl w:ilvl="7">
      <w:start w:val="1"/>
      <w:numFmt w:val="decimal"/>
      <w:lvlText w:val="%1.%2.%3.%4.%5.%6.%7.%8."/>
      <w:lvlJc w:val="left"/>
      <w:pPr>
        <w:ind w:left="27564" w:hanging="1440"/>
      </w:pPr>
      <w:rPr>
        <w:rFonts w:hint="default"/>
      </w:rPr>
    </w:lvl>
    <w:lvl w:ilvl="8">
      <w:start w:val="1"/>
      <w:numFmt w:val="decimal"/>
      <w:lvlText w:val="%1.%2.%3.%4.%5.%6.%7.%8.%9."/>
      <w:lvlJc w:val="left"/>
      <w:pPr>
        <w:ind w:left="31656" w:hanging="1800"/>
      </w:pPr>
      <w:rPr>
        <w:rFonts w:hint="default"/>
      </w:rPr>
    </w:lvl>
  </w:abstractNum>
  <w:abstractNum w:abstractNumId="58" w15:restartNumberingAfterBreak="0">
    <w:nsid w:val="356A5FCE"/>
    <w:multiLevelType w:val="multilevel"/>
    <w:tmpl w:val="0EB0DF1E"/>
    <w:lvl w:ilvl="0">
      <w:start w:val="1"/>
      <w:numFmt w:val="decimal"/>
      <w:pStyle w:val="a3"/>
      <w:lvlText w:val="%1."/>
      <w:lvlJc w:val="left"/>
      <w:pPr>
        <w:tabs>
          <w:tab w:val="num" w:pos="1134"/>
        </w:tabs>
        <w:ind w:firstLine="567"/>
      </w:pPr>
      <w:rPr>
        <w:rFonts w:cs="Times New Roman"/>
      </w:rPr>
    </w:lvl>
    <w:lvl w:ilvl="1">
      <w:start w:val="1"/>
      <w:numFmt w:val="decimal"/>
      <w:lvlText w:val="%1.%2."/>
      <w:lvlJc w:val="left"/>
      <w:pPr>
        <w:tabs>
          <w:tab w:val="num" w:pos="708"/>
        </w:tabs>
        <w:ind w:left="2126" w:hanging="708"/>
      </w:pPr>
      <w:rPr>
        <w:rFonts w:cs="Times New Roman"/>
      </w:rPr>
    </w:lvl>
    <w:lvl w:ilvl="2">
      <w:start w:val="1"/>
      <w:numFmt w:val="decimal"/>
      <w:lvlText w:val="%1.%2.%3."/>
      <w:lvlJc w:val="left"/>
      <w:pPr>
        <w:tabs>
          <w:tab w:val="num" w:pos="2835"/>
        </w:tabs>
        <w:ind w:left="2835" w:hanging="708"/>
      </w:pPr>
      <w:rPr>
        <w:rFonts w:cs="Times New Roman"/>
      </w:rPr>
    </w:lvl>
    <w:lvl w:ilvl="3">
      <w:start w:val="1"/>
      <w:numFmt w:val="decimal"/>
      <w:lvlText w:val="%1.%2.%3.%4."/>
      <w:lvlJc w:val="left"/>
      <w:pPr>
        <w:tabs>
          <w:tab w:val="num" w:pos="708"/>
        </w:tabs>
        <w:ind w:left="3540" w:hanging="708"/>
      </w:pPr>
      <w:rPr>
        <w:rFonts w:cs="Times New Roman"/>
      </w:rPr>
    </w:lvl>
    <w:lvl w:ilvl="4">
      <w:start w:val="1"/>
      <w:numFmt w:val="decimal"/>
      <w:lvlText w:val="%1.%2.%3.%4.%5."/>
      <w:lvlJc w:val="left"/>
      <w:pPr>
        <w:tabs>
          <w:tab w:val="num" w:pos="708"/>
        </w:tabs>
        <w:ind w:left="4248" w:hanging="708"/>
      </w:pPr>
      <w:rPr>
        <w:rFonts w:cs="Times New Roman"/>
      </w:rPr>
    </w:lvl>
    <w:lvl w:ilvl="5">
      <w:numFmt w:val="none"/>
      <w:lvlText w:val=""/>
      <w:lvlJc w:val="left"/>
      <w:pPr>
        <w:tabs>
          <w:tab w:val="num" w:pos="360"/>
        </w:tabs>
      </w:pPr>
      <w:rPr>
        <w:rFonts w:cs="Times New Roman"/>
      </w:rPr>
    </w:lvl>
    <w:lvl w:ilvl="6">
      <w:start w:val="1"/>
      <w:numFmt w:val="decimal"/>
      <w:lvlText w:val="%1.%2.%3.%4.%5.%6.%7."/>
      <w:lvlJc w:val="left"/>
      <w:pPr>
        <w:tabs>
          <w:tab w:val="num" w:pos="708"/>
        </w:tabs>
        <w:ind w:left="5664" w:hanging="708"/>
      </w:pPr>
      <w:rPr>
        <w:rFonts w:cs="Times New Roman"/>
      </w:rPr>
    </w:lvl>
    <w:lvl w:ilvl="7">
      <w:start w:val="1"/>
      <w:numFmt w:val="decimal"/>
      <w:lvlText w:val="%1.%2.%3.%4.%5.%6.%7.%8."/>
      <w:lvlJc w:val="left"/>
      <w:pPr>
        <w:tabs>
          <w:tab w:val="num" w:pos="708"/>
        </w:tabs>
        <w:ind w:left="6372" w:hanging="708"/>
      </w:pPr>
      <w:rPr>
        <w:rFonts w:cs="Times New Roman"/>
      </w:rPr>
    </w:lvl>
    <w:lvl w:ilvl="8">
      <w:start w:val="1"/>
      <w:numFmt w:val="decimal"/>
      <w:lvlText w:val="%1.%2.%3.%4.%5.%6.%7.%8.%9."/>
      <w:lvlJc w:val="left"/>
      <w:pPr>
        <w:tabs>
          <w:tab w:val="num" w:pos="708"/>
        </w:tabs>
        <w:ind w:left="7080" w:hanging="708"/>
      </w:pPr>
      <w:rPr>
        <w:rFonts w:cs="Times New Roman"/>
      </w:rPr>
    </w:lvl>
  </w:abstractNum>
  <w:abstractNum w:abstractNumId="59" w15:restartNumberingAfterBreak="0">
    <w:nsid w:val="38107088"/>
    <w:multiLevelType w:val="hybridMultilevel"/>
    <w:tmpl w:val="B23E8806"/>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60" w15:restartNumberingAfterBreak="0">
    <w:nsid w:val="38D631D1"/>
    <w:multiLevelType w:val="hybridMultilevel"/>
    <w:tmpl w:val="A85EA6FA"/>
    <w:lvl w:ilvl="0" w:tplc="2D6E506C">
      <w:start w:val="1"/>
      <w:numFmt w:val="decimal"/>
      <w:lvlText w:val="3.5.%1."/>
      <w:lvlJc w:val="left"/>
      <w:pPr>
        <w:ind w:left="1353" w:hanging="360"/>
      </w:pPr>
      <w:rPr>
        <w:rFonts w:cs="Times New Roman" w:hint="default"/>
        <w:b w:val="0"/>
        <w:i w:val="0"/>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61" w15:restartNumberingAfterBreak="0">
    <w:nsid w:val="39DA2BDB"/>
    <w:multiLevelType w:val="hybridMultilevel"/>
    <w:tmpl w:val="35CC4D6E"/>
    <w:lvl w:ilvl="0" w:tplc="04190001">
      <w:start w:val="1"/>
      <w:numFmt w:val="bullet"/>
      <w:lvlText w:val=""/>
      <w:lvlJc w:val="left"/>
      <w:pPr>
        <w:ind w:left="1238" w:hanging="360"/>
      </w:pPr>
      <w:rPr>
        <w:rFonts w:ascii="Symbol" w:hAnsi="Symbol" w:hint="default"/>
      </w:rPr>
    </w:lvl>
    <w:lvl w:ilvl="1" w:tplc="04190003" w:tentative="1">
      <w:start w:val="1"/>
      <w:numFmt w:val="bullet"/>
      <w:lvlText w:val="o"/>
      <w:lvlJc w:val="left"/>
      <w:pPr>
        <w:ind w:left="1958" w:hanging="360"/>
      </w:pPr>
      <w:rPr>
        <w:rFonts w:ascii="Courier New" w:hAnsi="Courier New" w:cs="Courier New" w:hint="default"/>
      </w:rPr>
    </w:lvl>
    <w:lvl w:ilvl="2" w:tplc="04190005" w:tentative="1">
      <w:start w:val="1"/>
      <w:numFmt w:val="bullet"/>
      <w:lvlText w:val=""/>
      <w:lvlJc w:val="left"/>
      <w:pPr>
        <w:ind w:left="2678" w:hanging="360"/>
      </w:pPr>
      <w:rPr>
        <w:rFonts w:ascii="Wingdings" w:hAnsi="Wingdings" w:hint="default"/>
      </w:rPr>
    </w:lvl>
    <w:lvl w:ilvl="3" w:tplc="04190001" w:tentative="1">
      <w:start w:val="1"/>
      <w:numFmt w:val="bullet"/>
      <w:lvlText w:val=""/>
      <w:lvlJc w:val="left"/>
      <w:pPr>
        <w:ind w:left="3398" w:hanging="360"/>
      </w:pPr>
      <w:rPr>
        <w:rFonts w:ascii="Symbol" w:hAnsi="Symbol" w:hint="default"/>
      </w:rPr>
    </w:lvl>
    <w:lvl w:ilvl="4" w:tplc="04190003" w:tentative="1">
      <w:start w:val="1"/>
      <w:numFmt w:val="bullet"/>
      <w:lvlText w:val="o"/>
      <w:lvlJc w:val="left"/>
      <w:pPr>
        <w:ind w:left="4118" w:hanging="360"/>
      </w:pPr>
      <w:rPr>
        <w:rFonts w:ascii="Courier New" w:hAnsi="Courier New" w:cs="Courier New" w:hint="default"/>
      </w:rPr>
    </w:lvl>
    <w:lvl w:ilvl="5" w:tplc="04190005" w:tentative="1">
      <w:start w:val="1"/>
      <w:numFmt w:val="bullet"/>
      <w:lvlText w:val=""/>
      <w:lvlJc w:val="left"/>
      <w:pPr>
        <w:ind w:left="4838" w:hanging="360"/>
      </w:pPr>
      <w:rPr>
        <w:rFonts w:ascii="Wingdings" w:hAnsi="Wingdings" w:hint="default"/>
      </w:rPr>
    </w:lvl>
    <w:lvl w:ilvl="6" w:tplc="04190001" w:tentative="1">
      <w:start w:val="1"/>
      <w:numFmt w:val="bullet"/>
      <w:lvlText w:val=""/>
      <w:lvlJc w:val="left"/>
      <w:pPr>
        <w:ind w:left="5558" w:hanging="360"/>
      </w:pPr>
      <w:rPr>
        <w:rFonts w:ascii="Symbol" w:hAnsi="Symbol" w:hint="default"/>
      </w:rPr>
    </w:lvl>
    <w:lvl w:ilvl="7" w:tplc="04190003" w:tentative="1">
      <w:start w:val="1"/>
      <w:numFmt w:val="bullet"/>
      <w:lvlText w:val="o"/>
      <w:lvlJc w:val="left"/>
      <w:pPr>
        <w:ind w:left="6278" w:hanging="360"/>
      </w:pPr>
      <w:rPr>
        <w:rFonts w:ascii="Courier New" w:hAnsi="Courier New" w:cs="Courier New" w:hint="default"/>
      </w:rPr>
    </w:lvl>
    <w:lvl w:ilvl="8" w:tplc="04190005" w:tentative="1">
      <w:start w:val="1"/>
      <w:numFmt w:val="bullet"/>
      <w:lvlText w:val=""/>
      <w:lvlJc w:val="left"/>
      <w:pPr>
        <w:ind w:left="6998" w:hanging="360"/>
      </w:pPr>
      <w:rPr>
        <w:rFonts w:ascii="Wingdings" w:hAnsi="Wingdings" w:hint="default"/>
      </w:rPr>
    </w:lvl>
  </w:abstractNum>
  <w:abstractNum w:abstractNumId="62" w15:restartNumberingAfterBreak="0">
    <w:nsid w:val="3A410E13"/>
    <w:multiLevelType w:val="hybridMultilevel"/>
    <w:tmpl w:val="410242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15:restartNumberingAfterBreak="0">
    <w:nsid w:val="3A6C7320"/>
    <w:multiLevelType w:val="multilevel"/>
    <w:tmpl w:val="F690AA02"/>
    <w:lvl w:ilvl="0">
      <w:start w:val="1"/>
      <w:numFmt w:val="bullet"/>
      <w:lvlText w:val=""/>
      <w:lvlJc w:val="left"/>
      <w:pPr>
        <w:ind w:left="1069" w:hanging="360"/>
      </w:pPr>
      <w:rPr>
        <w:rFonts w:ascii="Symbol" w:hAnsi="Symbol"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509" w:hanging="1800"/>
      </w:pPr>
      <w:rPr>
        <w:rFonts w:hint="default"/>
      </w:rPr>
    </w:lvl>
  </w:abstractNum>
  <w:abstractNum w:abstractNumId="64" w15:restartNumberingAfterBreak="0">
    <w:nsid w:val="3A73126D"/>
    <w:multiLevelType w:val="multilevel"/>
    <w:tmpl w:val="5EB8123E"/>
    <w:lvl w:ilvl="0">
      <w:start w:val="1"/>
      <w:numFmt w:val="decimal"/>
      <w:pStyle w:val="10"/>
      <w:lvlText w:val="%1."/>
      <w:lvlJc w:val="left"/>
      <w:pPr>
        <w:tabs>
          <w:tab w:val="num" w:pos="360"/>
        </w:tabs>
        <w:ind w:left="360" w:hanging="360"/>
      </w:pPr>
      <w:rPr>
        <w:rFonts w:hint="default"/>
      </w:rPr>
    </w:lvl>
    <w:lvl w:ilvl="1">
      <w:start w:val="1"/>
      <w:numFmt w:val="decimal"/>
      <w:pStyle w:val="11"/>
      <w:lvlText w:val="%1.%2."/>
      <w:lvlJc w:val="left"/>
      <w:pPr>
        <w:tabs>
          <w:tab w:val="num" w:pos="792"/>
        </w:tabs>
        <w:ind w:left="792" w:hanging="432"/>
      </w:pPr>
      <w:rPr>
        <w:rFonts w:hint="default"/>
        <w:sz w:val="24"/>
        <w:szCs w:val="24"/>
      </w:rPr>
    </w:lvl>
    <w:lvl w:ilvl="2">
      <w:start w:val="1"/>
      <w:numFmt w:val="decimal"/>
      <w:lvlText w:val="%1.%2.%3."/>
      <w:lvlJc w:val="left"/>
      <w:pPr>
        <w:tabs>
          <w:tab w:val="num" w:pos="1004"/>
        </w:tabs>
        <w:ind w:left="788"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65" w15:restartNumberingAfterBreak="0">
    <w:nsid w:val="3A9369EC"/>
    <w:multiLevelType w:val="multilevel"/>
    <w:tmpl w:val="3AC89220"/>
    <w:styleLink w:val="12"/>
    <w:lvl w:ilvl="0">
      <w:start w:val="4"/>
      <w:numFmt w:val="decimal"/>
      <w:lvlText w:val="%1."/>
      <w:lvlJc w:val="left"/>
      <w:pPr>
        <w:tabs>
          <w:tab w:val="num" w:pos="360"/>
        </w:tabs>
        <w:ind w:left="360" w:hanging="360"/>
      </w:pPr>
      <w:rPr>
        <w:rFonts w:cs="Times New Roman"/>
      </w:rPr>
    </w:lvl>
    <w:lvl w:ilvl="1">
      <w:start w:val="1"/>
      <w:numFmt w:val="decimal"/>
      <w:lvlText w:val="%1.%2."/>
      <w:lvlJc w:val="left"/>
      <w:pPr>
        <w:tabs>
          <w:tab w:val="num" w:pos="2367"/>
        </w:tabs>
        <w:ind w:left="2367" w:hanging="720"/>
      </w:pPr>
      <w:rPr>
        <w:rFonts w:cs="Times New Roman"/>
        <w:b/>
        <w:i w:val="0"/>
        <w:sz w:val="24"/>
        <w:szCs w:val="24"/>
      </w:rPr>
    </w:lvl>
    <w:lvl w:ilvl="2">
      <w:start w:val="1"/>
      <w:numFmt w:val="decimal"/>
      <w:lvlText w:val="%1.%2.%3."/>
      <w:lvlJc w:val="left"/>
      <w:pPr>
        <w:tabs>
          <w:tab w:val="num" w:pos="2847"/>
        </w:tabs>
        <w:ind w:left="2847" w:hanging="720"/>
      </w:pPr>
      <w:rPr>
        <w:rFonts w:ascii="Times New Roman" w:hAnsi="Times New Roman" w:cs="Times New Roman" w:hint="default"/>
        <w:i w:val="0"/>
        <w:sz w:val="24"/>
        <w:szCs w:val="24"/>
      </w:rPr>
    </w:lvl>
    <w:lvl w:ilvl="3">
      <w:start w:val="1"/>
      <w:numFmt w:val="decimal"/>
      <w:lvlText w:val="%1.%2.%3.%4."/>
      <w:lvlJc w:val="left"/>
      <w:pPr>
        <w:tabs>
          <w:tab w:val="num" w:pos="6021"/>
        </w:tabs>
        <w:ind w:left="6021" w:hanging="1080"/>
      </w:pPr>
      <w:rPr>
        <w:rFonts w:cs="Times New Roman"/>
      </w:rPr>
    </w:lvl>
    <w:lvl w:ilvl="4">
      <w:start w:val="1"/>
      <w:numFmt w:val="decimal"/>
      <w:lvlText w:val="%1.%2.%3.%4.%5."/>
      <w:lvlJc w:val="left"/>
      <w:pPr>
        <w:tabs>
          <w:tab w:val="num" w:pos="7668"/>
        </w:tabs>
        <w:ind w:left="7668" w:hanging="1080"/>
      </w:pPr>
      <w:rPr>
        <w:rFonts w:cs="Times New Roman"/>
      </w:rPr>
    </w:lvl>
    <w:lvl w:ilvl="5">
      <w:start w:val="1"/>
      <w:numFmt w:val="decimal"/>
      <w:lvlText w:val="%1.%2.%3.%4.%5.%6."/>
      <w:lvlJc w:val="left"/>
      <w:pPr>
        <w:tabs>
          <w:tab w:val="num" w:pos="9675"/>
        </w:tabs>
        <w:ind w:left="9675" w:hanging="1440"/>
      </w:pPr>
      <w:rPr>
        <w:rFonts w:cs="Times New Roman"/>
      </w:rPr>
    </w:lvl>
    <w:lvl w:ilvl="6">
      <w:start w:val="1"/>
      <w:numFmt w:val="decimal"/>
      <w:lvlText w:val="%1.%2.%3.%4.%5.%6.%7."/>
      <w:lvlJc w:val="left"/>
      <w:pPr>
        <w:tabs>
          <w:tab w:val="num" w:pos="11322"/>
        </w:tabs>
        <w:ind w:left="11322" w:hanging="1440"/>
      </w:pPr>
      <w:rPr>
        <w:rFonts w:cs="Times New Roman"/>
      </w:rPr>
    </w:lvl>
    <w:lvl w:ilvl="7">
      <w:start w:val="1"/>
      <w:numFmt w:val="decimal"/>
      <w:lvlText w:val="%1.%2.%3.%4.%5.%6.%7.%8."/>
      <w:lvlJc w:val="left"/>
      <w:pPr>
        <w:tabs>
          <w:tab w:val="num" w:pos="13329"/>
        </w:tabs>
        <w:ind w:left="13329" w:hanging="1800"/>
      </w:pPr>
      <w:rPr>
        <w:rFonts w:cs="Times New Roman"/>
      </w:rPr>
    </w:lvl>
    <w:lvl w:ilvl="8">
      <w:start w:val="1"/>
      <w:numFmt w:val="decimal"/>
      <w:lvlText w:val="%1.%2.%3.%4.%5.%6.%7.%8.%9."/>
      <w:lvlJc w:val="left"/>
      <w:pPr>
        <w:tabs>
          <w:tab w:val="num" w:pos="14976"/>
        </w:tabs>
        <w:ind w:left="14976" w:hanging="1800"/>
      </w:pPr>
      <w:rPr>
        <w:rFonts w:cs="Times New Roman"/>
      </w:rPr>
    </w:lvl>
  </w:abstractNum>
  <w:abstractNum w:abstractNumId="66" w15:restartNumberingAfterBreak="0">
    <w:nsid w:val="3BB549CC"/>
    <w:multiLevelType w:val="hybridMultilevel"/>
    <w:tmpl w:val="189094A8"/>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67" w15:restartNumberingAfterBreak="0">
    <w:nsid w:val="3D105AC4"/>
    <w:multiLevelType w:val="multilevel"/>
    <w:tmpl w:val="DA80F2E6"/>
    <w:lvl w:ilvl="0">
      <w:start w:val="3"/>
      <w:numFmt w:val="decimal"/>
      <w:lvlText w:val="%1"/>
      <w:lvlJc w:val="left"/>
      <w:pPr>
        <w:ind w:left="420" w:hanging="420"/>
      </w:pPr>
      <w:rPr>
        <w:rFonts w:hint="default"/>
      </w:rPr>
    </w:lvl>
    <w:lvl w:ilvl="1">
      <w:start w:val="10"/>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68" w15:restartNumberingAfterBreak="0">
    <w:nsid w:val="3D356C3F"/>
    <w:multiLevelType w:val="hybridMultilevel"/>
    <w:tmpl w:val="F1B4293A"/>
    <w:lvl w:ilvl="0" w:tplc="8B1AD6E0">
      <w:start w:val="1"/>
      <w:numFmt w:val="decimal"/>
      <w:lvlText w:val="9.%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15:restartNumberingAfterBreak="0">
    <w:nsid w:val="3D552451"/>
    <w:multiLevelType w:val="hybridMultilevel"/>
    <w:tmpl w:val="F30CA2EA"/>
    <w:lvl w:ilvl="0" w:tplc="05480388">
      <w:start w:val="4"/>
      <w:numFmt w:val="decimal"/>
      <w:lvlText w:val="9.%1."/>
      <w:lvlJc w:val="left"/>
      <w:pPr>
        <w:tabs>
          <w:tab w:val="num" w:pos="2160"/>
        </w:tabs>
        <w:ind w:left="21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15:restartNumberingAfterBreak="0">
    <w:nsid w:val="3DBD3936"/>
    <w:multiLevelType w:val="hybridMultilevel"/>
    <w:tmpl w:val="A86A9258"/>
    <w:lvl w:ilvl="0" w:tplc="C598F9A6">
      <w:start w:val="7"/>
      <w:numFmt w:val="decimal"/>
      <w:lvlText w:val="%1."/>
      <w:lvlJc w:val="left"/>
      <w:pPr>
        <w:ind w:left="900" w:hanging="360"/>
      </w:pPr>
      <w:rPr>
        <w:rFonts w:hint="default"/>
        <w:i w:val="0"/>
      </w:rPr>
    </w:lvl>
    <w:lvl w:ilvl="1" w:tplc="04190019">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71" w15:restartNumberingAfterBreak="0">
    <w:nsid w:val="3DFD57F7"/>
    <w:multiLevelType w:val="hybridMultilevel"/>
    <w:tmpl w:val="949EFB1C"/>
    <w:lvl w:ilvl="0" w:tplc="AF1E9C6A">
      <w:start w:val="1"/>
      <w:numFmt w:val="decimal"/>
      <w:lvlText w:val="3.3.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2" w15:restartNumberingAfterBreak="0">
    <w:nsid w:val="3FEC10C5"/>
    <w:multiLevelType w:val="multilevel"/>
    <w:tmpl w:val="05780DFE"/>
    <w:lvl w:ilvl="0">
      <w:start w:val="11"/>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3" w15:restartNumberingAfterBreak="0">
    <w:nsid w:val="40233726"/>
    <w:multiLevelType w:val="hybridMultilevel"/>
    <w:tmpl w:val="D5E08FDC"/>
    <w:lvl w:ilvl="0" w:tplc="0960F180">
      <w:start w:val="4"/>
      <w:numFmt w:val="decimal"/>
      <w:lvlText w:val="%1."/>
      <w:lvlJc w:val="left"/>
      <w:pPr>
        <w:ind w:left="1353"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15:restartNumberingAfterBreak="0">
    <w:nsid w:val="405C44F6"/>
    <w:multiLevelType w:val="multilevel"/>
    <w:tmpl w:val="9B50FD32"/>
    <w:lvl w:ilvl="0">
      <w:start w:val="3"/>
      <w:numFmt w:val="decimal"/>
      <w:lvlText w:val="%1."/>
      <w:lvlJc w:val="left"/>
      <w:pPr>
        <w:ind w:left="390" w:hanging="390"/>
      </w:pPr>
      <w:rPr>
        <w:rFonts w:cs="Times New Roman" w:hint="default"/>
      </w:rPr>
    </w:lvl>
    <w:lvl w:ilvl="1">
      <w:start w:val="1"/>
      <w:numFmt w:val="decimal"/>
      <w:pStyle w:val="23"/>
      <w:lvlText w:val="%2."/>
      <w:lvlJc w:val="left"/>
      <w:pPr>
        <w:ind w:left="3414" w:hanging="720"/>
      </w:pPr>
      <w:rPr>
        <w:rFonts w:ascii="Times New Roman" w:eastAsia="Times New Roman" w:hAnsi="Times New Roman" w:cs="Times New Roman" w:hint="default"/>
        <w:color w:val="0D0D0D" w:themeColor="text1" w:themeTint="F2"/>
      </w:rPr>
    </w:lvl>
    <w:lvl w:ilvl="2">
      <w:start w:val="1"/>
      <w:numFmt w:val="decimal"/>
      <w:lvlText w:val="%1.%2."/>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75" w15:restartNumberingAfterBreak="0">
    <w:nsid w:val="409310A5"/>
    <w:multiLevelType w:val="hybridMultilevel"/>
    <w:tmpl w:val="7DD83F26"/>
    <w:lvl w:ilvl="0" w:tplc="1C2C2714">
      <w:start w:val="22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15:restartNumberingAfterBreak="0">
    <w:nsid w:val="42446B30"/>
    <w:multiLevelType w:val="hybridMultilevel"/>
    <w:tmpl w:val="C9728FC6"/>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77" w15:restartNumberingAfterBreak="0">
    <w:nsid w:val="42E04E6C"/>
    <w:multiLevelType w:val="multilevel"/>
    <w:tmpl w:val="4F40B258"/>
    <w:lvl w:ilvl="0">
      <w:start w:val="12"/>
      <w:numFmt w:val="decimal"/>
      <w:lvlText w:val="%1."/>
      <w:lvlJc w:val="left"/>
      <w:pPr>
        <w:ind w:left="525" w:hanging="525"/>
      </w:pPr>
      <w:rPr>
        <w:rFonts w:hint="default"/>
      </w:rPr>
    </w:lvl>
    <w:lvl w:ilvl="1">
      <w:start w:val="1"/>
      <w:numFmt w:val="decimal"/>
      <w:lvlText w:val="%1.%2."/>
      <w:lvlJc w:val="left"/>
      <w:pPr>
        <w:ind w:left="2705" w:hanging="720"/>
      </w:pPr>
      <w:rPr>
        <w:rFonts w:hint="default"/>
        <w:color w:val="0D0D0D" w:themeColor="text1" w:themeTint="F2"/>
        <w:sz w:val="26"/>
        <w:szCs w:val="26"/>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78" w15:restartNumberingAfterBreak="0">
    <w:nsid w:val="430E3F95"/>
    <w:multiLevelType w:val="multilevel"/>
    <w:tmpl w:val="D96CB39E"/>
    <w:lvl w:ilvl="0">
      <w:start w:val="3"/>
      <w:numFmt w:val="decimal"/>
      <w:lvlText w:val="%1"/>
      <w:lvlJc w:val="left"/>
      <w:pPr>
        <w:ind w:left="420" w:hanging="420"/>
      </w:pPr>
      <w:rPr>
        <w:rFonts w:hint="default"/>
      </w:rPr>
    </w:lvl>
    <w:lvl w:ilvl="1">
      <w:start w:val="19"/>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79" w15:restartNumberingAfterBreak="0">
    <w:nsid w:val="454B1CD7"/>
    <w:multiLevelType w:val="hybridMultilevel"/>
    <w:tmpl w:val="24C8551C"/>
    <w:lvl w:ilvl="0" w:tplc="04190001">
      <w:start w:val="1"/>
      <w:numFmt w:val="bullet"/>
      <w:lvlText w:val=""/>
      <w:lvlJc w:val="left"/>
      <w:pPr>
        <w:ind w:left="1712" w:hanging="360"/>
      </w:pPr>
      <w:rPr>
        <w:rFonts w:ascii="Symbol" w:hAnsi="Symbol" w:hint="default"/>
      </w:rPr>
    </w:lvl>
    <w:lvl w:ilvl="1" w:tplc="04190003" w:tentative="1">
      <w:start w:val="1"/>
      <w:numFmt w:val="bullet"/>
      <w:lvlText w:val="o"/>
      <w:lvlJc w:val="left"/>
      <w:pPr>
        <w:ind w:left="2432" w:hanging="360"/>
      </w:pPr>
      <w:rPr>
        <w:rFonts w:ascii="Courier New" w:hAnsi="Courier New" w:hint="default"/>
      </w:rPr>
    </w:lvl>
    <w:lvl w:ilvl="2" w:tplc="04190005" w:tentative="1">
      <w:start w:val="1"/>
      <w:numFmt w:val="bullet"/>
      <w:lvlText w:val=""/>
      <w:lvlJc w:val="left"/>
      <w:pPr>
        <w:ind w:left="3152" w:hanging="360"/>
      </w:pPr>
      <w:rPr>
        <w:rFonts w:ascii="Wingdings" w:hAnsi="Wingdings" w:hint="default"/>
      </w:rPr>
    </w:lvl>
    <w:lvl w:ilvl="3" w:tplc="04190001" w:tentative="1">
      <w:start w:val="1"/>
      <w:numFmt w:val="bullet"/>
      <w:lvlText w:val=""/>
      <w:lvlJc w:val="left"/>
      <w:pPr>
        <w:ind w:left="3872" w:hanging="360"/>
      </w:pPr>
      <w:rPr>
        <w:rFonts w:ascii="Symbol" w:hAnsi="Symbol" w:hint="default"/>
      </w:rPr>
    </w:lvl>
    <w:lvl w:ilvl="4" w:tplc="04190003" w:tentative="1">
      <w:start w:val="1"/>
      <w:numFmt w:val="bullet"/>
      <w:lvlText w:val="o"/>
      <w:lvlJc w:val="left"/>
      <w:pPr>
        <w:ind w:left="4592" w:hanging="360"/>
      </w:pPr>
      <w:rPr>
        <w:rFonts w:ascii="Courier New" w:hAnsi="Courier New" w:hint="default"/>
      </w:rPr>
    </w:lvl>
    <w:lvl w:ilvl="5" w:tplc="04190005" w:tentative="1">
      <w:start w:val="1"/>
      <w:numFmt w:val="bullet"/>
      <w:lvlText w:val=""/>
      <w:lvlJc w:val="left"/>
      <w:pPr>
        <w:ind w:left="5312" w:hanging="360"/>
      </w:pPr>
      <w:rPr>
        <w:rFonts w:ascii="Wingdings" w:hAnsi="Wingdings" w:hint="default"/>
      </w:rPr>
    </w:lvl>
    <w:lvl w:ilvl="6" w:tplc="04190001" w:tentative="1">
      <w:start w:val="1"/>
      <w:numFmt w:val="bullet"/>
      <w:lvlText w:val=""/>
      <w:lvlJc w:val="left"/>
      <w:pPr>
        <w:ind w:left="6032" w:hanging="360"/>
      </w:pPr>
      <w:rPr>
        <w:rFonts w:ascii="Symbol" w:hAnsi="Symbol" w:hint="default"/>
      </w:rPr>
    </w:lvl>
    <w:lvl w:ilvl="7" w:tplc="04190003" w:tentative="1">
      <w:start w:val="1"/>
      <w:numFmt w:val="bullet"/>
      <w:lvlText w:val="o"/>
      <w:lvlJc w:val="left"/>
      <w:pPr>
        <w:ind w:left="6752" w:hanging="360"/>
      </w:pPr>
      <w:rPr>
        <w:rFonts w:ascii="Courier New" w:hAnsi="Courier New" w:hint="default"/>
      </w:rPr>
    </w:lvl>
    <w:lvl w:ilvl="8" w:tplc="04190005" w:tentative="1">
      <w:start w:val="1"/>
      <w:numFmt w:val="bullet"/>
      <w:lvlText w:val=""/>
      <w:lvlJc w:val="left"/>
      <w:pPr>
        <w:ind w:left="7472" w:hanging="360"/>
      </w:pPr>
      <w:rPr>
        <w:rFonts w:ascii="Wingdings" w:hAnsi="Wingdings" w:hint="default"/>
      </w:rPr>
    </w:lvl>
  </w:abstractNum>
  <w:abstractNum w:abstractNumId="80" w15:restartNumberingAfterBreak="0">
    <w:nsid w:val="478F6EB9"/>
    <w:multiLevelType w:val="multilevel"/>
    <w:tmpl w:val="C644D5B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81" w15:restartNumberingAfterBreak="0">
    <w:nsid w:val="4A143877"/>
    <w:multiLevelType w:val="hybridMultilevel"/>
    <w:tmpl w:val="EE6ADB60"/>
    <w:lvl w:ilvl="0" w:tplc="C6DA5758">
      <w:start w:val="3"/>
      <w:numFmt w:val="bullet"/>
      <w:lvlText w:val="-"/>
      <w:lvlJc w:val="left"/>
      <w:pPr>
        <w:ind w:left="720" w:hanging="360"/>
      </w:pPr>
      <w:rPr>
        <w:rFonts w:ascii="Calibri" w:eastAsia="Calibri" w:hAnsi="Calibri" w:cs="Calibri"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2" w15:restartNumberingAfterBreak="0">
    <w:nsid w:val="4E6006D9"/>
    <w:multiLevelType w:val="hybridMultilevel"/>
    <w:tmpl w:val="BA7E1A74"/>
    <w:lvl w:ilvl="0" w:tplc="1CDEE80E">
      <w:start w:val="1"/>
      <w:numFmt w:val="decimal"/>
      <w:lvlText w:val="3.4.1.%1."/>
      <w:lvlJc w:val="left"/>
      <w:pPr>
        <w:ind w:left="2226" w:hanging="180"/>
      </w:pPr>
      <w:rPr>
        <w:rFonts w:cs="Times New Roman" w:hint="default"/>
        <w:color w:val="0D0D0D" w:themeColor="text1" w:themeTint="F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15:restartNumberingAfterBreak="0">
    <w:nsid w:val="51963E59"/>
    <w:multiLevelType w:val="hybridMultilevel"/>
    <w:tmpl w:val="D40085D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4" w15:restartNumberingAfterBreak="0">
    <w:nsid w:val="51BA2024"/>
    <w:multiLevelType w:val="multilevel"/>
    <w:tmpl w:val="67BC22C4"/>
    <w:lvl w:ilvl="0">
      <w:start w:val="1"/>
      <w:numFmt w:val="decimal"/>
      <w:pStyle w:val="a4"/>
      <w:suff w:val="space"/>
      <w:lvlText w:val="%1."/>
      <w:lvlJc w:val="left"/>
      <w:pPr>
        <w:ind w:left="360" w:hanging="360"/>
      </w:pPr>
      <w:rPr>
        <w:rFonts w:cs="Times New Roman"/>
        <w:b/>
      </w:rPr>
    </w:lvl>
    <w:lvl w:ilvl="1">
      <w:start w:val="1"/>
      <w:numFmt w:val="decimal"/>
      <w:suff w:val="space"/>
      <w:lvlText w:val="%1.%2."/>
      <w:lvlJc w:val="left"/>
      <w:pPr>
        <w:ind w:left="432" w:hanging="432"/>
      </w:pPr>
      <w:rPr>
        <w:rFonts w:cs="Times New Roman"/>
        <w:b w:val="0"/>
      </w:rPr>
    </w:lvl>
    <w:lvl w:ilvl="2">
      <w:start w:val="1"/>
      <w:numFmt w:val="decimal"/>
      <w:lvlText w:val="%3."/>
      <w:lvlJc w:val="left"/>
      <w:pPr>
        <w:tabs>
          <w:tab w:val="num" w:pos="1044"/>
        </w:tabs>
        <w:ind w:left="1044" w:hanging="504"/>
      </w:pPr>
      <w:rPr>
        <w:rFonts w:ascii="Times New Roman" w:eastAsia="Times New Roman" w:hAnsi="Times New Roman" w:cs="Times New Roman"/>
        <w:b w:val="0"/>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85" w15:restartNumberingAfterBreak="0">
    <w:nsid w:val="528756CB"/>
    <w:multiLevelType w:val="multilevel"/>
    <w:tmpl w:val="33E40764"/>
    <w:lvl w:ilvl="0">
      <w:start w:val="17"/>
      <w:numFmt w:val="decimal"/>
      <w:lvlText w:val="%1."/>
      <w:lvlJc w:val="left"/>
      <w:pPr>
        <w:ind w:left="525" w:hanging="525"/>
      </w:pPr>
      <w:rPr>
        <w:rFonts w:hint="default"/>
      </w:rPr>
    </w:lvl>
    <w:lvl w:ilvl="1">
      <w:start w:val="1"/>
      <w:numFmt w:val="decimal"/>
      <w:lvlText w:val="%1.%2."/>
      <w:lvlJc w:val="left"/>
      <w:pPr>
        <w:ind w:left="720" w:hanging="720"/>
      </w:pPr>
      <w:rPr>
        <w:rFonts w:hint="default"/>
        <w:i w:val="0"/>
        <w:color w:val="0D0D0D" w:themeColor="text1" w:themeTint="F2"/>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6" w15:restartNumberingAfterBreak="0">
    <w:nsid w:val="55B82F36"/>
    <w:multiLevelType w:val="multilevel"/>
    <w:tmpl w:val="9AE01560"/>
    <w:lvl w:ilvl="0">
      <w:start w:val="14"/>
      <w:numFmt w:val="decimal"/>
      <w:lvlText w:val="%1."/>
      <w:lvlJc w:val="left"/>
      <w:pPr>
        <w:ind w:left="525" w:hanging="525"/>
      </w:pPr>
      <w:rPr>
        <w:rFonts w:hint="default"/>
      </w:rPr>
    </w:lvl>
    <w:lvl w:ilvl="1">
      <w:start w:val="1"/>
      <w:numFmt w:val="decimal"/>
      <w:lvlText w:val="%1.%2."/>
      <w:lvlJc w:val="left"/>
      <w:pPr>
        <w:ind w:left="720" w:hanging="720"/>
      </w:pPr>
      <w:rPr>
        <w:rFonts w:hint="default"/>
        <w:sz w:val="26"/>
        <w:szCs w:val="26"/>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7" w15:restartNumberingAfterBreak="0">
    <w:nsid w:val="56DC7BF1"/>
    <w:multiLevelType w:val="hybridMultilevel"/>
    <w:tmpl w:val="2488BC70"/>
    <w:lvl w:ilvl="0" w:tplc="9F20FD04">
      <w:start w:val="1"/>
      <w:numFmt w:val="decimal"/>
      <w:lvlText w:val="8.%1."/>
      <w:lvlJc w:val="left"/>
      <w:pPr>
        <w:ind w:left="720" w:hanging="360"/>
      </w:pPr>
      <w:rPr>
        <w:rFonts w:cs="Times New Roman" w:hint="default"/>
        <w:color w:val="0D0D0D" w:themeColor="text1" w:themeTint="F2"/>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8" w15:restartNumberingAfterBreak="0">
    <w:nsid w:val="58544D7E"/>
    <w:multiLevelType w:val="multilevel"/>
    <w:tmpl w:val="4A32B392"/>
    <w:lvl w:ilvl="0">
      <w:start w:val="3"/>
      <w:numFmt w:val="decimal"/>
      <w:lvlText w:val="%1"/>
      <w:lvlJc w:val="left"/>
      <w:pPr>
        <w:ind w:left="420" w:hanging="420"/>
      </w:pPr>
      <w:rPr>
        <w:rFonts w:hint="default"/>
      </w:rPr>
    </w:lvl>
    <w:lvl w:ilvl="1">
      <w:start w:val="22"/>
      <w:numFmt w:val="decimal"/>
      <w:lvlText w:val="%1.%2"/>
      <w:lvlJc w:val="left"/>
      <w:pPr>
        <w:ind w:left="846" w:hanging="4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89" w15:restartNumberingAfterBreak="0">
    <w:nsid w:val="59611EA3"/>
    <w:multiLevelType w:val="multilevel"/>
    <w:tmpl w:val="2C1C874A"/>
    <w:lvl w:ilvl="0">
      <w:start w:val="1"/>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90" w15:restartNumberingAfterBreak="0">
    <w:nsid w:val="5B9A7218"/>
    <w:multiLevelType w:val="hybridMultilevel"/>
    <w:tmpl w:val="A8F08604"/>
    <w:lvl w:ilvl="0" w:tplc="C6DA5758">
      <w:start w:val="3"/>
      <w:numFmt w:val="bullet"/>
      <w:lvlText w:val="-"/>
      <w:lvlJc w:val="left"/>
      <w:pPr>
        <w:tabs>
          <w:tab w:val="num" w:pos="1571"/>
        </w:tabs>
        <w:ind w:left="1571" w:hanging="360"/>
      </w:pPr>
      <w:rPr>
        <w:rFonts w:ascii="Calibri" w:eastAsia="Calibri" w:hAnsi="Calibri" w:cs="Calibri" w:hint="default"/>
      </w:rPr>
    </w:lvl>
    <w:lvl w:ilvl="1" w:tplc="04190003">
      <w:start w:val="1"/>
      <w:numFmt w:val="bullet"/>
      <w:lvlText w:val="o"/>
      <w:lvlJc w:val="left"/>
      <w:pPr>
        <w:tabs>
          <w:tab w:val="num" w:pos="2291"/>
        </w:tabs>
        <w:ind w:left="2291" w:hanging="360"/>
      </w:pPr>
      <w:rPr>
        <w:rFonts w:ascii="Courier New" w:hAnsi="Courier New" w:cs="Courier New" w:hint="default"/>
      </w:rPr>
    </w:lvl>
    <w:lvl w:ilvl="2" w:tplc="04190005">
      <w:start w:val="1"/>
      <w:numFmt w:val="bullet"/>
      <w:lvlText w:val=""/>
      <w:lvlJc w:val="left"/>
      <w:pPr>
        <w:tabs>
          <w:tab w:val="num" w:pos="3011"/>
        </w:tabs>
        <w:ind w:left="3011" w:hanging="360"/>
      </w:pPr>
      <w:rPr>
        <w:rFonts w:ascii="Wingdings" w:hAnsi="Wingdings" w:cs="Wingdings" w:hint="default"/>
      </w:rPr>
    </w:lvl>
    <w:lvl w:ilvl="3" w:tplc="04190001">
      <w:start w:val="1"/>
      <w:numFmt w:val="bullet"/>
      <w:lvlText w:val=""/>
      <w:lvlJc w:val="left"/>
      <w:pPr>
        <w:tabs>
          <w:tab w:val="num" w:pos="3731"/>
        </w:tabs>
        <w:ind w:left="3731" w:hanging="360"/>
      </w:pPr>
      <w:rPr>
        <w:rFonts w:ascii="Symbol" w:hAnsi="Symbol" w:cs="Symbol" w:hint="default"/>
      </w:rPr>
    </w:lvl>
    <w:lvl w:ilvl="4" w:tplc="04190003">
      <w:start w:val="1"/>
      <w:numFmt w:val="bullet"/>
      <w:lvlText w:val="o"/>
      <w:lvlJc w:val="left"/>
      <w:pPr>
        <w:tabs>
          <w:tab w:val="num" w:pos="4451"/>
        </w:tabs>
        <w:ind w:left="4451" w:hanging="360"/>
      </w:pPr>
      <w:rPr>
        <w:rFonts w:ascii="Courier New" w:hAnsi="Courier New" w:cs="Courier New" w:hint="default"/>
      </w:rPr>
    </w:lvl>
    <w:lvl w:ilvl="5" w:tplc="04190005">
      <w:start w:val="1"/>
      <w:numFmt w:val="bullet"/>
      <w:lvlText w:val=""/>
      <w:lvlJc w:val="left"/>
      <w:pPr>
        <w:tabs>
          <w:tab w:val="num" w:pos="5171"/>
        </w:tabs>
        <w:ind w:left="5171" w:hanging="360"/>
      </w:pPr>
      <w:rPr>
        <w:rFonts w:ascii="Wingdings" w:hAnsi="Wingdings" w:cs="Wingdings" w:hint="default"/>
      </w:rPr>
    </w:lvl>
    <w:lvl w:ilvl="6" w:tplc="04190001">
      <w:start w:val="1"/>
      <w:numFmt w:val="bullet"/>
      <w:lvlText w:val=""/>
      <w:lvlJc w:val="left"/>
      <w:pPr>
        <w:tabs>
          <w:tab w:val="num" w:pos="5891"/>
        </w:tabs>
        <w:ind w:left="5891" w:hanging="360"/>
      </w:pPr>
      <w:rPr>
        <w:rFonts w:ascii="Symbol" w:hAnsi="Symbol" w:cs="Symbol" w:hint="default"/>
      </w:rPr>
    </w:lvl>
    <w:lvl w:ilvl="7" w:tplc="04190003">
      <w:start w:val="1"/>
      <w:numFmt w:val="bullet"/>
      <w:lvlText w:val="o"/>
      <w:lvlJc w:val="left"/>
      <w:pPr>
        <w:tabs>
          <w:tab w:val="num" w:pos="6611"/>
        </w:tabs>
        <w:ind w:left="6611" w:hanging="360"/>
      </w:pPr>
      <w:rPr>
        <w:rFonts w:ascii="Courier New" w:hAnsi="Courier New" w:cs="Courier New" w:hint="default"/>
      </w:rPr>
    </w:lvl>
    <w:lvl w:ilvl="8" w:tplc="04190005">
      <w:start w:val="1"/>
      <w:numFmt w:val="bullet"/>
      <w:lvlText w:val=""/>
      <w:lvlJc w:val="left"/>
      <w:pPr>
        <w:tabs>
          <w:tab w:val="num" w:pos="7331"/>
        </w:tabs>
        <w:ind w:left="7331" w:hanging="360"/>
      </w:pPr>
      <w:rPr>
        <w:rFonts w:ascii="Wingdings" w:hAnsi="Wingdings" w:cs="Wingdings" w:hint="default"/>
      </w:rPr>
    </w:lvl>
  </w:abstractNum>
  <w:abstractNum w:abstractNumId="91" w15:restartNumberingAfterBreak="0">
    <w:nsid w:val="5C305869"/>
    <w:multiLevelType w:val="multilevel"/>
    <w:tmpl w:val="B2EEEAC4"/>
    <w:lvl w:ilvl="0">
      <w:start w:val="1"/>
      <w:numFmt w:val="decimal"/>
      <w:lvlText w:val="%1."/>
      <w:lvlJc w:val="left"/>
      <w:pPr>
        <w:ind w:left="736" w:hanging="360"/>
      </w:pPr>
      <w:rPr>
        <w:rFonts w:hint="default"/>
      </w:rPr>
    </w:lvl>
    <w:lvl w:ilvl="1">
      <w:start w:val="2"/>
      <w:numFmt w:val="decimal"/>
      <w:isLgl/>
      <w:lvlText w:val="%1.%2."/>
      <w:lvlJc w:val="left"/>
      <w:pPr>
        <w:ind w:left="1364" w:hanging="360"/>
      </w:pPr>
      <w:rPr>
        <w:rFonts w:hint="default"/>
      </w:rPr>
    </w:lvl>
    <w:lvl w:ilvl="2">
      <w:start w:val="1"/>
      <w:numFmt w:val="decimal"/>
      <w:isLgl/>
      <w:lvlText w:val="%1.%2.%3."/>
      <w:lvlJc w:val="left"/>
      <w:pPr>
        <w:ind w:left="2352" w:hanging="720"/>
      </w:pPr>
      <w:rPr>
        <w:rFonts w:hint="default"/>
      </w:rPr>
    </w:lvl>
    <w:lvl w:ilvl="3">
      <w:start w:val="1"/>
      <w:numFmt w:val="decimal"/>
      <w:isLgl/>
      <w:lvlText w:val="%1.%2.%3.%4."/>
      <w:lvlJc w:val="left"/>
      <w:pPr>
        <w:ind w:left="2980" w:hanging="720"/>
      </w:pPr>
      <w:rPr>
        <w:rFonts w:hint="default"/>
      </w:rPr>
    </w:lvl>
    <w:lvl w:ilvl="4">
      <w:start w:val="1"/>
      <w:numFmt w:val="decimal"/>
      <w:isLgl/>
      <w:lvlText w:val="%1.%2.%3.%4.%5."/>
      <w:lvlJc w:val="left"/>
      <w:pPr>
        <w:ind w:left="3968" w:hanging="1080"/>
      </w:pPr>
      <w:rPr>
        <w:rFonts w:hint="default"/>
      </w:rPr>
    </w:lvl>
    <w:lvl w:ilvl="5">
      <w:start w:val="1"/>
      <w:numFmt w:val="decimal"/>
      <w:isLgl/>
      <w:lvlText w:val="%1.%2.%3.%4.%5.%6."/>
      <w:lvlJc w:val="left"/>
      <w:pPr>
        <w:ind w:left="4596" w:hanging="1080"/>
      </w:pPr>
      <w:rPr>
        <w:rFonts w:hint="default"/>
      </w:rPr>
    </w:lvl>
    <w:lvl w:ilvl="6">
      <w:start w:val="1"/>
      <w:numFmt w:val="decimal"/>
      <w:isLgl/>
      <w:lvlText w:val="%1.%2.%3.%4.%5.%6.%7."/>
      <w:lvlJc w:val="left"/>
      <w:pPr>
        <w:ind w:left="5584" w:hanging="1440"/>
      </w:pPr>
      <w:rPr>
        <w:rFonts w:hint="default"/>
      </w:rPr>
    </w:lvl>
    <w:lvl w:ilvl="7">
      <w:start w:val="1"/>
      <w:numFmt w:val="decimal"/>
      <w:isLgl/>
      <w:lvlText w:val="%1.%2.%3.%4.%5.%6.%7.%8."/>
      <w:lvlJc w:val="left"/>
      <w:pPr>
        <w:ind w:left="6212" w:hanging="1440"/>
      </w:pPr>
      <w:rPr>
        <w:rFonts w:hint="default"/>
      </w:rPr>
    </w:lvl>
    <w:lvl w:ilvl="8">
      <w:start w:val="1"/>
      <w:numFmt w:val="decimal"/>
      <w:isLgl/>
      <w:lvlText w:val="%1.%2.%3.%4.%5.%6.%7.%8.%9."/>
      <w:lvlJc w:val="left"/>
      <w:pPr>
        <w:ind w:left="7200" w:hanging="1800"/>
      </w:pPr>
      <w:rPr>
        <w:rFonts w:hint="default"/>
      </w:rPr>
    </w:lvl>
  </w:abstractNum>
  <w:abstractNum w:abstractNumId="92" w15:restartNumberingAfterBreak="0">
    <w:nsid w:val="5CFA242F"/>
    <w:multiLevelType w:val="hybridMultilevel"/>
    <w:tmpl w:val="DED88EEA"/>
    <w:lvl w:ilvl="0" w:tplc="C9AC5E7E">
      <w:start w:val="1"/>
      <w:numFmt w:val="decimal"/>
      <w:pStyle w:val="20"/>
      <w:lvlText w:val="1.%1"/>
      <w:lvlJc w:val="left"/>
      <w:pPr>
        <w:tabs>
          <w:tab w:val="num" w:pos="927"/>
        </w:tabs>
        <w:ind w:firstLine="567"/>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lowerRoman"/>
      <w:pStyle w:val="31"/>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93" w15:restartNumberingAfterBreak="0">
    <w:nsid w:val="5D361A31"/>
    <w:multiLevelType w:val="hybridMultilevel"/>
    <w:tmpl w:val="22E8A538"/>
    <w:lvl w:ilvl="0" w:tplc="C6DA5758">
      <w:start w:val="3"/>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4" w15:restartNumberingAfterBreak="0">
    <w:nsid w:val="5F0E606A"/>
    <w:multiLevelType w:val="hybridMultilevel"/>
    <w:tmpl w:val="0264EFA6"/>
    <w:lvl w:ilvl="0" w:tplc="C6DA5758">
      <w:start w:val="3"/>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5" w15:restartNumberingAfterBreak="0">
    <w:nsid w:val="5F935E10"/>
    <w:multiLevelType w:val="hybridMultilevel"/>
    <w:tmpl w:val="B114CF5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6" w15:restartNumberingAfterBreak="0">
    <w:nsid w:val="608E7C02"/>
    <w:multiLevelType w:val="multilevel"/>
    <w:tmpl w:val="741CDF12"/>
    <w:lvl w:ilvl="0">
      <w:start w:val="1"/>
      <w:numFmt w:val="decimal"/>
      <w:lvlText w:val="%1."/>
      <w:lvlJc w:val="left"/>
      <w:pPr>
        <w:ind w:left="878" w:hanging="360"/>
      </w:pPr>
      <w:rPr>
        <w:rFonts w:hint="default"/>
      </w:rPr>
    </w:lvl>
    <w:lvl w:ilvl="1">
      <w:start w:val="1"/>
      <w:numFmt w:val="decimal"/>
      <w:isLgl/>
      <w:lvlText w:val="%1.%2."/>
      <w:lvlJc w:val="left"/>
      <w:pPr>
        <w:ind w:left="7824" w:hanging="360"/>
      </w:pPr>
      <w:rPr>
        <w:rFonts w:hint="default"/>
      </w:rPr>
    </w:lvl>
    <w:lvl w:ilvl="2">
      <w:start w:val="1"/>
      <w:numFmt w:val="decimal"/>
      <w:isLgl/>
      <w:lvlText w:val="%1.%2.%3."/>
      <w:lvlJc w:val="left"/>
      <w:pPr>
        <w:ind w:left="15130" w:hanging="720"/>
      </w:pPr>
      <w:rPr>
        <w:rFonts w:hint="default"/>
      </w:rPr>
    </w:lvl>
    <w:lvl w:ilvl="3">
      <w:start w:val="1"/>
      <w:numFmt w:val="decimal"/>
      <w:isLgl/>
      <w:lvlText w:val="%1.%2.%3.%4."/>
      <w:lvlJc w:val="left"/>
      <w:pPr>
        <w:ind w:left="22076" w:hanging="720"/>
      </w:pPr>
      <w:rPr>
        <w:rFonts w:hint="default"/>
      </w:rPr>
    </w:lvl>
    <w:lvl w:ilvl="4">
      <w:start w:val="1"/>
      <w:numFmt w:val="decimal"/>
      <w:isLgl/>
      <w:lvlText w:val="%1.%2.%3.%4.%5."/>
      <w:lvlJc w:val="left"/>
      <w:pPr>
        <w:ind w:left="29382" w:hanging="1080"/>
      </w:pPr>
      <w:rPr>
        <w:rFonts w:hint="default"/>
      </w:rPr>
    </w:lvl>
    <w:lvl w:ilvl="5">
      <w:start w:val="1"/>
      <w:numFmt w:val="decimal"/>
      <w:isLgl/>
      <w:lvlText w:val="%1.%2.%3.%4.%5.%6."/>
      <w:lvlJc w:val="left"/>
      <w:pPr>
        <w:ind w:left="-29208" w:hanging="1080"/>
      </w:pPr>
      <w:rPr>
        <w:rFonts w:hint="default"/>
      </w:rPr>
    </w:lvl>
    <w:lvl w:ilvl="6">
      <w:start w:val="1"/>
      <w:numFmt w:val="decimal"/>
      <w:isLgl/>
      <w:lvlText w:val="%1.%2.%3.%4.%5.%6.%7."/>
      <w:lvlJc w:val="left"/>
      <w:pPr>
        <w:ind w:left="-21902" w:hanging="1440"/>
      </w:pPr>
      <w:rPr>
        <w:rFonts w:hint="default"/>
      </w:rPr>
    </w:lvl>
    <w:lvl w:ilvl="7">
      <w:start w:val="1"/>
      <w:numFmt w:val="decimal"/>
      <w:isLgl/>
      <w:lvlText w:val="%1.%2.%3.%4.%5.%6.%7.%8."/>
      <w:lvlJc w:val="left"/>
      <w:pPr>
        <w:ind w:left="-14956" w:hanging="1440"/>
      </w:pPr>
      <w:rPr>
        <w:rFonts w:hint="default"/>
      </w:rPr>
    </w:lvl>
    <w:lvl w:ilvl="8">
      <w:start w:val="1"/>
      <w:numFmt w:val="decimal"/>
      <w:isLgl/>
      <w:lvlText w:val="%1.%2.%3.%4.%5.%6.%7.%8.%9."/>
      <w:lvlJc w:val="left"/>
      <w:pPr>
        <w:ind w:left="-7650" w:hanging="1800"/>
      </w:pPr>
      <w:rPr>
        <w:rFonts w:hint="default"/>
      </w:rPr>
    </w:lvl>
  </w:abstractNum>
  <w:abstractNum w:abstractNumId="97" w15:restartNumberingAfterBreak="0">
    <w:nsid w:val="60B37484"/>
    <w:multiLevelType w:val="hybridMultilevel"/>
    <w:tmpl w:val="41BEA368"/>
    <w:lvl w:ilvl="0" w:tplc="E230CFDE">
      <w:start w:val="1"/>
      <w:numFmt w:val="decimal"/>
      <w:lvlText w:val="3.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98" w15:restartNumberingAfterBreak="0">
    <w:nsid w:val="60C24088"/>
    <w:multiLevelType w:val="multilevel"/>
    <w:tmpl w:val="D122BC84"/>
    <w:lvl w:ilvl="0">
      <w:start w:val="3"/>
      <w:numFmt w:val="decimal"/>
      <w:lvlText w:val="%1"/>
      <w:lvlJc w:val="left"/>
      <w:pPr>
        <w:ind w:left="420" w:hanging="420"/>
      </w:pPr>
      <w:rPr>
        <w:rFonts w:hint="default"/>
      </w:rPr>
    </w:lvl>
    <w:lvl w:ilvl="1">
      <w:start w:val="13"/>
      <w:numFmt w:val="decimal"/>
      <w:lvlText w:val="%1.%2"/>
      <w:lvlJc w:val="left"/>
      <w:pPr>
        <w:ind w:left="1424" w:hanging="420"/>
      </w:pPr>
      <w:rPr>
        <w:rFonts w:hint="default"/>
      </w:rPr>
    </w:lvl>
    <w:lvl w:ilvl="2">
      <w:start w:val="1"/>
      <w:numFmt w:val="decimal"/>
      <w:lvlText w:val="%1.%2.%3"/>
      <w:lvlJc w:val="left"/>
      <w:pPr>
        <w:ind w:left="2728" w:hanging="720"/>
      </w:pPr>
      <w:rPr>
        <w:rFonts w:hint="default"/>
      </w:rPr>
    </w:lvl>
    <w:lvl w:ilvl="3">
      <w:start w:val="1"/>
      <w:numFmt w:val="decimal"/>
      <w:lvlText w:val="%1.%2.%3.%4"/>
      <w:lvlJc w:val="left"/>
      <w:pPr>
        <w:ind w:left="3732" w:hanging="720"/>
      </w:pPr>
      <w:rPr>
        <w:rFonts w:hint="default"/>
      </w:rPr>
    </w:lvl>
    <w:lvl w:ilvl="4">
      <w:start w:val="1"/>
      <w:numFmt w:val="decimal"/>
      <w:lvlText w:val="%1.%2.%3.%4.%5"/>
      <w:lvlJc w:val="left"/>
      <w:pPr>
        <w:ind w:left="5096" w:hanging="1080"/>
      </w:pPr>
      <w:rPr>
        <w:rFonts w:hint="default"/>
      </w:rPr>
    </w:lvl>
    <w:lvl w:ilvl="5">
      <w:start w:val="1"/>
      <w:numFmt w:val="decimal"/>
      <w:lvlText w:val="%1.%2.%3.%4.%5.%6"/>
      <w:lvlJc w:val="left"/>
      <w:pPr>
        <w:ind w:left="6100" w:hanging="1080"/>
      </w:pPr>
      <w:rPr>
        <w:rFonts w:hint="default"/>
      </w:rPr>
    </w:lvl>
    <w:lvl w:ilvl="6">
      <w:start w:val="1"/>
      <w:numFmt w:val="decimal"/>
      <w:lvlText w:val="%1.%2.%3.%4.%5.%6.%7"/>
      <w:lvlJc w:val="left"/>
      <w:pPr>
        <w:ind w:left="7464" w:hanging="1440"/>
      </w:pPr>
      <w:rPr>
        <w:rFonts w:hint="default"/>
      </w:rPr>
    </w:lvl>
    <w:lvl w:ilvl="7">
      <w:start w:val="1"/>
      <w:numFmt w:val="decimal"/>
      <w:lvlText w:val="%1.%2.%3.%4.%5.%6.%7.%8"/>
      <w:lvlJc w:val="left"/>
      <w:pPr>
        <w:ind w:left="8468" w:hanging="1440"/>
      </w:pPr>
      <w:rPr>
        <w:rFonts w:hint="default"/>
      </w:rPr>
    </w:lvl>
    <w:lvl w:ilvl="8">
      <w:start w:val="1"/>
      <w:numFmt w:val="decimal"/>
      <w:lvlText w:val="%1.%2.%3.%4.%5.%6.%7.%8.%9"/>
      <w:lvlJc w:val="left"/>
      <w:pPr>
        <w:ind w:left="9832" w:hanging="1800"/>
      </w:pPr>
      <w:rPr>
        <w:rFonts w:hint="default"/>
      </w:rPr>
    </w:lvl>
  </w:abstractNum>
  <w:abstractNum w:abstractNumId="99" w15:restartNumberingAfterBreak="0">
    <w:nsid w:val="6163567E"/>
    <w:multiLevelType w:val="multilevel"/>
    <w:tmpl w:val="38C4451A"/>
    <w:lvl w:ilvl="0">
      <w:start w:val="1"/>
      <w:numFmt w:val="bullet"/>
      <w:lvlText w:val=""/>
      <w:lvlJc w:val="left"/>
      <w:pPr>
        <w:ind w:left="720" w:hanging="360"/>
      </w:pPr>
      <w:rPr>
        <w:rFonts w:ascii="Symbol" w:hAnsi="Symbol" w:hint="default"/>
        <w:i w:val="0"/>
      </w:rPr>
    </w:lvl>
    <w:lvl w:ilvl="1">
      <w:start w:val="1"/>
      <w:numFmt w:val="decimal"/>
      <w:lvlText w:val="3.%2."/>
      <w:lvlJc w:val="left"/>
      <w:pPr>
        <w:ind w:left="1440" w:hanging="360"/>
      </w:pPr>
      <w:rPr>
        <w:rFonts w:cs="Times New Roman"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0" w15:restartNumberingAfterBreak="0">
    <w:nsid w:val="618276AB"/>
    <w:multiLevelType w:val="hybridMultilevel"/>
    <w:tmpl w:val="BAFABBD6"/>
    <w:lvl w:ilvl="0" w:tplc="CC00D254">
      <w:start w:val="1"/>
      <w:numFmt w:val="decimal"/>
      <w:lvlText w:val="3.3.1.%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1" w15:restartNumberingAfterBreak="0">
    <w:nsid w:val="678C2C5B"/>
    <w:multiLevelType w:val="multilevel"/>
    <w:tmpl w:val="7D20A4FE"/>
    <w:lvl w:ilvl="0">
      <w:start w:val="1"/>
      <w:numFmt w:val="bullet"/>
      <w:lvlText w:val=""/>
      <w:lvlJc w:val="left"/>
      <w:pPr>
        <w:ind w:left="1069" w:hanging="360"/>
      </w:pPr>
      <w:rPr>
        <w:rFonts w:ascii="Symbol" w:hAnsi="Symbol" w:hint="default"/>
      </w:rPr>
    </w:lvl>
    <w:lvl w:ilvl="1">
      <w:start w:val="1"/>
      <w:numFmt w:val="bullet"/>
      <w:lvlText w:val="o"/>
      <w:lvlJc w:val="left"/>
      <w:pPr>
        <w:ind w:left="1429" w:hanging="720"/>
      </w:pPr>
      <w:rPr>
        <w:rFonts w:ascii="Courier New" w:hAnsi="Courier New" w:cs="Courier New"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509" w:hanging="1800"/>
      </w:pPr>
      <w:rPr>
        <w:rFonts w:hint="default"/>
      </w:rPr>
    </w:lvl>
  </w:abstractNum>
  <w:abstractNum w:abstractNumId="102" w15:restartNumberingAfterBreak="0">
    <w:nsid w:val="67A9187B"/>
    <w:multiLevelType w:val="hybridMultilevel"/>
    <w:tmpl w:val="96EA0A5A"/>
    <w:lvl w:ilvl="0" w:tplc="077EE58A">
      <w:start w:val="5"/>
      <w:numFmt w:val="decimal"/>
      <w:lvlText w:val="9.%1."/>
      <w:lvlJc w:val="left"/>
      <w:pPr>
        <w:tabs>
          <w:tab w:val="num" w:pos="2160"/>
        </w:tabs>
        <w:ind w:left="216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3" w15:restartNumberingAfterBreak="0">
    <w:nsid w:val="68C46E32"/>
    <w:multiLevelType w:val="hybridMultilevel"/>
    <w:tmpl w:val="9DB8040C"/>
    <w:lvl w:ilvl="0" w:tplc="9266F0C6">
      <w:start w:val="1"/>
      <w:numFmt w:val="bullet"/>
      <w:pStyle w:val="NVGBullet"/>
      <w:lvlText w:val=""/>
      <w:lvlJc w:val="left"/>
      <w:pPr>
        <w:tabs>
          <w:tab w:val="num" w:pos="720"/>
        </w:tabs>
        <w:ind w:left="720" w:hanging="360"/>
      </w:pPr>
      <w:rPr>
        <w:rFonts w:ascii="Symbol" w:hAnsi="Symbol" w:hint="default"/>
        <w:color w:val="0000FF"/>
      </w:rPr>
    </w:lvl>
    <w:lvl w:ilvl="1" w:tplc="8F9016A4">
      <w:start w:val="1"/>
      <w:numFmt w:val="bullet"/>
      <w:lvlText w:val="o"/>
      <w:lvlJc w:val="left"/>
      <w:pPr>
        <w:tabs>
          <w:tab w:val="num" w:pos="1440"/>
        </w:tabs>
        <w:ind w:left="1440" w:hanging="360"/>
      </w:pPr>
      <w:rPr>
        <w:rFonts w:ascii="Courier New" w:hAnsi="Courier New" w:hint="default"/>
      </w:rPr>
    </w:lvl>
    <w:lvl w:ilvl="2" w:tplc="D616C236">
      <w:start w:val="1"/>
      <w:numFmt w:val="bullet"/>
      <w:lvlText w:val=""/>
      <w:lvlJc w:val="left"/>
      <w:pPr>
        <w:tabs>
          <w:tab w:val="num" w:pos="2160"/>
        </w:tabs>
        <w:ind w:left="2160" w:hanging="360"/>
      </w:pPr>
      <w:rPr>
        <w:rFonts w:ascii="Wingdings" w:hAnsi="Wingdings" w:hint="default"/>
      </w:rPr>
    </w:lvl>
    <w:lvl w:ilvl="3" w:tplc="4092B29E">
      <w:start w:val="1"/>
      <w:numFmt w:val="bullet"/>
      <w:lvlText w:val=""/>
      <w:lvlJc w:val="left"/>
      <w:pPr>
        <w:tabs>
          <w:tab w:val="num" w:pos="2880"/>
        </w:tabs>
        <w:ind w:left="2880" w:hanging="360"/>
      </w:pPr>
      <w:rPr>
        <w:rFonts w:ascii="Symbol" w:hAnsi="Symbol" w:hint="default"/>
      </w:rPr>
    </w:lvl>
    <w:lvl w:ilvl="4" w:tplc="F7A05842">
      <w:start w:val="1"/>
      <w:numFmt w:val="bullet"/>
      <w:lvlText w:val="o"/>
      <w:lvlJc w:val="left"/>
      <w:pPr>
        <w:tabs>
          <w:tab w:val="num" w:pos="3600"/>
        </w:tabs>
        <w:ind w:left="3600" w:hanging="360"/>
      </w:pPr>
      <w:rPr>
        <w:rFonts w:ascii="Courier New" w:hAnsi="Courier New" w:hint="default"/>
      </w:rPr>
    </w:lvl>
    <w:lvl w:ilvl="5" w:tplc="712E7CD8">
      <w:start w:val="1"/>
      <w:numFmt w:val="bullet"/>
      <w:lvlText w:val=""/>
      <w:lvlJc w:val="left"/>
      <w:pPr>
        <w:tabs>
          <w:tab w:val="num" w:pos="4320"/>
        </w:tabs>
        <w:ind w:left="4320" w:hanging="360"/>
      </w:pPr>
      <w:rPr>
        <w:rFonts w:ascii="Wingdings" w:hAnsi="Wingdings" w:hint="default"/>
      </w:rPr>
    </w:lvl>
    <w:lvl w:ilvl="6" w:tplc="D320EB46">
      <w:start w:val="1"/>
      <w:numFmt w:val="bullet"/>
      <w:lvlText w:val=""/>
      <w:lvlJc w:val="left"/>
      <w:pPr>
        <w:tabs>
          <w:tab w:val="num" w:pos="5040"/>
        </w:tabs>
        <w:ind w:left="5040" w:hanging="360"/>
      </w:pPr>
      <w:rPr>
        <w:rFonts w:ascii="Symbol" w:hAnsi="Symbol" w:hint="default"/>
      </w:rPr>
    </w:lvl>
    <w:lvl w:ilvl="7" w:tplc="81C60878">
      <w:start w:val="1"/>
      <w:numFmt w:val="bullet"/>
      <w:lvlText w:val="o"/>
      <w:lvlJc w:val="left"/>
      <w:pPr>
        <w:tabs>
          <w:tab w:val="num" w:pos="5760"/>
        </w:tabs>
        <w:ind w:left="5760" w:hanging="360"/>
      </w:pPr>
      <w:rPr>
        <w:rFonts w:ascii="Courier New" w:hAnsi="Courier New" w:hint="default"/>
      </w:rPr>
    </w:lvl>
    <w:lvl w:ilvl="8" w:tplc="411C4808" w:tentative="1">
      <w:start w:val="1"/>
      <w:numFmt w:val="bullet"/>
      <w:lvlText w:val=""/>
      <w:lvlJc w:val="left"/>
      <w:pPr>
        <w:tabs>
          <w:tab w:val="num" w:pos="6480"/>
        </w:tabs>
        <w:ind w:left="6480" w:hanging="360"/>
      </w:pPr>
      <w:rPr>
        <w:rFonts w:ascii="Wingdings" w:hAnsi="Wingdings" w:hint="default"/>
      </w:rPr>
    </w:lvl>
  </w:abstractNum>
  <w:abstractNum w:abstractNumId="104" w15:restartNumberingAfterBreak="0">
    <w:nsid w:val="69885991"/>
    <w:multiLevelType w:val="hybridMultilevel"/>
    <w:tmpl w:val="B5064182"/>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1C86B24C">
      <w:start w:val="1"/>
      <w:numFmt w:val="decimal"/>
      <w:lvlText w:val="9.3.%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105" w15:restartNumberingAfterBreak="0">
    <w:nsid w:val="6B590872"/>
    <w:multiLevelType w:val="hybridMultilevel"/>
    <w:tmpl w:val="B05C3FB8"/>
    <w:lvl w:ilvl="0" w:tplc="04190001">
      <w:start w:val="1"/>
      <w:numFmt w:val="bullet"/>
      <w:lvlText w:val=""/>
      <w:lvlJc w:val="left"/>
      <w:pPr>
        <w:ind w:left="1086" w:hanging="360"/>
      </w:pPr>
      <w:rPr>
        <w:rFonts w:ascii="Symbol" w:hAnsi="Symbol" w:hint="default"/>
      </w:rPr>
    </w:lvl>
    <w:lvl w:ilvl="1" w:tplc="04190003" w:tentative="1">
      <w:start w:val="1"/>
      <w:numFmt w:val="bullet"/>
      <w:lvlText w:val="o"/>
      <w:lvlJc w:val="left"/>
      <w:pPr>
        <w:ind w:left="1806" w:hanging="360"/>
      </w:pPr>
      <w:rPr>
        <w:rFonts w:ascii="Courier New" w:hAnsi="Courier New" w:cs="Courier New" w:hint="default"/>
      </w:rPr>
    </w:lvl>
    <w:lvl w:ilvl="2" w:tplc="04190005" w:tentative="1">
      <w:start w:val="1"/>
      <w:numFmt w:val="bullet"/>
      <w:lvlText w:val=""/>
      <w:lvlJc w:val="left"/>
      <w:pPr>
        <w:ind w:left="2526" w:hanging="360"/>
      </w:pPr>
      <w:rPr>
        <w:rFonts w:ascii="Wingdings" w:hAnsi="Wingdings" w:hint="default"/>
      </w:rPr>
    </w:lvl>
    <w:lvl w:ilvl="3" w:tplc="04190001" w:tentative="1">
      <w:start w:val="1"/>
      <w:numFmt w:val="bullet"/>
      <w:lvlText w:val=""/>
      <w:lvlJc w:val="left"/>
      <w:pPr>
        <w:ind w:left="3246" w:hanging="360"/>
      </w:pPr>
      <w:rPr>
        <w:rFonts w:ascii="Symbol" w:hAnsi="Symbol" w:hint="default"/>
      </w:rPr>
    </w:lvl>
    <w:lvl w:ilvl="4" w:tplc="04190003" w:tentative="1">
      <w:start w:val="1"/>
      <w:numFmt w:val="bullet"/>
      <w:lvlText w:val="o"/>
      <w:lvlJc w:val="left"/>
      <w:pPr>
        <w:ind w:left="3966" w:hanging="360"/>
      </w:pPr>
      <w:rPr>
        <w:rFonts w:ascii="Courier New" w:hAnsi="Courier New" w:cs="Courier New" w:hint="default"/>
      </w:rPr>
    </w:lvl>
    <w:lvl w:ilvl="5" w:tplc="04190005" w:tentative="1">
      <w:start w:val="1"/>
      <w:numFmt w:val="bullet"/>
      <w:lvlText w:val=""/>
      <w:lvlJc w:val="left"/>
      <w:pPr>
        <w:ind w:left="4686" w:hanging="360"/>
      </w:pPr>
      <w:rPr>
        <w:rFonts w:ascii="Wingdings" w:hAnsi="Wingdings" w:hint="default"/>
      </w:rPr>
    </w:lvl>
    <w:lvl w:ilvl="6" w:tplc="04190001" w:tentative="1">
      <w:start w:val="1"/>
      <w:numFmt w:val="bullet"/>
      <w:lvlText w:val=""/>
      <w:lvlJc w:val="left"/>
      <w:pPr>
        <w:ind w:left="5406" w:hanging="360"/>
      </w:pPr>
      <w:rPr>
        <w:rFonts w:ascii="Symbol" w:hAnsi="Symbol" w:hint="default"/>
      </w:rPr>
    </w:lvl>
    <w:lvl w:ilvl="7" w:tplc="04190003" w:tentative="1">
      <w:start w:val="1"/>
      <w:numFmt w:val="bullet"/>
      <w:lvlText w:val="o"/>
      <w:lvlJc w:val="left"/>
      <w:pPr>
        <w:ind w:left="6126" w:hanging="360"/>
      </w:pPr>
      <w:rPr>
        <w:rFonts w:ascii="Courier New" w:hAnsi="Courier New" w:cs="Courier New" w:hint="default"/>
      </w:rPr>
    </w:lvl>
    <w:lvl w:ilvl="8" w:tplc="04190005" w:tentative="1">
      <w:start w:val="1"/>
      <w:numFmt w:val="bullet"/>
      <w:lvlText w:val=""/>
      <w:lvlJc w:val="left"/>
      <w:pPr>
        <w:ind w:left="6846" w:hanging="360"/>
      </w:pPr>
      <w:rPr>
        <w:rFonts w:ascii="Wingdings" w:hAnsi="Wingdings" w:hint="default"/>
      </w:rPr>
    </w:lvl>
  </w:abstractNum>
  <w:abstractNum w:abstractNumId="106" w15:restartNumberingAfterBreak="0">
    <w:nsid w:val="6C8E56BD"/>
    <w:multiLevelType w:val="multilevel"/>
    <w:tmpl w:val="1BF6F132"/>
    <w:styleLink w:val="21"/>
    <w:lvl w:ilvl="0">
      <w:start w:val="4"/>
      <w:numFmt w:val="decimal"/>
      <w:lvlText w:val="%1."/>
      <w:lvlJc w:val="left"/>
      <w:pPr>
        <w:ind w:left="1211" w:hanging="360"/>
      </w:pPr>
      <w:rPr>
        <w:rFonts w:cs="Times New Roman"/>
      </w:rPr>
    </w:lvl>
    <w:lvl w:ilvl="1">
      <w:start w:val="14"/>
      <w:numFmt w:val="decimal"/>
      <w:lvlText w:val="%1.%2."/>
      <w:lvlJc w:val="left"/>
      <w:pPr>
        <w:ind w:left="2204" w:hanging="360"/>
      </w:pPr>
      <w:rPr>
        <w:rFonts w:cs="Times New Roman"/>
        <w:i w:val="0"/>
      </w:rPr>
    </w:lvl>
    <w:lvl w:ilvl="2">
      <w:start w:val="1"/>
      <w:numFmt w:val="decimal"/>
      <w:lvlText w:val="%1.%2.%3."/>
      <w:lvlJc w:val="left"/>
      <w:pPr>
        <w:ind w:left="2422" w:hanging="720"/>
      </w:pPr>
      <w:rPr>
        <w:rFonts w:ascii="Times New Roman" w:hAnsi="Times New Roman" w:cs="Times New Roman" w:hint="default"/>
        <w:sz w:val="24"/>
        <w:szCs w:val="24"/>
      </w:rPr>
    </w:lvl>
    <w:lvl w:ilvl="3">
      <w:start w:val="1"/>
      <w:numFmt w:val="decimal"/>
      <w:lvlText w:val="%1.%2.%3.%4."/>
      <w:lvlJc w:val="left"/>
      <w:pPr>
        <w:ind w:left="2564" w:hanging="720"/>
      </w:pPr>
      <w:rPr>
        <w:rFonts w:ascii="Times New Roman" w:hAnsi="Times New Roman" w:cs="Times New Roman" w:hint="default"/>
        <w:sz w:val="24"/>
        <w:szCs w:val="24"/>
      </w:rPr>
    </w:lvl>
    <w:lvl w:ilvl="4">
      <w:start w:val="1"/>
      <w:numFmt w:val="decimal"/>
      <w:lvlText w:val="%1.%2.%3.%4.%5."/>
      <w:lvlJc w:val="left"/>
      <w:pPr>
        <w:ind w:left="3371" w:hanging="1080"/>
      </w:pPr>
      <w:rPr>
        <w:rFonts w:cs="Times New Roman"/>
      </w:rPr>
    </w:lvl>
    <w:lvl w:ilvl="5">
      <w:start w:val="1"/>
      <w:numFmt w:val="decimal"/>
      <w:lvlText w:val="%1.%2.%3.%4.%5.%6."/>
      <w:lvlJc w:val="left"/>
      <w:pPr>
        <w:ind w:left="3731" w:hanging="1080"/>
      </w:pPr>
      <w:rPr>
        <w:rFonts w:cs="Times New Roman"/>
      </w:rPr>
    </w:lvl>
    <w:lvl w:ilvl="6">
      <w:start w:val="1"/>
      <w:numFmt w:val="decimal"/>
      <w:lvlText w:val="%1.%2.%3.%4.%5.%6.%7."/>
      <w:lvlJc w:val="left"/>
      <w:pPr>
        <w:ind w:left="4451" w:hanging="1440"/>
      </w:pPr>
      <w:rPr>
        <w:rFonts w:cs="Times New Roman"/>
      </w:rPr>
    </w:lvl>
    <w:lvl w:ilvl="7">
      <w:start w:val="1"/>
      <w:numFmt w:val="decimal"/>
      <w:lvlText w:val="%1.%2.%3.%4.%5.%6.%7.%8."/>
      <w:lvlJc w:val="left"/>
      <w:pPr>
        <w:ind w:left="4811" w:hanging="1440"/>
      </w:pPr>
      <w:rPr>
        <w:rFonts w:cs="Times New Roman"/>
      </w:rPr>
    </w:lvl>
    <w:lvl w:ilvl="8">
      <w:start w:val="1"/>
      <w:numFmt w:val="decimal"/>
      <w:lvlText w:val="%1.%2.%3.%4.%5.%6.%7.%8.%9."/>
      <w:lvlJc w:val="left"/>
      <w:pPr>
        <w:ind w:left="5531" w:hanging="1800"/>
      </w:pPr>
      <w:rPr>
        <w:rFonts w:cs="Times New Roman"/>
      </w:rPr>
    </w:lvl>
  </w:abstractNum>
  <w:abstractNum w:abstractNumId="107" w15:restartNumberingAfterBreak="0">
    <w:nsid w:val="6FD35243"/>
    <w:multiLevelType w:val="hybridMultilevel"/>
    <w:tmpl w:val="39BC3F2C"/>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08" w15:restartNumberingAfterBreak="0">
    <w:nsid w:val="70943F09"/>
    <w:multiLevelType w:val="hybridMultilevel"/>
    <w:tmpl w:val="0876F170"/>
    <w:lvl w:ilvl="0" w:tplc="B9801812">
      <w:start w:val="1"/>
      <w:numFmt w:val="bullet"/>
      <w:lvlText w:val=""/>
      <w:lvlJc w:val="left"/>
      <w:pPr>
        <w:ind w:left="862" w:hanging="360"/>
      </w:pPr>
      <w:rPr>
        <w:rFonts w:ascii="Symbol" w:hAnsi="Symbol" w:hint="default"/>
      </w:rPr>
    </w:lvl>
    <w:lvl w:ilvl="1" w:tplc="EA683A88">
      <w:start w:val="1"/>
      <w:numFmt w:val="decimal"/>
      <w:pStyle w:val="22"/>
      <w:lvlText w:val="%2."/>
      <w:lvlJc w:val="left"/>
      <w:pPr>
        <w:tabs>
          <w:tab w:val="num" w:pos="1440"/>
        </w:tabs>
        <w:ind w:left="1440" w:hanging="360"/>
      </w:pPr>
      <w:rPr>
        <w:rFonts w:cs="Times New Roman"/>
      </w:rPr>
    </w:lvl>
    <w:lvl w:ilvl="2" w:tplc="C220DCFA">
      <w:start w:val="1"/>
      <w:numFmt w:val="decimal"/>
      <w:pStyle w:val="32"/>
      <w:lvlText w:val="%3."/>
      <w:lvlJc w:val="left"/>
      <w:pPr>
        <w:tabs>
          <w:tab w:val="num" w:pos="2160"/>
        </w:tabs>
        <w:ind w:left="2160" w:hanging="360"/>
      </w:pPr>
      <w:rPr>
        <w:rFonts w:cs="Times New Roman"/>
      </w:rPr>
    </w:lvl>
    <w:lvl w:ilvl="3" w:tplc="FDB6C778">
      <w:start w:val="1"/>
      <w:numFmt w:val="decimal"/>
      <w:lvlText w:val="%4."/>
      <w:lvlJc w:val="left"/>
      <w:pPr>
        <w:tabs>
          <w:tab w:val="num" w:pos="2880"/>
        </w:tabs>
        <w:ind w:left="2880" w:hanging="360"/>
      </w:pPr>
      <w:rPr>
        <w:rFonts w:cs="Times New Roman"/>
      </w:rPr>
    </w:lvl>
    <w:lvl w:ilvl="4" w:tplc="F676B690">
      <w:start w:val="1"/>
      <w:numFmt w:val="decimal"/>
      <w:lvlText w:val="%5."/>
      <w:lvlJc w:val="left"/>
      <w:pPr>
        <w:tabs>
          <w:tab w:val="num" w:pos="3600"/>
        </w:tabs>
        <w:ind w:left="3600" w:hanging="360"/>
      </w:pPr>
      <w:rPr>
        <w:rFonts w:cs="Times New Roman"/>
      </w:rPr>
    </w:lvl>
    <w:lvl w:ilvl="5" w:tplc="2D6AC6AC">
      <w:start w:val="1"/>
      <w:numFmt w:val="decimal"/>
      <w:lvlText w:val="%6."/>
      <w:lvlJc w:val="left"/>
      <w:pPr>
        <w:tabs>
          <w:tab w:val="num" w:pos="4320"/>
        </w:tabs>
        <w:ind w:left="4320" w:hanging="360"/>
      </w:pPr>
      <w:rPr>
        <w:rFonts w:cs="Times New Roman"/>
      </w:rPr>
    </w:lvl>
    <w:lvl w:ilvl="6" w:tplc="6DAA7AE4">
      <w:start w:val="1"/>
      <w:numFmt w:val="decimal"/>
      <w:lvlText w:val="%7."/>
      <w:lvlJc w:val="left"/>
      <w:pPr>
        <w:tabs>
          <w:tab w:val="num" w:pos="5040"/>
        </w:tabs>
        <w:ind w:left="5040" w:hanging="360"/>
      </w:pPr>
      <w:rPr>
        <w:rFonts w:cs="Times New Roman"/>
      </w:rPr>
    </w:lvl>
    <w:lvl w:ilvl="7" w:tplc="D85CBA66">
      <w:start w:val="1"/>
      <w:numFmt w:val="decimal"/>
      <w:lvlText w:val="%8."/>
      <w:lvlJc w:val="left"/>
      <w:pPr>
        <w:tabs>
          <w:tab w:val="num" w:pos="5760"/>
        </w:tabs>
        <w:ind w:left="5760" w:hanging="360"/>
      </w:pPr>
      <w:rPr>
        <w:rFonts w:cs="Times New Roman"/>
      </w:rPr>
    </w:lvl>
    <w:lvl w:ilvl="8" w:tplc="79DC653C">
      <w:start w:val="1"/>
      <w:numFmt w:val="decimal"/>
      <w:lvlText w:val="%9."/>
      <w:lvlJc w:val="left"/>
      <w:pPr>
        <w:tabs>
          <w:tab w:val="num" w:pos="6480"/>
        </w:tabs>
        <w:ind w:left="6480" w:hanging="360"/>
      </w:pPr>
      <w:rPr>
        <w:rFonts w:cs="Times New Roman"/>
      </w:rPr>
    </w:lvl>
  </w:abstractNum>
  <w:abstractNum w:abstractNumId="109" w15:restartNumberingAfterBreak="0">
    <w:nsid w:val="713A0054"/>
    <w:multiLevelType w:val="multilevel"/>
    <w:tmpl w:val="8D86CE2C"/>
    <w:lvl w:ilvl="0">
      <w:start w:val="2"/>
      <w:numFmt w:val="decimal"/>
      <w:lvlText w:val="%1."/>
      <w:lvlJc w:val="left"/>
      <w:pPr>
        <w:ind w:left="585" w:hanging="585"/>
      </w:pPr>
      <w:rPr>
        <w:rFonts w:hint="default"/>
      </w:rPr>
    </w:lvl>
    <w:lvl w:ilvl="1">
      <w:start w:val="4"/>
      <w:numFmt w:val="decimal"/>
      <w:lvlText w:val="%1.%2."/>
      <w:lvlJc w:val="left"/>
      <w:pPr>
        <w:ind w:left="1236" w:hanging="720"/>
      </w:pPr>
      <w:rPr>
        <w:rFonts w:hint="default"/>
      </w:rPr>
    </w:lvl>
    <w:lvl w:ilvl="2">
      <w:start w:val="3"/>
      <w:numFmt w:val="decimal"/>
      <w:lvlText w:val="%1.%2.%3."/>
      <w:lvlJc w:val="left"/>
      <w:pPr>
        <w:ind w:left="1752" w:hanging="720"/>
      </w:pPr>
      <w:rPr>
        <w:rFonts w:hint="default"/>
      </w:rPr>
    </w:lvl>
    <w:lvl w:ilvl="3">
      <w:start w:val="1"/>
      <w:numFmt w:val="decimal"/>
      <w:lvlText w:val="%1.%2.%3.%4."/>
      <w:lvlJc w:val="left"/>
      <w:pPr>
        <w:ind w:left="2628" w:hanging="1080"/>
      </w:pPr>
      <w:rPr>
        <w:rFonts w:hint="default"/>
      </w:rPr>
    </w:lvl>
    <w:lvl w:ilvl="4">
      <w:start w:val="1"/>
      <w:numFmt w:val="decimal"/>
      <w:lvlText w:val="%1.%2.%3.%4.%5."/>
      <w:lvlJc w:val="left"/>
      <w:pPr>
        <w:ind w:left="3144" w:hanging="1080"/>
      </w:pPr>
      <w:rPr>
        <w:rFonts w:hint="default"/>
      </w:rPr>
    </w:lvl>
    <w:lvl w:ilvl="5">
      <w:start w:val="1"/>
      <w:numFmt w:val="decimal"/>
      <w:lvlText w:val="%1.%2.%3.%4.%5.%6."/>
      <w:lvlJc w:val="left"/>
      <w:pPr>
        <w:ind w:left="4020" w:hanging="1440"/>
      </w:pPr>
      <w:rPr>
        <w:rFonts w:hint="default"/>
      </w:rPr>
    </w:lvl>
    <w:lvl w:ilvl="6">
      <w:start w:val="1"/>
      <w:numFmt w:val="decimal"/>
      <w:lvlText w:val="%1.%2.%3.%4.%5.%6.%7."/>
      <w:lvlJc w:val="left"/>
      <w:pPr>
        <w:ind w:left="4536" w:hanging="1440"/>
      </w:pPr>
      <w:rPr>
        <w:rFonts w:hint="default"/>
      </w:rPr>
    </w:lvl>
    <w:lvl w:ilvl="7">
      <w:start w:val="1"/>
      <w:numFmt w:val="decimal"/>
      <w:lvlText w:val="%1.%2.%3.%4.%5.%6.%7.%8."/>
      <w:lvlJc w:val="left"/>
      <w:pPr>
        <w:ind w:left="5412" w:hanging="1800"/>
      </w:pPr>
      <w:rPr>
        <w:rFonts w:hint="default"/>
      </w:rPr>
    </w:lvl>
    <w:lvl w:ilvl="8">
      <w:start w:val="1"/>
      <w:numFmt w:val="decimal"/>
      <w:lvlText w:val="%1.%2.%3.%4.%5.%6.%7.%8.%9."/>
      <w:lvlJc w:val="left"/>
      <w:pPr>
        <w:ind w:left="5928" w:hanging="1800"/>
      </w:pPr>
      <w:rPr>
        <w:rFonts w:hint="default"/>
      </w:rPr>
    </w:lvl>
  </w:abstractNum>
  <w:abstractNum w:abstractNumId="110" w15:restartNumberingAfterBreak="0">
    <w:nsid w:val="72CE0DE6"/>
    <w:multiLevelType w:val="hybridMultilevel"/>
    <w:tmpl w:val="69C8BAF2"/>
    <w:lvl w:ilvl="0" w:tplc="7BE684EA">
      <w:start w:val="1"/>
      <w:numFmt w:val="decimal"/>
      <w:lvlText w:val="3.3.%1."/>
      <w:lvlJc w:val="left"/>
      <w:pPr>
        <w:ind w:left="720" w:hanging="360"/>
      </w:pPr>
      <w:rPr>
        <w:rFonts w:cs="Times New Roman" w:hint="default"/>
        <w:i w:val="0"/>
      </w:rPr>
    </w:lvl>
    <w:lvl w:ilvl="1" w:tplc="2354AEF4">
      <w:start w:val="1"/>
      <w:numFmt w:val="decimal"/>
      <w:lvlText w:val="3.%2."/>
      <w:lvlJc w:val="left"/>
      <w:pPr>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1" w15:restartNumberingAfterBreak="0">
    <w:nsid w:val="72EC0EE6"/>
    <w:multiLevelType w:val="multilevel"/>
    <w:tmpl w:val="7CDA34BE"/>
    <w:styleLink w:val="4"/>
    <w:lvl w:ilvl="0">
      <w:start w:val="1"/>
      <w:numFmt w:val="decimal"/>
      <w:lvlText w:val="%1."/>
      <w:lvlJc w:val="left"/>
      <w:pPr>
        <w:ind w:left="660" w:hanging="660"/>
      </w:pPr>
      <w:rPr>
        <w:rFonts w:cs="Times New Roman"/>
      </w:rPr>
    </w:lvl>
    <w:lvl w:ilvl="1">
      <w:start w:val="1"/>
      <w:numFmt w:val="decimal"/>
      <w:lvlText w:val="%1.%2."/>
      <w:lvlJc w:val="left"/>
      <w:pPr>
        <w:ind w:left="984" w:hanging="660"/>
      </w:pPr>
      <w:rPr>
        <w:rFonts w:cs="Times New Roman"/>
      </w:rPr>
    </w:lvl>
    <w:lvl w:ilvl="2">
      <w:start w:val="1"/>
      <w:numFmt w:val="decimal"/>
      <w:lvlText w:val="13.2.%3"/>
      <w:lvlJc w:val="left"/>
      <w:pPr>
        <w:ind w:left="1004" w:hanging="720"/>
      </w:pPr>
      <w:rPr>
        <w:rFonts w:cs="Times New Roman"/>
      </w:rPr>
    </w:lvl>
    <w:lvl w:ilvl="3">
      <w:start w:val="1"/>
      <w:numFmt w:val="decimal"/>
      <w:lvlText w:val="%1.%2.%3.%4."/>
      <w:lvlJc w:val="left"/>
      <w:pPr>
        <w:ind w:left="1692" w:hanging="720"/>
      </w:pPr>
      <w:rPr>
        <w:rFonts w:cs="Times New Roman"/>
      </w:rPr>
    </w:lvl>
    <w:lvl w:ilvl="4">
      <w:start w:val="1"/>
      <w:numFmt w:val="decimal"/>
      <w:lvlText w:val="%1.%2.%3.%4.%5."/>
      <w:lvlJc w:val="left"/>
      <w:pPr>
        <w:ind w:left="2376" w:hanging="1080"/>
      </w:pPr>
      <w:rPr>
        <w:rFonts w:cs="Times New Roman"/>
      </w:rPr>
    </w:lvl>
    <w:lvl w:ilvl="5">
      <w:start w:val="1"/>
      <w:numFmt w:val="decimal"/>
      <w:lvlText w:val="%1.%2.%3.%4.%5.%6."/>
      <w:lvlJc w:val="left"/>
      <w:pPr>
        <w:ind w:left="2700" w:hanging="1080"/>
      </w:pPr>
      <w:rPr>
        <w:rFonts w:cs="Times New Roman"/>
      </w:rPr>
    </w:lvl>
    <w:lvl w:ilvl="6">
      <w:start w:val="1"/>
      <w:numFmt w:val="decimal"/>
      <w:lvlText w:val="%1.%2.%3.%4.%5.%6.%7."/>
      <w:lvlJc w:val="left"/>
      <w:pPr>
        <w:ind w:left="3384" w:hanging="1440"/>
      </w:pPr>
      <w:rPr>
        <w:rFonts w:cs="Times New Roman"/>
      </w:rPr>
    </w:lvl>
    <w:lvl w:ilvl="7">
      <w:start w:val="1"/>
      <w:numFmt w:val="decimal"/>
      <w:lvlText w:val="%1.%2.%3.%4.%5.%6.%7.%8."/>
      <w:lvlJc w:val="left"/>
      <w:pPr>
        <w:ind w:left="3708" w:hanging="1440"/>
      </w:pPr>
      <w:rPr>
        <w:rFonts w:cs="Times New Roman"/>
      </w:rPr>
    </w:lvl>
    <w:lvl w:ilvl="8">
      <w:start w:val="1"/>
      <w:numFmt w:val="decimal"/>
      <w:lvlText w:val="%1.%2.%3.%4.%5.%6.%7.%8.%9."/>
      <w:lvlJc w:val="left"/>
      <w:pPr>
        <w:ind w:left="4392" w:hanging="1800"/>
      </w:pPr>
      <w:rPr>
        <w:rFonts w:cs="Times New Roman"/>
      </w:rPr>
    </w:lvl>
  </w:abstractNum>
  <w:abstractNum w:abstractNumId="112" w15:restartNumberingAfterBreak="0">
    <w:nsid w:val="73112147"/>
    <w:multiLevelType w:val="hybridMultilevel"/>
    <w:tmpl w:val="D0E469A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13" w15:restartNumberingAfterBreak="0">
    <w:nsid w:val="73137DC9"/>
    <w:multiLevelType w:val="multilevel"/>
    <w:tmpl w:val="F6C235E2"/>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color w:val="0D0D0D" w:themeColor="text1" w:themeTint="F2"/>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4" w15:restartNumberingAfterBreak="0">
    <w:nsid w:val="733A4850"/>
    <w:multiLevelType w:val="hybridMultilevel"/>
    <w:tmpl w:val="BD0C0AB2"/>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115" w15:restartNumberingAfterBreak="0">
    <w:nsid w:val="73E208D4"/>
    <w:multiLevelType w:val="multilevel"/>
    <w:tmpl w:val="FE5C984A"/>
    <w:lvl w:ilvl="0">
      <w:start w:val="17"/>
      <w:numFmt w:val="decimal"/>
      <w:lvlText w:val="%1."/>
      <w:lvlJc w:val="left"/>
      <w:pPr>
        <w:ind w:left="525" w:hanging="525"/>
      </w:pPr>
      <w:rPr>
        <w:rFonts w:hint="default"/>
      </w:rPr>
    </w:lvl>
    <w:lvl w:ilvl="1">
      <w:start w:val="1"/>
      <w:numFmt w:val="decimal"/>
      <w:lvlText w:val="%1.%2."/>
      <w:lvlJc w:val="left"/>
      <w:pPr>
        <w:ind w:left="862" w:hanging="720"/>
      </w:pPr>
      <w:rPr>
        <w:rFonts w:hint="default"/>
        <w:i w:val="0"/>
      </w:rPr>
    </w:lvl>
    <w:lvl w:ilvl="2">
      <w:start w:val="1"/>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2936" w:hanging="1800"/>
      </w:pPr>
      <w:rPr>
        <w:rFonts w:hint="default"/>
      </w:rPr>
    </w:lvl>
  </w:abstractNum>
  <w:abstractNum w:abstractNumId="116" w15:restartNumberingAfterBreak="0">
    <w:nsid w:val="7406584F"/>
    <w:multiLevelType w:val="multilevel"/>
    <w:tmpl w:val="4CC207BA"/>
    <w:lvl w:ilvl="0">
      <w:start w:val="1"/>
      <w:numFmt w:val="upperRoman"/>
      <w:lvlText w:val="%1."/>
      <w:lvlJc w:val="left"/>
      <w:pPr>
        <w:ind w:left="1080" w:hanging="720"/>
      </w:pPr>
      <w:rPr>
        <w:rFonts w:cs="Times New Roman" w:hint="default"/>
        <w:b/>
        <w:color w:val="auto"/>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117" w15:restartNumberingAfterBreak="0">
    <w:nsid w:val="74203DC4"/>
    <w:multiLevelType w:val="multilevel"/>
    <w:tmpl w:val="27487E04"/>
    <w:lvl w:ilvl="0">
      <w:start w:val="1"/>
      <w:numFmt w:val="decimal"/>
      <w:lvlText w:val="%1."/>
      <w:lvlJc w:val="left"/>
      <w:pPr>
        <w:ind w:left="360" w:hanging="360"/>
      </w:pPr>
      <w:rPr>
        <w:rFonts w:hint="default"/>
      </w:rPr>
    </w:lvl>
    <w:lvl w:ilvl="1">
      <w:start w:val="2"/>
      <w:numFmt w:val="decimal"/>
      <w:isLgl/>
      <w:lvlText w:val="%1.%2."/>
      <w:lvlJc w:val="left"/>
      <w:pPr>
        <w:ind w:left="540" w:hanging="540"/>
      </w:pPr>
      <w:rPr>
        <w:rFonts w:hint="default"/>
      </w:rPr>
    </w:lvl>
    <w:lvl w:ilvl="2">
      <w:start w:val="2"/>
      <w:numFmt w:val="decimal"/>
      <w:isLgl/>
      <w:lvlText w:val="%1.%2.%3."/>
      <w:lvlJc w:val="left"/>
      <w:pPr>
        <w:ind w:left="720" w:hanging="720"/>
      </w:pPr>
      <w:rPr>
        <w:rFonts w:hint="default"/>
        <w:color w:val="0D0D0D" w:themeColor="text1" w:themeTint="F2"/>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18" w15:restartNumberingAfterBreak="0">
    <w:nsid w:val="74BE7E1C"/>
    <w:multiLevelType w:val="hybridMultilevel"/>
    <w:tmpl w:val="BA5033F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9" w15:restartNumberingAfterBreak="0">
    <w:nsid w:val="7A027C37"/>
    <w:multiLevelType w:val="multilevel"/>
    <w:tmpl w:val="38C4451A"/>
    <w:lvl w:ilvl="0">
      <w:start w:val="1"/>
      <w:numFmt w:val="bullet"/>
      <w:lvlText w:val=""/>
      <w:lvlJc w:val="left"/>
      <w:pPr>
        <w:ind w:left="720" w:hanging="360"/>
      </w:pPr>
      <w:rPr>
        <w:rFonts w:ascii="Symbol" w:hAnsi="Symbol" w:hint="default"/>
        <w:i w:val="0"/>
      </w:rPr>
    </w:lvl>
    <w:lvl w:ilvl="1">
      <w:start w:val="1"/>
      <w:numFmt w:val="decimal"/>
      <w:lvlText w:val="3.%2."/>
      <w:lvlJc w:val="left"/>
      <w:pPr>
        <w:ind w:left="1440" w:hanging="360"/>
      </w:pPr>
      <w:rPr>
        <w:rFonts w:cs="Times New Roman"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0" w15:restartNumberingAfterBreak="0">
    <w:nsid w:val="7A93246B"/>
    <w:multiLevelType w:val="hybridMultilevel"/>
    <w:tmpl w:val="829E53A0"/>
    <w:lvl w:ilvl="0" w:tplc="ADB69FC4">
      <w:start w:val="1"/>
      <w:numFmt w:val="upperRoman"/>
      <w:pStyle w:val="24"/>
      <w:lvlText w:val="%1."/>
      <w:lvlJc w:val="left"/>
      <w:pPr>
        <w:ind w:left="960" w:hanging="72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abstractNum w:abstractNumId="121" w15:restartNumberingAfterBreak="0">
    <w:nsid w:val="7C005F4F"/>
    <w:multiLevelType w:val="multilevel"/>
    <w:tmpl w:val="3F340D0E"/>
    <w:lvl w:ilvl="0">
      <w:start w:val="1"/>
      <w:numFmt w:val="decimal"/>
      <w:lvlText w:val="%1"/>
      <w:lvlJc w:val="left"/>
      <w:pPr>
        <w:ind w:left="1866" w:hanging="360"/>
      </w:pPr>
      <w:rPr>
        <w:rFonts w:hint="default"/>
      </w:rPr>
    </w:lvl>
    <w:lvl w:ilvl="1">
      <w:start w:val="1"/>
      <w:numFmt w:val="decimal"/>
      <w:isLgl/>
      <w:lvlText w:val="%1.%2."/>
      <w:lvlJc w:val="left"/>
      <w:pPr>
        <w:ind w:left="1866" w:hanging="360"/>
      </w:pPr>
      <w:rPr>
        <w:rFonts w:hint="default"/>
      </w:rPr>
    </w:lvl>
    <w:lvl w:ilvl="2">
      <w:start w:val="1"/>
      <w:numFmt w:val="decimal"/>
      <w:isLgl/>
      <w:lvlText w:val="%1.%2.%3."/>
      <w:lvlJc w:val="left"/>
      <w:pPr>
        <w:ind w:left="2226" w:hanging="720"/>
      </w:pPr>
      <w:rPr>
        <w:rFonts w:hint="default"/>
      </w:rPr>
    </w:lvl>
    <w:lvl w:ilvl="3">
      <w:start w:val="1"/>
      <w:numFmt w:val="decimal"/>
      <w:isLgl/>
      <w:lvlText w:val="%1.%2.%3.%4."/>
      <w:lvlJc w:val="left"/>
      <w:pPr>
        <w:ind w:left="2226" w:hanging="720"/>
      </w:pPr>
      <w:rPr>
        <w:rFonts w:hint="default"/>
      </w:rPr>
    </w:lvl>
    <w:lvl w:ilvl="4">
      <w:start w:val="1"/>
      <w:numFmt w:val="decimal"/>
      <w:isLgl/>
      <w:lvlText w:val="%1.%2.%3.%4.%5."/>
      <w:lvlJc w:val="left"/>
      <w:pPr>
        <w:ind w:left="2586" w:hanging="1080"/>
      </w:pPr>
      <w:rPr>
        <w:rFonts w:hint="default"/>
      </w:rPr>
    </w:lvl>
    <w:lvl w:ilvl="5">
      <w:start w:val="1"/>
      <w:numFmt w:val="decimal"/>
      <w:isLgl/>
      <w:lvlText w:val="%1.%2.%3.%4.%5.%6."/>
      <w:lvlJc w:val="left"/>
      <w:pPr>
        <w:ind w:left="2586" w:hanging="1080"/>
      </w:pPr>
      <w:rPr>
        <w:rFonts w:hint="default"/>
      </w:rPr>
    </w:lvl>
    <w:lvl w:ilvl="6">
      <w:start w:val="1"/>
      <w:numFmt w:val="decimal"/>
      <w:isLgl/>
      <w:lvlText w:val="%1.%2.%3.%4.%5.%6.%7."/>
      <w:lvlJc w:val="left"/>
      <w:pPr>
        <w:ind w:left="2946" w:hanging="1440"/>
      </w:pPr>
      <w:rPr>
        <w:rFonts w:hint="default"/>
      </w:rPr>
    </w:lvl>
    <w:lvl w:ilvl="7">
      <w:start w:val="1"/>
      <w:numFmt w:val="decimal"/>
      <w:isLgl/>
      <w:lvlText w:val="%1.%2.%3.%4.%5.%6.%7.%8."/>
      <w:lvlJc w:val="left"/>
      <w:pPr>
        <w:ind w:left="2946" w:hanging="1440"/>
      </w:pPr>
      <w:rPr>
        <w:rFonts w:hint="default"/>
      </w:rPr>
    </w:lvl>
    <w:lvl w:ilvl="8">
      <w:start w:val="1"/>
      <w:numFmt w:val="decimal"/>
      <w:isLgl/>
      <w:lvlText w:val="%1.%2.%3.%4.%5.%6.%7.%8.%9."/>
      <w:lvlJc w:val="left"/>
      <w:pPr>
        <w:ind w:left="3306" w:hanging="1800"/>
      </w:pPr>
      <w:rPr>
        <w:rFonts w:hint="default"/>
      </w:rPr>
    </w:lvl>
  </w:abstractNum>
  <w:abstractNum w:abstractNumId="122" w15:restartNumberingAfterBreak="0">
    <w:nsid w:val="7EE90D69"/>
    <w:multiLevelType w:val="multilevel"/>
    <w:tmpl w:val="D7903708"/>
    <w:lvl w:ilvl="0">
      <w:start w:val="1"/>
      <w:numFmt w:val="decimal"/>
      <w:lvlText w:val="%1."/>
      <w:lvlJc w:val="left"/>
      <w:pPr>
        <w:ind w:left="1425" w:hanging="360"/>
      </w:pPr>
      <w:rPr>
        <w:rFonts w:hint="default"/>
        <w:b/>
      </w:rPr>
    </w:lvl>
    <w:lvl w:ilvl="1">
      <w:start w:val="8"/>
      <w:numFmt w:val="decimal"/>
      <w:isLgl/>
      <w:lvlText w:val="%1.%2."/>
      <w:lvlJc w:val="left"/>
      <w:pPr>
        <w:ind w:left="1425" w:hanging="360"/>
      </w:pPr>
      <w:rPr>
        <w:rFonts w:hint="default"/>
      </w:rPr>
    </w:lvl>
    <w:lvl w:ilvl="2">
      <w:start w:val="1"/>
      <w:numFmt w:val="decimal"/>
      <w:isLgl/>
      <w:lvlText w:val="%1.%2.%3."/>
      <w:lvlJc w:val="left"/>
      <w:pPr>
        <w:ind w:left="1785" w:hanging="720"/>
      </w:pPr>
      <w:rPr>
        <w:rFonts w:hint="default"/>
      </w:rPr>
    </w:lvl>
    <w:lvl w:ilvl="3">
      <w:start w:val="1"/>
      <w:numFmt w:val="decimal"/>
      <w:isLgl/>
      <w:lvlText w:val="%1.%2.%3.%4."/>
      <w:lvlJc w:val="left"/>
      <w:pPr>
        <w:ind w:left="1785" w:hanging="720"/>
      </w:pPr>
      <w:rPr>
        <w:rFonts w:hint="default"/>
      </w:rPr>
    </w:lvl>
    <w:lvl w:ilvl="4">
      <w:start w:val="1"/>
      <w:numFmt w:val="decimal"/>
      <w:isLgl/>
      <w:lvlText w:val="%1.%2.%3.%4.%5."/>
      <w:lvlJc w:val="left"/>
      <w:pPr>
        <w:ind w:left="2145" w:hanging="1080"/>
      </w:pPr>
      <w:rPr>
        <w:rFonts w:hint="default"/>
      </w:rPr>
    </w:lvl>
    <w:lvl w:ilvl="5">
      <w:start w:val="1"/>
      <w:numFmt w:val="decimal"/>
      <w:isLgl/>
      <w:lvlText w:val="%1.%2.%3.%4.%5.%6."/>
      <w:lvlJc w:val="left"/>
      <w:pPr>
        <w:ind w:left="2145" w:hanging="1080"/>
      </w:pPr>
      <w:rPr>
        <w:rFonts w:hint="default"/>
      </w:rPr>
    </w:lvl>
    <w:lvl w:ilvl="6">
      <w:start w:val="1"/>
      <w:numFmt w:val="decimal"/>
      <w:isLgl/>
      <w:lvlText w:val="%1.%2.%3.%4.%5.%6.%7."/>
      <w:lvlJc w:val="left"/>
      <w:pPr>
        <w:ind w:left="2505" w:hanging="1440"/>
      </w:pPr>
      <w:rPr>
        <w:rFonts w:hint="default"/>
      </w:rPr>
    </w:lvl>
    <w:lvl w:ilvl="7">
      <w:start w:val="1"/>
      <w:numFmt w:val="decimal"/>
      <w:isLgl/>
      <w:lvlText w:val="%1.%2.%3.%4.%5.%6.%7.%8."/>
      <w:lvlJc w:val="left"/>
      <w:pPr>
        <w:ind w:left="2505" w:hanging="1440"/>
      </w:pPr>
      <w:rPr>
        <w:rFonts w:hint="default"/>
      </w:rPr>
    </w:lvl>
    <w:lvl w:ilvl="8">
      <w:start w:val="1"/>
      <w:numFmt w:val="decimal"/>
      <w:isLgl/>
      <w:lvlText w:val="%1.%2.%3.%4.%5.%6.%7.%8.%9."/>
      <w:lvlJc w:val="left"/>
      <w:pPr>
        <w:ind w:left="2865" w:hanging="1800"/>
      </w:pPr>
      <w:rPr>
        <w:rFonts w:hint="default"/>
      </w:rPr>
    </w:lvl>
  </w:abstractNum>
  <w:num w:numId="1">
    <w:abstractNumId w:val="120"/>
  </w:num>
  <w:num w:numId="2">
    <w:abstractNumId w:val="111"/>
  </w:num>
  <w:num w:numId="3">
    <w:abstractNumId w:val="64"/>
  </w:num>
  <w:num w:numId="4">
    <w:abstractNumId w:val="22"/>
  </w:num>
  <w:num w:numId="5">
    <w:abstractNumId w:val="5"/>
    <w:lvlOverride w:ilvl="0">
      <w:startOverride w:val="1"/>
    </w:lvlOverride>
  </w:num>
  <w:num w:numId="6">
    <w:abstractNumId w:val="4"/>
  </w:num>
  <w:num w:numId="7">
    <w:abstractNumId w:val="3"/>
  </w:num>
  <w:num w:numId="8">
    <w:abstractNumId w:val="1"/>
    <w:lvlOverride w:ilvl="0">
      <w:startOverride w:val="1"/>
    </w:lvlOverride>
  </w:num>
  <w:num w:numId="9">
    <w:abstractNumId w:val="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13">
    <w:abstractNumId w:val="6"/>
  </w:num>
  <w:num w:numId="14">
    <w:abstractNumId w:val="10"/>
    <w:lvlOverride w:ilvl="0"/>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65"/>
  </w:num>
  <w:num w:numId="16">
    <w:abstractNumId w:val="106"/>
  </w:num>
  <w:num w:numId="17">
    <w:abstractNumId w:val="2"/>
  </w:num>
  <w:num w:numId="18">
    <w:abstractNumId w:val="103"/>
  </w:num>
  <w:num w:numId="19">
    <w:abstractNumId w:val="16"/>
  </w:num>
  <w:num w:numId="20">
    <w:abstractNumId w:val="28"/>
  </w:num>
  <w:num w:numId="21">
    <w:abstractNumId w:val="77"/>
  </w:num>
  <w:num w:numId="22">
    <w:abstractNumId w:val="72"/>
  </w:num>
  <w:num w:numId="23">
    <w:abstractNumId w:val="45"/>
  </w:num>
  <w:num w:numId="24">
    <w:abstractNumId w:val="86"/>
  </w:num>
  <w:num w:numId="25">
    <w:abstractNumId w:val="85"/>
  </w:num>
  <w:num w:numId="26">
    <w:abstractNumId w:val="24"/>
  </w:num>
  <w:num w:numId="27">
    <w:abstractNumId w:val="79"/>
  </w:num>
  <w:num w:numId="28">
    <w:abstractNumId w:val="55"/>
  </w:num>
  <w:num w:numId="29">
    <w:abstractNumId w:val="59"/>
  </w:num>
  <w:num w:numId="30">
    <w:abstractNumId w:val="29"/>
  </w:num>
  <w:num w:numId="31">
    <w:abstractNumId w:val="62"/>
  </w:num>
  <w:num w:numId="32">
    <w:abstractNumId w:val="19"/>
  </w:num>
  <w:num w:numId="33">
    <w:abstractNumId w:val="70"/>
  </w:num>
  <w:num w:numId="3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56"/>
  </w:num>
  <w:num w:numId="36">
    <w:abstractNumId w:val="116"/>
  </w:num>
  <w:num w:numId="37">
    <w:abstractNumId w:val="48"/>
  </w:num>
  <w:num w:numId="38">
    <w:abstractNumId w:val="27"/>
  </w:num>
  <w:num w:numId="39">
    <w:abstractNumId w:val="74"/>
  </w:num>
  <w:num w:numId="40">
    <w:abstractNumId w:val="52"/>
  </w:num>
  <w:num w:numId="41">
    <w:abstractNumId w:val="118"/>
  </w:num>
  <w:num w:numId="42">
    <w:abstractNumId w:val="96"/>
  </w:num>
  <w:num w:numId="43">
    <w:abstractNumId w:val="20"/>
  </w:num>
  <w:num w:numId="44">
    <w:abstractNumId w:val="91"/>
  </w:num>
  <w:num w:numId="45">
    <w:abstractNumId w:val="105"/>
  </w:num>
  <w:num w:numId="46">
    <w:abstractNumId w:val="94"/>
  </w:num>
  <w:num w:numId="47">
    <w:abstractNumId w:val="81"/>
  </w:num>
  <w:num w:numId="48">
    <w:abstractNumId w:val="121"/>
  </w:num>
  <w:num w:numId="49">
    <w:abstractNumId w:val="14"/>
  </w:num>
  <w:num w:numId="50">
    <w:abstractNumId w:val="57"/>
  </w:num>
  <w:num w:numId="51">
    <w:abstractNumId w:val="76"/>
  </w:num>
  <w:num w:numId="52">
    <w:abstractNumId w:val="32"/>
  </w:num>
  <w:num w:numId="53">
    <w:abstractNumId w:val="89"/>
  </w:num>
  <w:num w:numId="54">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7"/>
  </w:num>
  <w:num w:numId="56">
    <w:abstractNumId w:val="36"/>
  </w:num>
  <w:num w:numId="57">
    <w:abstractNumId w:val="42"/>
  </w:num>
  <w:num w:numId="58">
    <w:abstractNumId w:val="83"/>
  </w:num>
  <w:num w:numId="59">
    <w:abstractNumId w:val="61"/>
  </w:num>
  <w:num w:numId="60">
    <w:abstractNumId w:val="8"/>
  </w:num>
  <w:num w:numId="61">
    <w:abstractNumId w:val="117"/>
  </w:num>
  <w:num w:numId="62">
    <w:abstractNumId w:val="110"/>
  </w:num>
  <w:num w:numId="63">
    <w:abstractNumId w:val="100"/>
  </w:num>
  <w:num w:numId="64">
    <w:abstractNumId w:val="97"/>
  </w:num>
  <w:num w:numId="65">
    <w:abstractNumId w:val="71"/>
  </w:num>
  <w:num w:numId="66">
    <w:abstractNumId w:val="23"/>
  </w:num>
  <w:num w:numId="67">
    <w:abstractNumId w:val="12"/>
  </w:num>
  <w:num w:numId="68">
    <w:abstractNumId w:val="82"/>
  </w:num>
  <w:num w:numId="69">
    <w:abstractNumId w:val="26"/>
  </w:num>
  <w:num w:numId="70">
    <w:abstractNumId w:val="60"/>
  </w:num>
  <w:num w:numId="71">
    <w:abstractNumId w:val="33"/>
  </w:num>
  <w:num w:numId="72">
    <w:abstractNumId w:val="80"/>
  </w:num>
  <w:num w:numId="73">
    <w:abstractNumId w:val="113"/>
  </w:num>
  <w:num w:numId="74">
    <w:abstractNumId w:val="18"/>
  </w:num>
  <w:num w:numId="75">
    <w:abstractNumId w:val="0"/>
  </w:num>
  <w:num w:numId="76">
    <w:abstractNumId w:val="15"/>
  </w:num>
  <w:num w:numId="77">
    <w:abstractNumId w:val="31"/>
  </w:num>
  <w:num w:numId="78">
    <w:abstractNumId w:val="17"/>
  </w:num>
  <w:num w:numId="79">
    <w:abstractNumId w:val="63"/>
  </w:num>
  <w:num w:numId="80">
    <w:abstractNumId w:val="101"/>
  </w:num>
  <w:num w:numId="81">
    <w:abstractNumId w:val="21"/>
  </w:num>
  <w:num w:numId="82">
    <w:abstractNumId w:val="112"/>
  </w:num>
  <w:num w:numId="83">
    <w:abstractNumId w:val="114"/>
  </w:num>
  <w:num w:numId="84">
    <w:abstractNumId w:val="11"/>
  </w:num>
  <w:num w:numId="85">
    <w:abstractNumId w:val="43"/>
  </w:num>
  <w:num w:numId="86">
    <w:abstractNumId w:val="107"/>
  </w:num>
  <w:num w:numId="87">
    <w:abstractNumId w:val="95"/>
  </w:num>
  <w:num w:numId="88">
    <w:abstractNumId w:val="66"/>
  </w:num>
  <w:num w:numId="89">
    <w:abstractNumId w:val="9"/>
  </w:num>
  <w:num w:numId="90">
    <w:abstractNumId w:val="38"/>
  </w:num>
  <w:num w:numId="91">
    <w:abstractNumId w:val="50"/>
  </w:num>
  <w:num w:numId="92">
    <w:abstractNumId w:val="41"/>
  </w:num>
  <w:num w:numId="93">
    <w:abstractNumId w:val="68"/>
  </w:num>
  <w:num w:numId="94">
    <w:abstractNumId w:val="39"/>
  </w:num>
  <w:num w:numId="95">
    <w:abstractNumId w:val="104"/>
  </w:num>
  <w:num w:numId="96">
    <w:abstractNumId w:val="69"/>
  </w:num>
  <w:num w:numId="97">
    <w:abstractNumId w:val="44"/>
  </w:num>
  <w:num w:numId="98">
    <w:abstractNumId w:val="102"/>
  </w:num>
  <w:num w:numId="99">
    <w:abstractNumId w:val="87"/>
  </w:num>
  <w:num w:numId="100">
    <w:abstractNumId w:val="99"/>
  </w:num>
  <w:num w:numId="101">
    <w:abstractNumId w:val="51"/>
  </w:num>
  <w:num w:numId="102">
    <w:abstractNumId w:val="122"/>
  </w:num>
  <w:num w:numId="103">
    <w:abstractNumId w:val="46"/>
  </w:num>
  <w:num w:numId="104">
    <w:abstractNumId w:val="119"/>
  </w:num>
  <w:num w:numId="105">
    <w:abstractNumId w:val="74"/>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73"/>
  </w:num>
  <w:num w:numId="107">
    <w:abstractNumId w:val="7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25"/>
  </w:num>
  <w:num w:numId="109">
    <w:abstractNumId w:val="93"/>
  </w:num>
  <w:num w:numId="110">
    <w:abstractNumId w:val="90"/>
  </w:num>
  <w:num w:numId="111">
    <w:abstractNumId w:val="75"/>
  </w:num>
  <w:num w:numId="112">
    <w:abstractNumId w:val="67"/>
  </w:num>
  <w:num w:numId="113">
    <w:abstractNumId w:val="98"/>
  </w:num>
  <w:num w:numId="114">
    <w:abstractNumId w:val="34"/>
  </w:num>
  <w:num w:numId="115">
    <w:abstractNumId w:val="78"/>
  </w:num>
  <w:num w:numId="116">
    <w:abstractNumId w:val="35"/>
  </w:num>
  <w:num w:numId="117">
    <w:abstractNumId w:val="88"/>
  </w:num>
  <w:num w:numId="118">
    <w:abstractNumId w:val="30"/>
  </w:num>
  <w:num w:numId="119">
    <w:abstractNumId w:val="53"/>
  </w:num>
  <w:num w:numId="120">
    <w:abstractNumId w:val="109"/>
  </w:num>
  <w:num w:numId="121">
    <w:abstractNumId w:val="40"/>
  </w:num>
  <w:num w:numId="122">
    <w:abstractNumId w:val="49"/>
  </w:num>
  <w:num w:numId="123">
    <w:abstractNumId w:val="115"/>
  </w:num>
  <w:num w:numId="124">
    <w:abstractNumId w:val="13"/>
  </w:num>
  <w:num w:numId="125">
    <w:abstractNumId w:val="54"/>
  </w:num>
  <w:numIdMacAtCleanup w:val="1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1A9D"/>
    <w:rsid w:val="00001E96"/>
    <w:rsid w:val="00002806"/>
    <w:rsid w:val="00003AC6"/>
    <w:rsid w:val="000053D4"/>
    <w:rsid w:val="00005AF3"/>
    <w:rsid w:val="00005B8C"/>
    <w:rsid w:val="0000602B"/>
    <w:rsid w:val="0000793B"/>
    <w:rsid w:val="00010143"/>
    <w:rsid w:val="000106FC"/>
    <w:rsid w:val="0001170F"/>
    <w:rsid w:val="0001328D"/>
    <w:rsid w:val="00013449"/>
    <w:rsid w:val="00014044"/>
    <w:rsid w:val="00015E7F"/>
    <w:rsid w:val="0001698D"/>
    <w:rsid w:val="000264A8"/>
    <w:rsid w:val="00026F4C"/>
    <w:rsid w:val="00027A29"/>
    <w:rsid w:val="0003022A"/>
    <w:rsid w:val="000310FB"/>
    <w:rsid w:val="000336EE"/>
    <w:rsid w:val="00033848"/>
    <w:rsid w:val="00033A0B"/>
    <w:rsid w:val="00035686"/>
    <w:rsid w:val="00035B24"/>
    <w:rsid w:val="0003652B"/>
    <w:rsid w:val="00037AF9"/>
    <w:rsid w:val="00041DEA"/>
    <w:rsid w:val="0004582B"/>
    <w:rsid w:val="00046273"/>
    <w:rsid w:val="00047934"/>
    <w:rsid w:val="0005041C"/>
    <w:rsid w:val="000520F6"/>
    <w:rsid w:val="00053DF7"/>
    <w:rsid w:val="000607D9"/>
    <w:rsid w:val="00060A5B"/>
    <w:rsid w:val="00061CDB"/>
    <w:rsid w:val="00061D5C"/>
    <w:rsid w:val="000664E8"/>
    <w:rsid w:val="00070A65"/>
    <w:rsid w:val="00070C44"/>
    <w:rsid w:val="00070FF3"/>
    <w:rsid w:val="000726D5"/>
    <w:rsid w:val="000769AC"/>
    <w:rsid w:val="000816BB"/>
    <w:rsid w:val="00081EF6"/>
    <w:rsid w:val="00083F9A"/>
    <w:rsid w:val="000855C8"/>
    <w:rsid w:val="0009104E"/>
    <w:rsid w:val="00092E51"/>
    <w:rsid w:val="00095139"/>
    <w:rsid w:val="00096600"/>
    <w:rsid w:val="000A19CA"/>
    <w:rsid w:val="000A6259"/>
    <w:rsid w:val="000B01ED"/>
    <w:rsid w:val="000B7228"/>
    <w:rsid w:val="000C2B12"/>
    <w:rsid w:val="000C2D9B"/>
    <w:rsid w:val="000C33D2"/>
    <w:rsid w:val="000C3AD0"/>
    <w:rsid w:val="000C4339"/>
    <w:rsid w:val="000D0AAF"/>
    <w:rsid w:val="000D1D94"/>
    <w:rsid w:val="000D2CD6"/>
    <w:rsid w:val="000D3959"/>
    <w:rsid w:val="000D4A98"/>
    <w:rsid w:val="000D56B3"/>
    <w:rsid w:val="000E0BD0"/>
    <w:rsid w:val="000E26D5"/>
    <w:rsid w:val="000E3F6D"/>
    <w:rsid w:val="000E43A9"/>
    <w:rsid w:val="000E5442"/>
    <w:rsid w:val="000E628E"/>
    <w:rsid w:val="000F2C25"/>
    <w:rsid w:val="000F31CE"/>
    <w:rsid w:val="000F377B"/>
    <w:rsid w:val="000F707C"/>
    <w:rsid w:val="0010507F"/>
    <w:rsid w:val="00105A14"/>
    <w:rsid w:val="00105DCF"/>
    <w:rsid w:val="0010695D"/>
    <w:rsid w:val="00107BCF"/>
    <w:rsid w:val="00110364"/>
    <w:rsid w:val="00112C03"/>
    <w:rsid w:val="00117168"/>
    <w:rsid w:val="001228AB"/>
    <w:rsid w:val="00122BF6"/>
    <w:rsid w:val="00123284"/>
    <w:rsid w:val="001253A3"/>
    <w:rsid w:val="001259DC"/>
    <w:rsid w:val="001267B6"/>
    <w:rsid w:val="00130292"/>
    <w:rsid w:val="00130AA1"/>
    <w:rsid w:val="001334D2"/>
    <w:rsid w:val="0013489A"/>
    <w:rsid w:val="00134E52"/>
    <w:rsid w:val="0013609E"/>
    <w:rsid w:val="00137806"/>
    <w:rsid w:val="00147FD3"/>
    <w:rsid w:val="00150324"/>
    <w:rsid w:val="0015476E"/>
    <w:rsid w:val="00154E41"/>
    <w:rsid w:val="001605C8"/>
    <w:rsid w:val="0016303A"/>
    <w:rsid w:val="0016333D"/>
    <w:rsid w:val="00166280"/>
    <w:rsid w:val="00166F3F"/>
    <w:rsid w:val="00171F24"/>
    <w:rsid w:val="00173A22"/>
    <w:rsid w:val="00175684"/>
    <w:rsid w:val="001757DA"/>
    <w:rsid w:val="00177A1F"/>
    <w:rsid w:val="00181512"/>
    <w:rsid w:val="001822C0"/>
    <w:rsid w:val="00190B55"/>
    <w:rsid w:val="001922D2"/>
    <w:rsid w:val="00195472"/>
    <w:rsid w:val="0019650A"/>
    <w:rsid w:val="00197A5F"/>
    <w:rsid w:val="001A0D12"/>
    <w:rsid w:val="001A10B3"/>
    <w:rsid w:val="001A3239"/>
    <w:rsid w:val="001A62B9"/>
    <w:rsid w:val="001B3130"/>
    <w:rsid w:val="001B3B4D"/>
    <w:rsid w:val="001B4AA1"/>
    <w:rsid w:val="001B5BF4"/>
    <w:rsid w:val="001B6BB1"/>
    <w:rsid w:val="001C1A35"/>
    <w:rsid w:val="001C20F6"/>
    <w:rsid w:val="001C6449"/>
    <w:rsid w:val="001C7881"/>
    <w:rsid w:val="001D1150"/>
    <w:rsid w:val="001D4285"/>
    <w:rsid w:val="001D49E0"/>
    <w:rsid w:val="001D664D"/>
    <w:rsid w:val="001D6884"/>
    <w:rsid w:val="001E030C"/>
    <w:rsid w:val="001E1F28"/>
    <w:rsid w:val="001E2291"/>
    <w:rsid w:val="001E2E57"/>
    <w:rsid w:val="001E364F"/>
    <w:rsid w:val="001E3943"/>
    <w:rsid w:val="001E60FC"/>
    <w:rsid w:val="001E7590"/>
    <w:rsid w:val="001E7BAE"/>
    <w:rsid w:val="001E7EC2"/>
    <w:rsid w:val="001F321E"/>
    <w:rsid w:val="001F572D"/>
    <w:rsid w:val="001F67EA"/>
    <w:rsid w:val="001F780C"/>
    <w:rsid w:val="00204B68"/>
    <w:rsid w:val="00205C13"/>
    <w:rsid w:val="0021056B"/>
    <w:rsid w:val="00211B3F"/>
    <w:rsid w:val="00212640"/>
    <w:rsid w:val="0021377F"/>
    <w:rsid w:val="00213845"/>
    <w:rsid w:val="00213C57"/>
    <w:rsid w:val="00214B01"/>
    <w:rsid w:val="00220C55"/>
    <w:rsid w:val="00221D9B"/>
    <w:rsid w:val="00221F03"/>
    <w:rsid w:val="00231E12"/>
    <w:rsid w:val="00231F69"/>
    <w:rsid w:val="002325CD"/>
    <w:rsid w:val="00233DC9"/>
    <w:rsid w:val="00236C5D"/>
    <w:rsid w:val="002376A9"/>
    <w:rsid w:val="00243080"/>
    <w:rsid w:val="002445BD"/>
    <w:rsid w:val="0024487C"/>
    <w:rsid w:val="00246169"/>
    <w:rsid w:val="0024743E"/>
    <w:rsid w:val="00255911"/>
    <w:rsid w:val="00255A67"/>
    <w:rsid w:val="00260082"/>
    <w:rsid w:val="002606A0"/>
    <w:rsid w:val="00262A36"/>
    <w:rsid w:val="002647E8"/>
    <w:rsid w:val="0026494D"/>
    <w:rsid w:val="00265309"/>
    <w:rsid w:val="00266A21"/>
    <w:rsid w:val="00270F54"/>
    <w:rsid w:val="00274C15"/>
    <w:rsid w:val="00285BDA"/>
    <w:rsid w:val="00286242"/>
    <w:rsid w:val="00293405"/>
    <w:rsid w:val="00294855"/>
    <w:rsid w:val="00296826"/>
    <w:rsid w:val="0029790B"/>
    <w:rsid w:val="002A084C"/>
    <w:rsid w:val="002A35D0"/>
    <w:rsid w:val="002A7B54"/>
    <w:rsid w:val="002B14CF"/>
    <w:rsid w:val="002B30CC"/>
    <w:rsid w:val="002B3110"/>
    <w:rsid w:val="002B330E"/>
    <w:rsid w:val="002B4151"/>
    <w:rsid w:val="002B5314"/>
    <w:rsid w:val="002C3502"/>
    <w:rsid w:val="002C55AB"/>
    <w:rsid w:val="002C64AF"/>
    <w:rsid w:val="002C7920"/>
    <w:rsid w:val="002D2991"/>
    <w:rsid w:val="002D6DC1"/>
    <w:rsid w:val="002E0FB7"/>
    <w:rsid w:val="002E104A"/>
    <w:rsid w:val="002E2E9C"/>
    <w:rsid w:val="002E4CC5"/>
    <w:rsid w:val="002E7EB1"/>
    <w:rsid w:val="002F42A8"/>
    <w:rsid w:val="00301BD4"/>
    <w:rsid w:val="0030496A"/>
    <w:rsid w:val="003049D5"/>
    <w:rsid w:val="00306AFB"/>
    <w:rsid w:val="00307507"/>
    <w:rsid w:val="00312EF5"/>
    <w:rsid w:val="0032635D"/>
    <w:rsid w:val="00331431"/>
    <w:rsid w:val="003329CD"/>
    <w:rsid w:val="003357B1"/>
    <w:rsid w:val="00336634"/>
    <w:rsid w:val="003367F2"/>
    <w:rsid w:val="00336FC9"/>
    <w:rsid w:val="00341A9D"/>
    <w:rsid w:val="00343207"/>
    <w:rsid w:val="00344777"/>
    <w:rsid w:val="00346E79"/>
    <w:rsid w:val="00347F2F"/>
    <w:rsid w:val="00351857"/>
    <w:rsid w:val="00354860"/>
    <w:rsid w:val="00357C69"/>
    <w:rsid w:val="00357DD2"/>
    <w:rsid w:val="00362CFF"/>
    <w:rsid w:val="003722A2"/>
    <w:rsid w:val="0037339A"/>
    <w:rsid w:val="0037438F"/>
    <w:rsid w:val="00377054"/>
    <w:rsid w:val="0038094C"/>
    <w:rsid w:val="003822D6"/>
    <w:rsid w:val="00382A2E"/>
    <w:rsid w:val="0039010D"/>
    <w:rsid w:val="00394887"/>
    <w:rsid w:val="00396D6F"/>
    <w:rsid w:val="00397B94"/>
    <w:rsid w:val="00397E27"/>
    <w:rsid w:val="003A194A"/>
    <w:rsid w:val="003A3091"/>
    <w:rsid w:val="003A3E44"/>
    <w:rsid w:val="003B0CD0"/>
    <w:rsid w:val="003B2F25"/>
    <w:rsid w:val="003B52C4"/>
    <w:rsid w:val="003B63DD"/>
    <w:rsid w:val="003B6A29"/>
    <w:rsid w:val="003B7B16"/>
    <w:rsid w:val="003C0534"/>
    <w:rsid w:val="003C0594"/>
    <w:rsid w:val="003C09CC"/>
    <w:rsid w:val="003C20A1"/>
    <w:rsid w:val="003C3DDB"/>
    <w:rsid w:val="003C6032"/>
    <w:rsid w:val="003D44BB"/>
    <w:rsid w:val="003D5188"/>
    <w:rsid w:val="003E2442"/>
    <w:rsid w:val="003E7087"/>
    <w:rsid w:val="003E72E5"/>
    <w:rsid w:val="003F413E"/>
    <w:rsid w:val="003F44A4"/>
    <w:rsid w:val="003F7180"/>
    <w:rsid w:val="00402460"/>
    <w:rsid w:val="00402510"/>
    <w:rsid w:val="0040468D"/>
    <w:rsid w:val="00405447"/>
    <w:rsid w:val="004065C2"/>
    <w:rsid w:val="004116E6"/>
    <w:rsid w:val="004133DB"/>
    <w:rsid w:val="004143DF"/>
    <w:rsid w:val="004152EE"/>
    <w:rsid w:val="0041680F"/>
    <w:rsid w:val="0042073B"/>
    <w:rsid w:val="00423900"/>
    <w:rsid w:val="004263FE"/>
    <w:rsid w:val="00440D0B"/>
    <w:rsid w:val="00441B51"/>
    <w:rsid w:val="004439A6"/>
    <w:rsid w:val="00447F98"/>
    <w:rsid w:val="0045200C"/>
    <w:rsid w:val="0045446E"/>
    <w:rsid w:val="00454659"/>
    <w:rsid w:val="00456418"/>
    <w:rsid w:val="0046005B"/>
    <w:rsid w:val="00460239"/>
    <w:rsid w:val="00460C0C"/>
    <w:rsid w:val="0046162A"/>
    <w:rsid w:val="00461743"/>
    <w:rsid w:val="00464CD3"/>
    <w:rsid w:val="0047402D"/>
    <w:rsid w:val="00474323"/>
    <w:rsid w:val="00477F3B"/>
    <w:rsid w:val="004839AC"/>
    <w:rsid w:val="004849A6"/>
    <w:rsid w:val="00485D4D"/>
    <w:rsid w:val="0048667E"/>
    <w:rsid w:val="00487E01"/>
    <w:rsid w:val="004913ED"/>
    <w:rsid w:val="004955F9"/>
    <w:rsid w:val="00495DB8"/>
    <w:rsid w:val="004978CC"/>
    <w:rsid w:val="004A0B07"/>
    <w:rsid w:val="004A0C3C"/>
    <w:rsid w:val="004A4D38"/>
    <w:rsid w:val="004B56BF"/>
    <w:rsid w:val="004B60C1"/>
    <w:rsid w:val="004B70B6"/>
    <w:rsid w:val="004C18F9"/>
    <w:rsid w:val="004C4D8F"/>
    <w:rsid w:val="004D32BE"/>
    <w:rsid w:val="004E139B"/>
    <w:rsid w:val="004E1E0B"/>
    <w:rsid w:val="004E5FB3"/>
    <w:rsid w:val="004E65BF"/>
    <w:rsid w:val="004F042A"/>
    <w:rsid w:val="004F0A57"/>
    <w:rsid w:val="004F164E"/>
    <w:rsid w:val="004F1C84"/>
    <w:rsid w:val="004F4DFA"/>
    <w:rsid w:val="004F615F"/>
    <w:rsid w:val="0050335D"/>
    <w:rsid w:val="00503856"/>
    <w:rsid w:val="00510911"/>
    <w:rsid w:val="00511BCE"/>
    <w:rsid w:val="00512423"/>
    <w:rsid w:val="00517F6F"/>
    <w:rsid w:val="0052582A"/>
    <w:rsid w:val="00531584"/>
    <w:rsid w:val="0053194D"/>
    <w:rsid w:val="0053416C"/>
    <w:rsid w:val="00534565"/>
    <w:rsid w:val="00535216"/>
    <w:rsid w:val="0053588E"/>
    <w:rsid w:val="00536B62"/>
    <w:rsid w:val="0054067E"/>
    <w:rsid w:val="00542107"/>
    <w:rsid w:val="005423FF"/>
    <w:rsid w:val="00543BE2"/>
    <w:rsid w:val="00544810"/>
    <w:rsid w:val="00546499"/>
    <w:rsid w:val="0055011C"/>
    <w:rsid w:val="0055455E"/>
    <w:rsid w:val="00554F41"/>
    <w:rsid w:val="00555462"/>
    <w:rsid w:val="00555B96"/>
    <w:rsid w:val="00556F6D"/>
    <w:rsid w:val="005575C5"/>
    <w:rsid w:val="005603F8"/>
    <w:rsid w:val="00565335"/>
    <w:rsid w:val="00565734"/>
    <w:rsid w:val="00573300"/>
    <w:rsid w:val="005739E2"/>
    <w:rsid w:val="005747FE"/>
    <w:rsid w:val="00576CB6"/>
    <w:rsid w:val="00577820"/>
    <w:rsid w:val="00580FB6"/>
    <w:rsid w:val="005817F4"/>
    <w:rsid w:val="00582A55"/>
    <w:rsid w:val="00583795"/>
    <w:rsid w:val="00584ED7"/>
    <w:rsid w:val="0058583D"/>
    <w:rsid w:val="005906B2"/>
    <w:rsid w:val="0059177F"/>
    <w:rsid w:val="00594B09"/>
    <w:rsid w:val="00595767"/>
    <w:rsid w:val="005964C3"/>
    <w:rsid w:val="00597103"/>
    <w:rsid w:val="005A08CB"/>
    <w:rsid w:val="005A28F9"/>
    <w:rsid w:val="005A3D17"/>
    <w:rsid w:val="005A6E9A"/>
    <w:rsid w:val="005B0856"/>
    <w:rsid w:val="005B1734"/>
    <w:rsid w:val="005B293C"/>
    <w:rsid w:val="005B387A"/>
    <w:rsid w:val="005B3B3D"/>
    <w:rsid w:val="005B4C2B"/>
    <w:rsid w:val="005B687A"/>
    <w:rsid w:val="005C0949"/>
    <w:rsid w:val="005C0DCD"/>
    <w:rsid w:val="005C2997"/>
    <w:rsid w:val="005D041B"/>
    <w:rsid w:val="005D4A22"/>
    <w:rsid w:val="005D5018"/>
    <w:rsid w:val="005D55EB"/>
    <w:rsid w:val="005D591C"/>
    <w:rsid w:val="005D78B6"/>
    <w:rsid w:val="005E0F37"/>
    <w:rsid w:val="005E4A97"/>
    <w:rsid w:val="005E58F7"/>
    <w:rsid w:val="005E63BD"/>
    <w:rsid w:val="005E643D"/>
    <w:rsid w:val="005F3042"/>
    <w:rsid w:val="005F69F2"/>
    <w:rsid w:val="00601303"/>
    <w:rsid w:val="00601C8E"/>
    <w:rsid w:val="006027CC"/>
    <w:rsid w:val="00607B01"/>
    <w:rsid w:val="00615343"/>
    <w:rsid w:val="0061595D"/>
    <w:rsid w:val="00617777"/>
    <w:rsid w:val="006206A9"/>
    <w:rsid w:val="006207DE"/>
    <w:rsid w:val="006208E8"/>
    <w:rsid w:val="006256D3"/>
    <w:rsid w:val="00627E50"/>
    <w:rsid w:val="00631424"/>
    <w:rsid w:val="006319EF"/>
    <w:rsid w:val="00633A6A"/>
    <w:rsid w:val="00640D79"/>
    <w:rsid w:val="00642022"/>
    <w:rsid w:val="00644A26"/>
    <w:rsid w:val="0064579E"/>
    <w:rsid w:val="006466BB"/>
    <w:rsid w:val="00650CA4"/>
    <w:rsid w:val="0065458D"/>
    <w:rsid w:val="00654758"/>
    <w:rsid w:val="0065696B"/>
    <w:rsid w:val="00657128"/>
    <w:rsid w:val="006604EC"/>
    <w:rsid w:val="006720D9"/>
    <w:rsid w:val="0067318B"/>
    <w:rsid w:val="00673C39"/>
    <w:rsid w:val="006766FA"/>
    <w:rsid w:val="00680FB2"/>
    <w:rsid w:val="00681029"/>
    <w:rsid w:val="0068167B"/>
    <w:rsid w:val="00681AD6"/>
    <w:rsid w:val="00682C58"/>
    <w:rsid w:val="006838A3"/>
    <w:rsid w:val="00685B81"/>
    <w:rsid w:val="0069318B"/>
    <w:rsid w:val="006945E5"/>
    <w:rsid w:val="006955CC"/>
    <w:rsid w:val="00696F86"/>
    <w:rsid w:val="00697169"/>
    <w:rsid w:val="006A043A"/>
    <w:rsid w:val="006A0A24"/>
    <w:rsid w:val="006A56D2"/>
    <w:rsid w:val="006A799A"/>
    <w:rsid w:val="006B2783"/>
    <w:rsid w:val="006B2989"/>
    <w:rsid w:val="006B31A2"/>
    <w:rsid w:val="006B4C3F"/>
    <w:rsid w:val="006C06D5"/>
    <w:rsid w:val="006C1AA4"/>
    <w:rsid w:val="006C7ED0"/>
    <w:rsid w:val="006D0E98"/>
    <w:rsid w:val="006D308F"/>
    <w:rsid w:val="006D3F6A"/>
    <w:rsid w:val="006D4C52"/>
    <w:rsid w:val="006D57DF"/>
    <w:rsid w:val="006E07E4"/>
    <w:rsid w:val="006E0FB7"/>
    <w:rsid w:val="006E15BE"/>
    <w:rsid w:val="006E3243"/>
    <w:rsid w:val="006E3613"/>
    <w:rsid w:val="006E5FD1"/>
    <w:rsid w:val="006E6039"/>
    <w:rsid w:val="006F464A"/>
    <w:rsid w:val="006F54DE"/>
    <w:rsid w:val="006F56B0"/>
    <w:rsid w:val="006F5D2B"/>
    <w:rsid w:val="006F5E56"/>
    <w:rsid w:val="006F68C7"/>
    <w:rsid w:val="00701230"/>
    <w:rsid w:val="0070223B"/>
    <w:rsid w:val="007032D5"/>
    <w:rsid w:val="00704655"/>
    <w:rsid w:val="00711E0F"/>
    <w:rsid w:val="00712BEA"/>
    <w:rsid w:val="007133B6"/>
    <w:rsid w:val="00713534"/>
    <w:rsid w:val="00715C15"/>
    <w:rsid w:val="00720555"/>
    <w:rsid w:val="007233B3"/>
    <w:rsid w:val="007234ED"/>
    <w:rsid w:val="00724533"/>
    <w:rsid w:val="00732DFF"/>
    <w:rsid w:val="007409F9"/>
    <w:rsid w:val="00741ED9"/>
    <w:rsid w:val="00754480"/>
    <w:rsid w:val="00754551"/>
    <w:rsid w:val="00754F07"/>
    <w:rsid w:val="007555C1"/>
    <w:rsid w:val="007612FB"/>
    <w:rsid w:val="00764160"/>
    <w:rsid w:val="007659F6"/>
    <w:rsid w:val="00771772"/>
    <w:rsid w:val="007725E8"/>
    <w:rsid w:val="007729D3"/>
    <w:rsid w:val="0077428D"/>
    <w:rsid w:val="00775C28"/>
    <w:rsid w:val="00777F6E"/>
    <w:rsid w:val="0078028D"/>
    <w:rsid w:val="007805AF"/>
    <w:rsid w:val="00782065"/>
    <w:rsid w:val="0078248A"/>
    <w:rsid w:val="00782BF1"/>
    <w:rsid w:val="00785CAD"/>
    <w:rsid w:val="00785D95"/>
    <w:rsid w:val="00787E9A"/>
    <w:rsid w:val="0079136D"/>
    <w:rsid w:val="00792DD5"/>
    <w:rsid w:val="007942FF"/>
    <w:rsid w:val="00797AB8"/>
    <w:rsid w:val="007A134C"/>
    <w:rsid w:val="007A1EF8"/>
    <w:rsid w:val="007A3953"/>
    <w:rsid w:val="007A6FE3"/>
    <w:rsid w:val="007A7518"/>
    <w:rsid w:val="007B2A61"/>
    <w:rsid w:val="007B3053"/>
    <w:rsid w:val="007B3E5D"/>
    <w:rsid w:val="007B4E5F"/>
    <w:rsid w:val="007B5123"/>
    <w:rsid w:val="007B6618"/>
    <w:rsid w:val="007B6678"/>
    <w:rsid w:val="007B7BB3"/>
    <w:rsid w:val="007C51CE"/>
    <w:rsid w:val="007D0993"/>
    <w:rsid w:val="007D1E98"/>
    <w:rsid w:val="007D1EE0"/>
    <w:rsid w:val="007D65AD"/>
    <w:rsid w:val="007D737B"/>
    <w:rsid w:val="007E09D6"/>
    <w:rsid w:val="007E0A3C"/>
    <w:rsid w:val="007E390D"/>
    <w:rsid w:val="007E6941"/>
    <w:rsid w:val="007E6C49"/>
    <w:rsid w:val="007F1D6C"/>
    <w:rsid w:val="007F261B"/>
    <w:rsid w:val="007F26B2"/>
    <w:rsid w:val="007F4F17"/>
    <w:rsid w:val="007F545E"/>
    <w:rsid w:val="00801ECD"/>
    <w:rsid w:val="00801FB4"/>
    <w:rsid w:val="00805452"/>
    <w:rsid w:val="00807CFF"/>
    <w:rsid w:val="0081233B"/>
    <w:rsid w:val="008131CA"/>
    <w:rsid w:val="008162E5"/>
    <w:rsid w:val="00817218"/>
    <w:rsid w:val="0082128F"/>
    <w:rsid w:val="00822E24"/>
    <w:rsid w:val="0083088A"/>
    <w:rsid w:val="00833B31"/>
    <w:rsid w:val="00833BC5"/>
    <w:rsid w:val="00834787"/>
    <w:rsid w:val="00834F61"/>
    <w:rsid w:val="008362BC"/>
    <w:rsid w:val="00844946"/>
    <w:rsid w:val="008471AF"/>
    <w:rsid w:val="008534D2"/>
    <w:rsid w:val="008560D3"/>
    <w:rsid w:val="0085633D"/>
    <w:rsid w:val="008646C3"/>
    <w:rsid w:val="00866C4A"/>
    <w:rsid w:val="00870059"/>
    <w:rsid w:val="00871883"/>
    <w:rsid w:val="00873845"/>
    <w:rsid w:val="00873DF9"/>
    <w:rsid w:val="00875C01"/>
    <w:rsid w:val="00877399"/>
    <w:rsid w:val="00877BCF"/>
    <w:rsid w:val="0088068B"/>
    <w:rsid w:val="00881717"/>
    <w:rsid w:val="00881EC9"/>
    <w:rsid w:val="00882D05"/>
    <w:rsid w:val="00883E46"/>
    <w:rsid w:val="008853BE"/>
    <w:rsid w:val="00885C4E"/>
    <w:rsid w:val="00885CA1"/>
    <w:rsid w:val="00886F35"/>
    <w:rsid w:val="00887D0E"/>
    <w:rsid w:val="00890203"/>
    <w:rsid w:val="00890EF3"/>
    <w:rsid w:val="008962CB"/>
    <w:rsid w:val="008979F4"/>
    <w:rsid w:val="008A31D3"/>
    <w:rsid w:val="008A400F"/>
    <w:rsid w:val="008A7439"/>
    <w:rsid w:val="008B1E57"/>
    <w:rsid w:val="008B2CBE"/>
    <w:rsid w:val="008B3B59"/>
    <w:rsid w:val="008B44CF"/>
    <w:rsid w:val="008C471C"/>
    <w:rsid w:val="008C7F82"/>
    <w:rsid w:val="008D0B09"/>
    <w:rsid w:val="008D1527"/>
    <w:rsid w:val="008D1CD2"/>
    <w:rsid w:val="008D5F47"/>
    <w:rsid w:val="008D646A"/>
    <w:rsid w:val="008E06E3"/>
    <w:rsid w:val="008E2F2D"/>
    <w:rsid w:val="008E4162"/>
    <w:rsid w:val="008E6A47"/>
    <w:rsid w:val="008F1464"/>
    <w:rsid w:val="008F1D62"/>
    <w:rsid w:val="008F58A4"/>
    <w:rsid w:val="008F6A9B"/>
    <w:rsid w:val="009001A0"/>
    <w:rsid w:val="00900952"/>
    <w:rsid w:val="009014AD"/>
    <w:rsid w:val="00903201"/>
    <w:rsid w:val="00903D32"/>
    <w:rsid w:val="009061D0"/>
    <w:rsid w:val="009148F4"/>
    <w:rsid w:val="00914E7B"/>
    <w:rsid w:val="0091740A"/>
    <w:rsid w:val="009205BB"/>
    <w:rsid w:val="00926280"/>
    <w:rsid w:val="00931D3C"/>
    <w:rsid w:val="0093395B"/>
    <w:rsid w:val="00934CB6"/>
    <w:rsid w:val="0093543E"/>
    <w:rsid w:val="009355C5"/>
    <w:rsid w:val="00941046"/>
    <w:rsid w:val="00941DFF"/>
    <w:rsid w:val="00942FDB"/>
    <w:rsid w:val="00943329"/>
    <w:rsid w:val="00943875"/>
    <w:rsid w:val="00945D38"/>
    <w:rsid w:val="00946450"/>
    <w:rsid w:val="00946D5F"/>
    <w:rsid w:val="009479AA"/>
    <w:rsid w:val="00954198"/>
    <w:rsid w:val="009572FA"/>
    <w:rsid w:val="00957565"/>
    <w:rsid w:val="00957BEF"/>
    <w:rsid w:val="00960936"/>
    <w:rsid w:val="00961FC4"/>
    <w:rsid w:val="00963B01"/>
    <w:rsid w:val="009652F3"/>
    <w:rsid w:val="00965613"/>
    <w:rsid w:val="00966D7C"/>
    <w:rsid w:val="0097070C"/>
    <w:rsid w:val="00970A20"/>
    <w:rsid w:val="00972A4A"/>
    <w:rsid w:val="00972A67"/>
    <w:rsid w:val="009745ED"/>
    <w:rsid w:val="00976364"/>
    <w:rsid w:val="00976CAE"/>
    <w:rsid w:val="009819DA"/>
    <w:rsid w:val="0098244E"/>
    <w:rsid w:val="009831A8"/>
    <w:rsid w:val="009833FF"/>
    <w:rsid w:val="00986E1A"/>
    <w:rsid w:val="00994702"/>
    <w:rsid w:val="009960CB"/>
    <w:rsid w:val="009A075D"/>
    <w:rsid w:val="009A22BF"/>
    <w:rsid w:val="009A2D5A"/>
    <w:rsid w:val="009B1CB6"/>
    <w:rsid w:val="009B4C9A"/>
    <w:rsid w:val="009B4D9F"/>
    <w:rsid w:val="009B5C08"/>
    <w:rsid w:val="009B6DD1"/>
    <w:rsid w:val="009C2B0E"/>
    <w:rsid w:val="009C6878"/>
    <w:rsid w:val="009D18CC"/>
    <w:rsid w:val="009D405A"/>
    <w:rsid w:val="009E2734"/>
    <w:rsid w:val="009F0B41"/>
    <w:rsid w:val="009F11EB"/>
    <w:rsid w:val="009F3947"/>
    <w:rsid w:val="009F7E05"/>
    <w:rsid w:val="00A02242"/>
    <w:rsid w:val="00A03823"/>
    <w:rsid w:val="00A1088E"/>
    <w:rsid w:val="00A12714"/>
    <w:rsid w:val="00A15A9C"/>
    <w:rsid w:val="00A17471"/>
    <w:rsid w:val="00A17594"/>
    <w:rsid w:val="00A20541"/>
    <w:rsid w:val="00A26E38"/>
    <w:rsid w:val="00A27D08"/>
    <w:rsid w:val="00A3035C"/>
    <w:rsid w:val="00A342F2"/>
    <w:rsid w:val="00A34FB4"/>
    <w:rsid w:val="00A356F2"/>
    <w:rsid w:val="00A3592B"/>
    <w:rsid w:val="00A3603D"/>
    <w:rsid w:val="00A362E7"/>
    <w:rsid w:val="00A36605"/>
    <w:rsid w:val="00A375DD"/>
    <w:rsid w:val="00A436A7"/>
    <w:rsid w:val="00A441F7"/>
    <w:rsid w:val="00A4498E"/>
    <w:rsid w:val="00A50F90"/>
    <w:rsid w:val="00A5375C"/>
    <w:rsid w:val="00A5438E"/>
    <w:rsid w:val="00A55F15"/>
    <w:rsid w:val="00A570FF"/>
    <w:rsid w:val="00A61F1B"/>
    <w:rsid w:val="00A626D8"/>
    <w:rsid w:val="00A6549F"/>
    <w:rsid w:val="00A673A1"/>
    <w:rsid w:val="00A71E60"/>
    <w:rsid w:val="00A724C1"/>
    <w:rsid w:val="00A72690"/>
    <w:rsid w:val="00A72DBB"/>
    <w:rsid w:val="00A743BE"/>
    <w:rsid w:val="00A74410"/>
    <w:rsid w:val="00A8225E"/>
    <w:rsid w:val="00A838C9"/>
    <w:rsid w:val="00A83B67"/>
    <w:rsid w:val="00A85AE7"/>
    <w:rsid w:val="00A86A95"/>
    <w:rsid w:val="00A90A8A"/>
    <w:rsid w:val="00A940F3"/>
    <w:rsid w:val="00A956A4"/>
    <w:rsid w:val="00A966A4"/>
    <w:rsid w:val="00A9741A"/>
    <w:rsid w:val="00A97A22"/>
    <w:rsid w:val="00AA0CD0"/>
    <w:rsid w:val="00AA27FE"/>
    <w:rsid w:val="00AA32D5"/>
    <w:rsid w:val="00AA3CF2"/>
    <w:rsid w:val="00AA3DF1"/>
    <w:rsid w:val="00AA42CF"/>
    <w:rsid w:val="00AA69EE"/>
    <w:rsid w:val="00AB1364"/>
    <w:rsid w:val="00AB621D"/>
    <w:rsid w:val="00AB78A6"/>
    <w:rsid w:val="00AC1CF1"/>
    <w:rsid w:val="00AC1EFB"/>
    <w:rsid w:val="00AC2853"/>
    <w:rsid w:val="00AC32DD"/>
    <w:rsid w:val="00AC43EA"/>
    <w:rsid w:val="00AC48F4"/>
    <w:rsid w:val="00AC4F75"/>
    <w:rsid w:val="00AC6885"/>
    <w:rsid w:val="00AC6C38"/>
    <w:rsid w:val="00AD2632"/>
    <w:rsid w:val="00AD30C7"/>
    <w:rsid w:val="00AD3311"/>
    <w:rsid w:val="00AD467C"/>
    <w:rsid w:val="00AD5079"/>
    <w:rsid w:val="00AD63A0"/>
    <w:rsid w:val="00AD6C40"/>
    <w:rsid w:val="00AE016D"/>
    <w:rsid w:val="00AE255C"/>
    <w:rsid w:val="00AE4CE8"/>
    <w:rsid w:val="00AE69DD"/>
    <w:rsid w:val="00AF47EF"/>
    <w:rsid w:val="00AF5BA7"/>
    <w:rsid w:val="00AF78D8"/>
    <w:rsid w:val="00B005F9"/>
    <w:rsid w:val="00B0221A"/>
    <w:rsid w:val="00B04ADE"/>
    <w:rsid w:val="00B04D53"/>
    <w:rsid w:val="00B067BC"/>
    <w:rsid w:val="00B0745A"/>
    <w:rsid w:val="00B148D7"/>
    <w:rsid w:val="00B15A9F"/>
    <w:rsid w:val="00B17A2D"/>
    <w:rsid w:val="00B206AB"/>
    <w:rsid w:val="00B20E53"/>
    <w:rsid w:val="00B2517A"/>
    <w:rsid w:val="00B262BC"/>
    <w:rsid w:val="00B318B9"/>
    <w:rsid w:val="00B3593B"/>
    <w:rsid w:val="00B42103"/>
    <w:rsid w:val="00B45760"/>
    <w:rsid w:val="00B46BDB"/>
    <w:rsid w:val="00B477C4"/>
    <w:rsid w:val="00B50FF4"/>
    <w:rsid w:val="00B511FC"/>
    <w:rsid w:val="00B526BB"/>
    <w:rsid w:val="00B57EF2"/>
    <w:rsid w:val="00B60C10"/>
    <w:rsid w:val="00B61161"/>
    <w:rsid w:val="00B6252E"/>
    <w:rsid w:val="00B6562B"/>
    <w:rsid w:val="00B66402"/>
    <w:rsid w:val="00B67689"/>
    <w:rsid w:val="00B67A63"/>
    <w:rsid w:val="00B72162"/>
    <w:rsid w:val="00B726BC"/>
    <w:rsid w:val="00B774A2"/>
    <w:rsid w:val="00B80261"/>
    <w:rsid w:val="00B805D4"/>
    <w:rsid w:val="00B85CDC"/>
    <w:rsid w:val="00B86C70"/>
    <w:rsid w:val="00B90787"/>
    <w:rsid w:val="00B9169B"/>
    <w:rsid w:val="00B91F26"/>
    <w:rsid w:val="00B95436"/>
    <w:rsid w:val="00BA0DDB"/>
    <w:rsid w:val="00BA1D5D"/>
    <w:rsid w:val="00BA6B71"/>
    <w:rsid w:val="00BA740F"/>
    <w:rsid w:val="00BA78C6"/>
    <w:rsid w:val="00BA7DDF"/>
    <w:rsid w:val="00BB06D9"/>
    <w:rsid w:val="00BB2943"/>
    <w:rsid w:val="00BB6D7B"/>
    <w:rsid w:val="00BB786B"/>
    <w:rsid w:val="00BB7DC6"/>
    <w:rsid w:val="00BC22D8"/>
    <w:rsid w:val="00BC2CEF"/>
    <w:rsid w:val="00BC2F0F"/>
    <w:rsid w:val="00BC42E5"/>
    <w:rsid w:val="00BC5E8A"/>
    <w:rsid w:val="00BC6341"/>
    <w:rsid w:val="00BC63EF"/>
    <w:rsid w:val="00BC6E54"/>
    <w:rsid w:val="00BC78B2"/>
    <w:rsid w:val="00BD0FF4"/>
    <w:rsid w:val="00BD2F22"/>
    <w:rsid w:val="00BD3497"/>
    <w:rsid w:val="00BD3D39"/>
    <w:rsid w:val="00BD492B"/>
    <w:rsid w:val="00BD6082"/>
    <w:rsid w:val="00BE30AE"/>
    <w:rsid w:val="00BE3E59"/>
    <w:rsid w:val="00BE63C0"/>
    <w:rsid w:val="00BF5942"/>
    <w:rsid w:val="00BF651F"/>
    <w:rsid w:val="00BF76A5"/>
    <w:rsid w:val="00C010AE"/>
    <w:rsid w:val="00C02AE1"/>
    <w:rsid w:val="00C04A52"/>
    <w:rsid w:val="00C04AED"/>
    <w:rsid w:val="00C04D98"/>
    <w:rsid w:val="00C053EC"/>
    <w:rsid w:val="00C10686"/>
    <w:rsid w:val="00C11849"/>
    <w:rsid w:val="00C1403E"/>
    <w:rsid w:val="00C14407"/>
    <w:rsid w:val="00C14CB8"/>
    <w:rsid w:val="00C239FE"/>
    <w:rsid w:val="00C4384C"/>
    <w:rsid w:val="00C4671F"/>
    <w:rsid w:val="00C5069A"/>
    <w:rsid w:val="00C51035"/>
    <w:rsid w:val="00C514CD"/>
    <w:rsid w:val="00C51EB6"/>
    <w:rsid w:val="00C52DD4"/>
    <w:rsid w:val="00C57F11"/>
    <w:rsid w:val="00C60B90"/>
    <w:rsid w:val="00C634B7"/>
    <w:rsid w:val="00C651FA"/>
    <w:rsid w:val="00C65830"/>
    <w:rsid w:val="00C70BBB"/>
    <w:rsid w:val="00C737E1"/>
    <w:rsid w:val="00C737E7"/>
    <w:rsid w:val="00C74217"/>
    <w:rsid w:val="00C76082"/>
    <w:rsid w:val="00C815A8"/>
    <w:rsid w:val="00C859DF"/>
    <w:rsid w:val="00C90BCF"/>
    <w:rsid w:val="00C91055"/>
    <w:rsid w:val="00C914AE"/>
    <w:rsid w:val="00C9153D"/>
    <w:rsid w:val="00C967B3"/>
    <w:rsid w:val="00C9704C"/>
    <w:rsid w:val="00C97096"/>
    <w:rsid w:val="00CA0B16"/>
    <w:rsid w:val="00CA1124"/>
    <w:rsid w:val="00CA14B7"/>
    <w:rsid w:val="00CA1DDE"/>
    <w:rsid w:val="00CA3B07"/>
    <w:rsid w:val="00CA4530"/>
    <w:rsid w:val="00CA58E1"/>
    <w:rsid w:val="00CA64B3"/>
    <w:rsid w:val="00CB0177"/>
    <w:rsid w:val="00CB07E5"/>
    <w:rsid w:val="00CB0E92"/>
    <w:rsid w:val="00CB1D0F"/>
    <w:rsid w:val="00CC3136"/>
    <w:rsid w:val="00CC59CF"/>
    <w:rsid w:val="00CC60AE"/>
    <w:rsid w:val="00CD0299"/>
    <w:rsid w:val="00CD07BC"/>
    <w:rsid w:val="00CD6AF8"/>
    <w:rsid w:val="00CE0282"/>
    <w:rsid w:val="00CE0BFF"/>
    <w:rsid w:val="00CE0E29"/>
    <w:rsid w:val="00CE2F5A"/>
    <w:rsid w:val="00CE4EC8"/>
    <w:rsid w:val="00CE5FEA"/>
    <w:rsid w:val="00CE65DA"/>
    <w:rsid w:val="00CE6A57"/>
    <w:rsid w:val="00CF364D"/>
    <w:rsid w:val="00CF3D88"/>
    <w:rsid w:val="00CF531B"/>
    <w:rsid w:val="00CF5811"/>
    <w:rsid w:val="00CF6AA0"/>
    <w:rsid w:val="00D0064F"/>
    <w:rsid w:val="00D00D1D"/>
    <w:rsid w:val="00D17B2A"/>
    <w:rsid w:val="00D20E91"/>
    <w:rsid w:val="00D218E8"/>
    <w:rsid w:val="00D22160"/>
    <w:rsid w:val="00D23AAE"/>
    <w:rsid w:val="00D23C78"/>
    <w:rsid w:val="00D23ECF"/>
    <w:rsid w:val="00D25FD9"/>
    <w:rsid w:val="00D2712F"/>
    <w:rsid w:val="00D31528"/>
    <w:rsid w:val="00D320E1"/>
    <w:rsid w:val="00D35501"/>
    <w:rsid w:val="00D370EF"/>
    <w:rsid w:val="00D43452"/>
    <w:rsid w:val="00D43AC0"/>
    <w:rsid w:val="00D44E30"/>
    <w:rsid w:val="00D44F68"/>
    <w:rsid w:val="00D4554A"/>
    <w:rsid w:val="00D45C77"/>
    <w:rsid w:val="00D50CA1"/>
    <w:rsid w:val="00D5167C"/>
    <w:rsid w:val="00D52D05"/>
    <w:rsid w:val="00D52E0F"/>
    <w:rsid w:val="00D540F5"/>
    <w:rsid w:val="00D55586"/>
    <w:rsid w:val="00D561C6"/>
    <w:rsid w:val="00D57529"/>
    <w:rsid w:val="00D57991"/>
    <w:rsid w:val="00D648A9"/>
    <w:rsid w:val="00D66084"/>
    <w:rsid w:val="00D7101C"/>
    <w:rsid w:val="00D742B9"/>
    <w:rsid w:val="00D75183"/>
    <w:rsid w:val="00D82CA0"/>
    <w:rsid w:val="00D85605"/>
    <w:rsid w:val="00D9160D"/>
    <w:rsid w:val="00D917BE"/>
    <w:rsid w:val="00D91BE7"/>
    <w:rsid w:val="00D9225D"/>
    <w:rsid w:val="00D9492D"/>
    <w:rsid w:val="00D9556A"/>
    <w:rsid w:val="00D95BE3"/>
    <w:rsid w:val="00D97CF8"/>
    <w:rsid w:val="00DA13EA"/>
    <w:rsid w:val="00DA1C7D"/>
    <w:rsid w:val="00DA2E2E"/>
    <w:rsid w:val="00DA61E6"/>
    <w:rsid w:val="00DB2132"/>
    <w:rsid w:val="00DB47CD"/>
    <w:rsid w:val="00DB4FF2"/>
    <w:rsid w:val="00DB532D"/>
    <w:rsid w:val="00DB5F91"/>
    <w:rsid w:val="00DB691D"/>
    <w:rsid w:val="00DC006A"/>
    <w:rsid w:val="00DC5602"/>
    <w:rsid w:val="00DC5A7F"/>
    <w:rsid w:val="00DC7554"/>
    <w:rsid w:val="00DD0AD9"/>
    <w:rsid w:val="00DD5251"/>
    <w:rsid w:val="00DD68FB"/>
    <w:rsid w:val="00DE6DF3"/>
    <w:rsid w:val="00DF1276"/>
    <w:rsid w:val="00DF18F2"/>
    <w:rsid w:val="00DF1C8F"/>
    <w:rsid w:val="00DF2BD1"/>
    <w:rsid w:val="00DF3139"/>
    <w:rsid w:val="00DF32C6"/>
    <w:rsid w:val="00DF3DDF"/>
    <w:rsid w:val="00DF53FB"/>
    <w:rsid w:val="00DF6052"/>
    <w:rsid w:val="00DF62B1"/>
    <w:rsid w:val="00DF6E29"/>
    <w:rsid w:val="00DF713C"/>
    <w:rsid w:val="00E044BC"/>
    <w:rsid w:val="00E0740E"/>
    <w:rsid w:val="00E16AB3"/>
    <w:rsid w:val="00E20B93"/>
    <w:rsid w:val="00E26745"/>
    <w:rsid w:val="00E26992"/>
    <w:rsid w:val="00E34D58"/>
    <w:rsid w:val="00E35A46"/>
    <w:rsid w:val="00E419C5"/>
    <w:rsid w:val="00E42455"/>
    <w:rsid w:val="00E455A3"/>
    <w:rsid w:val="00E45C1F"/>
    <w:rsid w:val="00E52350"/>
    <w:rsid w:val="00E57EE8"/>
    <w:rsid w:val="00E70559"/>
    <w:rsid w:val="00E70739"/>
    <w:rsid w:val="00E72515"/>
    <w:rsid w:val="00E73F4B"/>
    <w:rsid w:val="00E74775"/>
    <w:rsid w:val="00E74C78"/>
    <w:rsid w:val="00E77ABD"/>
    <w:rsid w:val="00E829AE"/>
    <w:rsid w:val="00E84BB7"/>
    <w:rsid w:val="00E859FA"/>
    <w:rsid w:val="00E90389"/>
    <w:rsid w:val="00E94806"/>
    <w:rsid w:val="00E95BFF"/>
    <w:rsid w:val="00EA1680"/>
    <w:rsid w:val="00EA2DB0"/>
    <w:rsid w:val="00EA6E88"/>
    <w:rsid w:val="00EB0525"/>
    <w:rsid w:val="00EB1290"/>
    <w:rsid w:val="00EB17D5"/>
    <w:rsid w:val="00EB188F"/>
    <w:rsid w:val="00EB2AAF"/>
    <w:rsid w:val="00EB3BDD"/>
    <w:rsid w:val="00EB6EC9"/>
    <w:rsid w:val="00EC323E"/>
    <w:rsid w:val="00EC3C39"/>
    <w:rsid w:val="00EC4871"/>
    <w:rsid w:val="00EC5B2D"/>
    <w:rsid w:val="00ED1A8F"/>
    <w:rsid w:val="00ED367E"/>
    <w:rsid w:val="00ED5A6F"/>
    <w:rsid w:val="00ED6B34"/>
    <w:rsid w:val="00EE1EE3"/>
    <w:rsid w:val="00EE75D3"/>
    <w:rsid w:val="00EF09D1"/>
    <w:rsid w:val="00EF19A1"/>
    <w:rsid w:val="00EF3A1E"/>
    <w:rsid w:val="00F005B8"/>
    <w:rsid w:val="00F02CA4"/>
    <w:rsid w:val="00F03787"/>
    <w:rsid w:val="00F04F6A"/>
    <w:rsid w:val="00F05178"/>
    <w:rsid w:val="00F063E7"/>
    <w:rsid w:val="00F076BC"/>
    <w:rsid w:val="00F07A89"/>
    <w:rsid w:val="00F131D6"/>
    <w:rsid w:val="00F13947"/>
    <w:rsid w:val="00F14C19"/>
    <w:rsid w:val="00F17530"/>
    <w:rsid w:val="00F1799A"/>
    <w:rsid w:val="00F25E45"/>
    <w:rsid w:val="00F262A8"/>
    <w:rsid w:val="00F264EF"/>
    <w:rsid w:val="00F278AF"/>
    <w:rsid w:val="00F31638"/>
    <w:rsid w:val="00F31EBA"/>
    <w:rsid w:val="00F33E00"/>
    <w:rsid w:val="00F40104"/>
    <w:rsid w:val="00F4196F"/>
    <w:rsid w:val="00F4223C"/>
    <w:rsid w:val="00F445D4"/>
    <w:rsid w:val="00F44C5F"/>
    <w:rsid w:val="00F46F20"/>
    <w:rsid w:val="00F47423"/>
    <w:rsid w:val="00F50D38"/>
    <w:rsid w:val="00F5393A"/>
    <w:rsid w:val="00F53AA7"/>
    <w:rsid w:val="00F550A3"/>
    <w:rsid w:val="00F55B04"/>
    <w:rsid w:val="00F55D29"/>
    <w:rsid w:val="00F60002"/>
    <w:rsid w:val="00F6089D"/>
    <w:rsid w:val="00F62B65"/>
    <w:rsid w:val="00F62CF7"/>
    <w:rsid w:val="00F63E59"/>
    <w:rsid w:val="00F65778"/>
    <w:rsid w:val="00F671FC"/>
    <w:rsid w:val="00F67A8E"/>
    <w:rsid w:val="00F708E6"/>
    <w:rsid w:val="00F734F6"/>
    <w:rsid w:val="00F778F2"/>
    <w:rsid w:val="00F77BD4"/>
    <w:rsid w:val="00F8326D"/>
    <w:rsid w:val="00F9559C"/>
    <w:rsid w:val="00F9606D"/>
    <w:rsid w:val="00FA3C08"/>
    <w:rsid w:val="00FA7503"/>
    <w:rsid w:val="00FB0270"/>
    <w:rsid w:val="00FB571E"/>
    <w:rsid w:val="00FB5B8D"/>
    <w:rsid w:val="00FB604F"/>
    <w:rsid w:val="00FC078A"/>
    <w:rsid w:val="00FC4398"/>
    <w:rsid w:val="00FC6A3B"/>
    <w:rsid w:val="00FC6D21"/>
    <w:rsid w:val="00FC7214"/>
    <w:rsid w:val="00FD20AD"/>
    <w:rsid w:val="00FD3136"/>
    <w:rsid w:val="00FD43CF"/>
    <w:rsid w:val="00FD4FED"/>
    <w:rsid w:val="00FE039D"/>
    <w:rsid w:val="00FE5EAB"/>
    <w:rsid w:val="00FF064D"/>
    <w:rsid w:val="00FF1ED6"/>
    <w:rsid w:val="00FF3D9A"/>
    <w:rsid w:val="00FF443D"/>
    <w:rsid w:val="00FF4635"/>
    <w:rsid w:val="00FF4BD8"/>
    <w:rsid w:val="00FF5400"/>
    <w:rsid w:val="00FF7956"/>
    <w:rsid w:val="00FF7C9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5:chartTrackingRefBased/>
  <w15:docId w15:val="{CEB7E7C5-7CCF-4A12-AC23-C8D7E88588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ind w:firstLine="851"/>
        <w:jc w:val="both"/>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iPriority="0"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iPriority="0" w:unhideWhenUsed="1"/>
    <w:lsdException w:name="List Number 4" w:semiHidden="1" w:unhideWhenUsed="1"/>
    <w:lsdException w:name="List Number 5" w:semiHidden="1" w:uiPriority="0"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39" w:unhideWhenUsed="1" w:qFormat="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5">
    <w:name w:val="Normal"/>
    <w:qFormat/>
    <w:rsid w:val="00341A9D"/>
    <w:rPr>
      <w:rFonts w:ascii="Times New Roman" w:eastAsia="Times New Roman" w:hAnsi="Times New Roman" w:cs="Times New Roman"/>
      <w:sz w:val="24"/>
      <w:szCs w:val="24"/>
      <w:lang w:eastAsia="ru-RU"/>
    </w:rPr>
  </w:style>
  <w:style w:type="paragraph" w:styleId="13">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H1 Знак,Headi...,Б1,Б11"/>
    <w:basedOn w:val="a5"/>
    <w:next w:val="a5"/>
    <w:link w:val="14"/>
    <w:qFormat/>
    <w:rsid w:val="00341A9D"/>
    <w:pPr>
      <w:keepNext/>
      <w:keepLines/>
      <w:spacing w:before="480"/>
      <w:outlineLvl w:val="0"/>
    </w:pPr>
    <w:rPr>
      <w:rFonts w:ascii="Cambria" w:hAnsi="Cambria"/>
      <w:b/>
      <w:bCs/>
      <w:color w:val="365F91"/>
      <w:sz w:val="28"/>
      <w:szCs w:val="28"/>
    </w:rPr>
  </w:style>
  <w:style w:type="paragraph" w:styleId="25">
    <w:name w:val="heading 2"/>
    <w:aliases w:val="H2,H2 Знак,2,22,A,A.B.C.,CHS,Gliederung2,H,H2-Heading 2,H21,H22,HD2,Header2,Heading 2 Hidden,Heading Indent No L2,Heading2,Level 2 Topic Heading,Major,Numbered text 3,RTC,h2,heading2,iz2,l2,list 2,list2,Б2,Заголовок 21,Раздел Знак"/>
    <w:basedOn w:val="a5"/>
    <w:next w:val="a5"/>
    <w:link w:val="26"/>
    <w:uiPriority w:val="99"/>
    <w:qFormat/>
    <w:rsid w:val="00341A9D"/>
    <w:pPr>
      <w:keepNext/>
      <w:keepLines/>
      <w:spacing w:before="200"/>
      <w:outlineLvl w:val="1"/>
    </w:pPr>
    <w:rPr>
      <w:rFonts w:ascii="Cambria" w:hAnsi="Cambria"/>
      <w:b/>
      <w:bCs/>
      <w:color w:val="4F81BD"/>
      <w:sz w:val="26"/>
      <w:szCs w:val="26"/>
    </w:rPr>
  </w:style>
  <w:style w:type="paragraph" w:styleId="33">
    <w:name w:val="heading 3"/>
    <w:aliases w:val=" Знак2,Знак2,H3"/>
    <w:basedOn w:val="a5"/>
    <w:next w:val="a5"/>
    <w:link w:val="34"/>
    <w:uiPriority w:val="99"/>
    <w:qFormat/>
    <w:rsid w:val="00341A9D"/>
    <w:pPr>
      <w:keepNext/>
      <w:keepLines/>
      <w:spacing w:before="200"/>
      <w:outlineLvl w:val="2"/>
    </w:pPr>
    <w:rPr>
      <w:rFonts w:ascii="Cambria" w:hAnsi="Cambria"/>
      <w:b/>
      <w:bCs/>
      <w:color w:val="4F81BD"/>
    </w:rPr>
  </w:style>
  <w:style w:type="paragraph" w:styleId="40">
    <w:name w:val="heading 4"/>
    <w:basedOn w:val="a5"/>
    <w:next w:val="a5"/>
    <w:link w:val="41"/>
    <w:qFormat/>
    <w:rsid w:val="00341A9D"/>
    <w:pPr>
      <w:keepNext/>
      <w:keepLines/>
      <w:spacing w:before="200"/>
      <w:outlineLvl w:val="3"/>
    </w:pPr>
    <w:rPr>
      <w:rFonts w:ascii="Cambria" w:hAnsi="Cambria"/>
      <w:b/>
      <w:bCs/>
      <w:i/>
      <w:iCs/>
      <w:color w:val="4F81BD"/>
    </w:rPr>
  </w:style>
  <w:style w:type="paragraph" w:styleId="51">
    <w:name w:val="heading 5"/>
    <w:basedOn w:val="a5"/>
    <w:next w:val="a5"/>
    <w:link w:val="52"/>
    <w:qFormat/>
    <w:rsid w:val="00341A9D"/>
    <w:pPr>
      <w:keepNext/>
      <w:outlineLvl w:val="4"/>
    </w:pPr>
    <w:rPr>
      <w:b/>
      <w:i/>
      <w:sz w:val="26"/>
      <w:szCs w:val="26"/>
    </w:rPr>
  </w:style>
  <w:style w:type="paragraph" w:styleId="6">
    <w:name w:val="heading 6"/>
    <w:basedOn w:val="a5"/>
    <w:next w:val="a5"/>
    <w:link w:val="60"/>
    <w:uiPriority w:val="99"/>
    <w:qFormat/>
    <w:rsid w:val="00341A9D"/>
    <w:pPr>
      <w:keepNext/>
      <w:ind w:firstLine="709"/>
      <w:jc w:val="right"/>
      <w:outlineLvl w:val="5"/>
    </w:pPr>
    <w:rPr>
      <w:b/>
      <w:sz w:val="26"/>
      <w:szCs w:val="26"/>
    </w:rPr>
  </w:style>
  <w:style w:type="paragraph" w:styleId="7">
    <w:name w:val="heading 7"/>
    <w:basedOn w:val="a5"/>
    <w:next w:val="a5"/>
    <w:link w:val="70"/>
    <w:uiPriority w:val="99"/>
    <w:qFormat/>
    <w:rsid w:val="00341A9D"/>
    <w:pPr>
      <w:tabs>
        <w:tab w:val="num" w:pos="3469"/>
      </w:tabs>
      <w:spacing w:before="240" w:after="60"/>
      <w:ind w:left="3469" w:hanging="1296"/>
      <w:outlineLvl w:val="6"/>
    </w:pPr>
  </w:style>
  <w:style w:type="paragraph" w:styleId="8">
    <w:name w:val="heading 8"/>
    <w:basedOn w:val="a5"/>
    <w:next w:val="a5"/>
    <w:link w:val="80"/>
    <w:uiPriority w:val="99"/>
    <w:qFormat/>
    <w:rsid w:val="00341A9D"/>
    <w:pPr>
      <w:keepNext/>
      <w:keepLines/>
      <w:spacing w:before="200"/>
      <w:outlineLvl w:val="7"/>
    </w:pPr>
    <w:rPr>
      <w:rFonts w:ascii="Cambria" w:hAnsi="Cambria"/>
      <w:color w:val="404040"/>
      <w:sz w:val="20"/>
      <w:szCs w:val="20"/>
    </w:rPr>
  </w:style>
  <w:style w:type="paragraph" w:styleId="9">
    <w:name w:val="heading 9"/>
    <w:basedOn w:val="a5"/>
    <w:next w:val="a5"/>
    <w:link w:val="90"/>
    <w:qFormat/>
    <w:rsid w:val="00341A9D"/>
    <w:pPr>
      <w:keepNext/>
      <w:overflowPunct w:val="0"/>
      <w:autoSpaceDE w:val="0"/>
      <w:autoSpaceDN w:val="0"/>
      <w:adjustRightInd w:val="0"/>
      <w:jc w:val="center"/>
      <w:outlineLvl w:val="8"/>
    </w:pPr>
    <w:rPr>
      <w:bCs/>
      <w:i/>
      <w:iCs/>
      <w:sz w:val="26"/>
      <w:szCs w:val="26"/>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4">
    <w:name w:val="Заголовок 1 Знак"/>
    <w:aliases w:val="Document Header1 Знак,H1 Знак1,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Б1 Знак"/>
    <w:basedOn w:val="a6"/>
    <w:link w:val="13"/>
    <w:rsid w:val="00341A9D"/>
    <w:rPr>
      <w:rFonts w:ascii="Cambria" w:eastAsia="Times New Roman" w:hAnsi="Cambria" w:cs="Times New Roman"/>
      <w:b/>
      <w:bCs/>
      <w:color w:val="365F91"/>
      <w:sz w:val="28"/>
      <w:szCs w:val="28"/>
      <w:lang w:eastAsia="ru-RU"/>
    </w:rPr>
  </w:style>
  <w:style w:type="character" w:customStyle="1" w:styleId="26">
    <w:name w:val="Заголовок 2 Знак"/>
    <w:aliases w:val="H2 Знак1,H2 Знак Знак,2 Знак,22 Знак,A Знак,A.B.C. Знак,CHS Знак,Gliederung2 Знак,H Знак,H2-Heading 2 Знак,H21 Знак,H22 Знак,HD2 Знак,Header2 Знак,Heading 2 Hidden Знак,Heading Indent No L2 Знак,Heading2 Знак,Level 2 Topic Heading Знак"/>
    <w:basedOn w:val="a6"/>
    <w:link w:val="25"/>
    <w:uiPriority w:val="99"/>
    <w:rsid w:val="00341A9D"/>
    <w:rPr>
      <w:rFonts w:ascii="Cambria" w:eastAsia="Times New Roman" w:hAnsi="Cambria" w:cs="Times New Roman"/>
      <w:b/>
      <w:bCs/>
      <w:color w:val="4F81BD"/>
      <w:sz w:val="26"/>
      <w:szCs w:val="26"/>
      <w:lang w:eastAsia="ru-RU"/>
    </w:rPr>
  </w:style>
  <w:style w:type="character" w:customStyle="1" w:styleId="34">
    <w:name w:val="Заголовок 3 Знак"/>
    <w:aliases w:val=" Знак2 Знак,Знак2 Знак,H3 Знак"/>
    <w:basedOn w:val="a6"/>
    <w:link w:val="33"/>
    <w:uiPriority w:val="99"/>
    <w:rsid w:val="00341A9D"/>
    <w:rPr>
      <w:rFonts w:ascii="Cambria" w:eastAsia="Times New Roman" w:hAnsi="Cambria" w:cs="Times New Roman"/>
      <w:b/>
      <w:bCs/>
      <w:color w:val="4F81BD"/>
      <w:sz w:val="24"/>
      <w:szCs w:val="24"/>
      <w:lang w:eastAsia="ru-RU"/>
    </w:rPr>
  </w:style>
  <w:style w:type="character" w:customStyle="1" w:styleId="41">
    <w:name w:val="Заголовок 4 Знак"/>
    <w:basedOn w:val="a6"/>
    <w:link w:val="40"/>
    <w:rsid w:val="00341A9D"/>
    <w:rPr>
      <w:rFonts w:ascii="Cambria" w:eastAsia="Times New Roman" w:hAnsi="Cambria" w:cs="Times New Roman"/>
      <w:b/>
      <w:bCs/>
      <w:i/>
      <w:iCs/>
      <w:color w:val="4F81BD"/>
      <w:sz w:val="24"/>
      <w:szCs w:val="24"/>
      <w:lang w:eastAsia="ru-RU"/>
    </w:rPr>
  </w:style>
  <w:style w:type="character" w:customStyle="1" w:styleId="52">
    <w:name w:val="Заголовок 5 Знак"/>
    <w:basedOn w:val="a6"/>
    <w:link w:val="51"/>
    <w:rsid w:val="00341A9D"/>
    <w:rPr>
      <w:rFonts w:ascii="Times New Roman" w:eastAsia="Times New Roman" w:hAnsi="Times New Roman" w:cs="Times New Roman"/>
      <w:b/>
      <w:i/>
      <w:sz w:val="26"/>
      <w:szCs w:val="26"/>
      <w:lang w:eastAsia="ru-RU"/>
    </w:rPr>
  </w:style>
  <w:style w:type="character" w:customStyle="1" w:styleId="60">
    <w:name w:val="Заголовок 6 Знак"/>
    <w:basedOn w:val="a6"/>
    <w:link w:val="6"/>
    <w:uiPriority w:val="99"/>
    <w:rsid w:val="00341A9D"/>
    <w:rPr>
      <w:rFonts w:ascii="Times New Roman" w:eastAsia="Times New Roman" w:hAnsi="Times New Roman" w:cs="Times New Roman"/>
      <w:b/>
      <w:sz w:val="26"/>
      <w:szCs w:val="26"/>
      <w:lang w:eastAsia="ru-RU"/>
    </w:rPr>
  </w:style>
  <w:style w:type="character" w:customStyle="1" w:styleId="70">
    <w:name w:val="Заголовок 7 Знак"/>
    <w:basedOn w:val="a6"/>
    <w:link w:val="7"/>
    <w:uiPriority w:val="99"/>
    <w:rsid w:val="00341A9D"/>
    <w:rPr>
      <w:rFonts w:ascii="Times New Roman" w:eastAsia="Times New Roman" w:hAnsi="Times New Roman" w:cs="Times New Roman"/>
      <w:sz w:val="24"/>
      <w:szCs w:val="24"/>
      <w:lang w:eastAsia="ru-RU"/>
    </w:rPr>
  </w:style>
  <w:style w:type="character" w:customStyle="1" w:styleId="80">
    <w:name w:val="Заголовок 8 Знак"/>
    <w:basedOn w:val="a6"/>
    <w:link w:val="8"/>
    <w:uiPriority w:val="99"/>
    <w:rsid w:val="00341A9D"/>
    <w:rPr>
      <w:rFonts w:ascii="Cambria" w:eastAsia="Times New Roman" w:hAnsi="Cambria" w:cs="Times New Roman"/>
      <w:color w:val="404040"/>
      <w:sz w:val="20"/>
      <w:szCs w:val="20"/>
      <w:lang w:eastAsia="ru-RU"/>
    </w:rPr>
  </w:style>
  <w:style w:type="character" w:customStyle="1" w:styleId="90">
    <w:name w:val="Заголовок 9 Знак"/>
    <w:basedOn w:val="a6"/>
    <w:link w:val="9"/>
    <w:rsid w:val="00341A9D"/>
    <w:rPr>
      <w:rFonts w:ascii="Times New Roman" w:eastAsia="Times New Roman" w:hAnsi="Times New Roman" w:cs="Times New Roman"/>
      <w:bCs/>
      <w:i/>
      <w:iCs/>
      <w:sz w:val="26"/>
      <w:szCs w:val="26"/>
      <w:lang w:eastAsia="ru-RU"/>
    </w:rPr>
  </w:style>
  <w:style w:type="paragraph" w:customStyle="1" w:styleId="110">
    <w:name w:val="заголовок 11"/>
    <w:basedOn w:val="a5"/>
    <w:next w:val="a5"/>
    <w:rsid w:val="00341A9D"/>
    <w:pPr>
      <w:keepNext/>
      <w:snapToGrid w:val="0"/>
      <w:jc w:val="center"/>
    </w:pPr>
    <w:rPr>
      <w:szCs w:val="20"/>
    </w:rPr>
  </w:style>
  <w:style w:type="paragraph" w:customStyle="1" w:styleId="rvps1">
    <w:name w:val="rvps1"/>
    <w:basedOn w:val="a5"/>
    <w:rsid w:val="00341A9D"/>
    <w:pPr>
      <w:jc w:val="center"/>
    </w:pPr>
  </w:style>
  <w:style w:type="character" w:styleId="a9">
    <w:name w:val="Hyperlink"/>
    <w:uiPriority w:val="99"/>
    <w:unhideWhenUsed/>
    <w:rsid w:val="00341A9D"/>
    <w:rPr>
      <w:color w:val="0000FF"/>
      <w:u w:val="single"/>
    </w:rPr>
  </w:style>
  <w:style w:type="paragraph" w:styleId="aa">
    <w:name w:val="List Paragraph"/>
    <w:basedOn w:val="a5"/>
    <w:link w:val="ab"/>
    <w:uiPriority w:val="34"/>
    <w:qFormat/>
    <w:rsid w:val="00341A9D"/>
    <w:pPr>
      <w:ind w:left="720"/>
      <w:contextualSpacing/>
    </w:pPr>
  </w:style>
  <w:style w:type="paragraph" w:styleId="15">
    <w:name w:val="toc 1"/>
    <w:basedOn w:val="a5"/>
    <w:next w:val="a5"/>
    <w:autoRedefine/>
    <w:uiPriority w:val="99"/>
    <w:qFormat/>
    <w:rsid w:val="00341A9D"/>
    <w:pPr>
      <w:ind w:left="34" w:hanging="1"/>
    </w:pPr>
  </w:style>
  <w:style w:type="paragraph" w:styleId="24">
    <w:name w:val="toc 2"/>
    <w:basedOn w:val="a5"/>
    <w:next w:val="a5"/>
    <w:autoRedefine/>
    <w:uiPriority w:val="99"/>
    <w:qFormat/>
    <w:rsid w:val="00341A9D"/>
    <w:pPr>
      <w:numPr>
        <w:numId w:val="1"/>
      </w:numPr>
      <w:tabs>
        <w:tab w:val="right" w:leader="dot" w:pos="10196"/>
      </w:tabs>
      <w:ind w:left="0"/>
    </w:pPr>
    <w:rPr>
      <w:rFonts w:eastAsia="MS Mincho"/>
      <w:b/>
      <w:i/>
      <w:iCs/>
      <w:noProof/>
      <w:lang w:val="x-none" w:eastAsia="x-none"/>
    </w:rPr>
  </w:style>
  <w:style w:type="paragraph" w:styleId="ac">
    <w:name w:val="header"/>
    <w:aliases w:val="Heder,Titul"/>
    <w:basedOn w:val="a5"/>
    <w:link w:val="ad"/>
    <w:uiPriority w:val="99"/>
    <w:unhideWhenUsed/>
    <w:rsid w:val="00341A9D"/>
    <w:pPr>
      <w:tabs>
        <w:tab w:val="center" w:pos="4677"/>
        <w:tab w:val="right" w:pos="9355"/>
      </w:tabs>
    </w:pPr>
  </w:style>
  <w:style w:type="character" w:customStyle="1" w:styleId="ad">
    <w:name w:val="Верхний колонтитул Знак"/>
    <w:aliases w:val="Heder Знак,Titul Знак"/>
    <w:basedOn w:val="a6"/>
    <w:link w:val="ac"/>
    <w:uiPriority w:val="99"/>
    <w:rsid w:val="00341A9D"/>
    <w:rPr>
      <w:rFonts w:ascii="Times New Roman" w:eastAsia="Times New Roman" w:hAnsi="Times New Roman" w:cs="Times New Roman"/>
      <w:sz w:val="24"/>
      <w:szCs w:val="24"/>
      <w:lang w:eastAsia="ru-RU"/>
    </w:rPr>
  </w:style>
  <w:style w:type="paragraph" w:styleId="ae">
    <w:name w:val="footer"/>
    <w:basedOn w:val="a5"/>
    <w:link w:val="af"/>
    <w:unhideWhenUsed/>
    <w:rsid w:val="00341A9D"/>
    <w:pPr>
      <w:tabs>
        <w:tab w:val="center" w:pos="4677"/>
        <w:tab w:val="right" w:pos="9355"/>
      </w:tabs>
    </w:pPr>
  </w:style>
  <w:style w:type="character" w:customStyle="1" w:styleId="af">
    <w:name w:val="Нижний колонтитул Знак"/>
    <w:basedOn w:val="a6"/>
    <w:link w:val="ae"/>
    <w:rsid w:val="00341A9D"/>
    <w:rPr>
      <w:rFonts w:ascii="Times New Roman" w:eastAsia="Times New Roman" w:hAnsi="Times New Roman" w:cs="Times New Roman"/>
      <w:sz w:val="24"/>
      <w:szCs w:val="24"/>
      <w:lang w:eastAsia="ru-RU"/>
    </w:rPr>
  </w:style>
  <w:style w:type="paragraph" w:styleId="af0">
    <w:name w:val="Balloon Text"/>
    <w:basedOn w:val="a5"/>
    <w:link w:val="af1"/>
    <w:uiPriority w:val="99"/>
    <w:unhideWhenUsed/>
    <w:rsid w:val="00341A9D"/>
    <w:rPr>
      <w:rFonts w:ascii="Tahoma" w:hAnsi="Tahoma" w:cs="Tahoma"/>
      <w:sz w:val="16"/>
      <w:szCs w:val="16"/>
    </w:rPr>
  </w:style>
  <w:style w:type="character" w:customStyle="1" w:styleId="af1">
    <w:name w:val="Текст выноски Знак"/>
    <w:basedOn w:val="a6"/>
    <w:link w:val="af0"/>
    <w:uiPriority w:val="99"/>
    <w:rsid w:val="00341A9D"/>
    <w:rPr>
      <w:rFonts w:ascii="Tahoma" w:eastAsia="Times New Roman" w:hAnsi="Tahoma" w:cs="Tahoma"/>
      <w:sz w:val="16"/>
      <w:szCs w:val="16"/>
      <w:lang w:eastAsia="ru-RU"/>
    </w:rPr>
  </w:style>
  <w:style w:type="table" w:styleId="af2">
    <w:name w:val="Table Grid"/>
    <w:basedOn w:val="a7"/>
    <w:rsid w:val="00341A9D"/>
    <w:rPr>
      <w:rFonts w:ascii="Times New Roman" w:eastAsia="Calibri" w:hAnsi="Times New Roman" w:cs="Arial"/>
      <w:color w:val="000000"/>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Normal (Web)"/>
    <w:aliases w:val="Обычный (Web),Обычный (веб) Знак Знак,Обычный (Web) Знак Знак Знак"/>
    <w:basedOn w:val="a5"/>
    <w:link w:val="af4"/>
    <w:uiPriority w:val="39"/>
    <w:qFormat/>
    <w:rsid w:val="00341A9D"/>
    <w:pPr>
      <w:spacing w:before="100" w:beforeAutospacing="1" w:after="100" w:afterAutospacing="1"/>
    </w:pPr>
  </w:style>
  <w:style w:type="paragraph" w:customStyle="1" w:styleId="Times12">
    <w:name w:val="Times 12"/>
    <w:basedOn w:val="a5"/>
    <w:uiPriority w:val="34"/>
    <w:qFormat/>
    <w:rsid w:val="00341A9D"/>
    <w:pPr>
      <w:overflowPunct w:val="0"/>
      <w:autoSpaceDE w:val="0"/>
      <w:autoSpaceDN w:val="0"/>
      <w:adjustRightInd w:val="0"/>
      <w:ind w:firstLine="567"/>
    </w:pPr>
    <w:rPr>
      <w:bCs/>
      <w:szCs w:val="22"/>
    </w:rPr>
  </w:style>
  <w:style w:type="paragraph" w:customStyle="1" w:styleId="rvps9">
    <w:name w:val="rvps9"/>
    <w:basedOn w:val="a5"/>
    <w:rsid w:val="00341A9D"/>
  </w:style>
  <w:style w:type="paragraph" w:customStyle="1" w:styleId="35">
    <w:name w:val="Стиль3"/>
    <w:basedOn w:val="27"/>
    <w:rsid w:val="00341A9D"/>
    <w:pPr>
      <w:widowControl w:val="0"/>
      <w:tabs>
        <w:tab w:val="num" w:pos="1307"/>
      </w:tabs>
      <w:adjustRightInd w:val="0"/>
      <w:spacing w:after="0" w:line="240" w:lineRule="auto"/>
      <w:ind w:left="1080"/>
    </w:pPr>
    <w:rPr>
      <w:szCs w:val="20"/>
    </w:rPr>
  </w:style>
  <w:style w:type="paragraph" w:styleId="27">
    <w:name w:val="Body Text Indent 2"/>
    <w:basedOn w:val="a5"/>
    <w:link w:val="28"/>
    <w:uiPriority w:val="99"/>
    <w:unhideWhenUsed/>
    <w:rsid w:val="00341A9D"/>
    <w:pPr>
      <w:spacing w:after="120" w:line="480" w:lineRule="auto"/>
      <w:ind w:left="283"/>
    </w:pPr>
  </w:style>
  <w:style w:type="character" w:customStyle="1" w:styleId="28">
    <w:name w:val="Основной текст с отступом 2 Знак"/>
    <w:basedOn w:val="a6"/>
    <w:link w:val="27"/>
    <w:uiPriority w:val="99"/>
    <w:rsid w:val="00341A9D"/>
    <w:rPr>
      <w:rFonts w:ascii="Times New Roman" w:eastAsia="Times New Roman" w:hAnsi="Times New Roman" w:cs="Times New Roman"/>
      <w:sz w:val="24"/>
      <w:szCs w:val="24"/>
      <w:lang w:eastAsia="ru-RU"/>
    </w:rPr>
  </w:style>
  <w:style w:type="paragraph" w:styleId="af5">
    <w:name w:val="Plain Text"/>
    <w:aliases w:val="Знак Знак Знак Знак Знак Знак Знак Знак Знак Знак"/>
    <w:basedOn w:val="a5"/>
    <w:link w:val="af6"/>
    <w:uiPriority w:val="99"/>
    <w:rsid w:val="00341A9D"/>
    <w:pPr>
      <w:snapToGrid w:val="0"/>
    </w:pPr>
    <w:rPr>
      <w:rFonts w:ascii="Courier New" w:hAnsi="Courier New"/>
      <w:sz w:val="20"/>
      <w:szCs w:val="20"/>
    </w:rPr>
  </w:style>
  <w:style w:type="character" w:customStyle="1" w:styleId="af6">
    <w:name w:val="Текст Знак"/>
    <w:aliases w:val="Знак Знак Знак Знак Знак Знак Знак Знак Знак Знак Знак"/>
    <w:basedOn w:val="a6"/>
    <w:link w:val="af5"/>
    <w:uiPriority w:val="99"/>
    <w:rsid w:val="00341A9D"/>
    <w:rPr>
      <w:rFonts w:ascii="Courier New" w:eastAsia="Times New Roman" w:hAnsi="Courier New" w:cs="Times New Roman"/>
      <w:sz w:val="20"/>
      <w:szCs w:val="20"/>
      <w:lang w:eastAsia="ru-RU"/>
    </w:rPr>
  </w:style>
  <w:style w:type="paragraph" w:customStyle="1" w:styleId="af7">
    <w:name w:val="Таблица шапка"/>
    <w:basedOn w:val="a5"/>
    <w:rsid w:val="00341A9D"/>
    <w:pPr>
      <w:keepNext/>
      <w:snapToGrid w:val="0"/>
      <w:spacing w:before="40" w:after="40"/>
      <w:ind w:left="57" w:right="57"/>
    </w:pPr>
    <w:rPr>
      <w:sz w:val="22"/>
      <w:szCs w:val="20"/>
    </w:rPr>
  </w:style>
  <w:style w:type="paragraph" w:customStyle="1" w:styleId="af8">
    <w:name w:val="Таблица текст"/>
    <w:basedOn w:val="a5"/>
    <w:rsid w:val="00341A9D"/>
    <w:pPr>
      <w:snapToGrid w:val="0"/>
      <w:spacing w:before="40" w:after="40"/>
      <w:ind w:left="57" w:right="57"/>
    </w:pPr>
    <w:rPr>
      <w:szCs w:val="20"/>
    </w:rPr>
  </w:style>
  <w:style w:type="character" w:customStyle="1" w:styleId="16">
    <w:name w:val="Ариал Знак1"/>
    <w:link w:val="af9"/>
    <w:locked/>
    <w:rsid w:val="00341A9D"/>
    <w:rPr>
      <w:rFonts w:ascii="Arial" w:hAnsi="Arial" w:cs="Arial"/>
    </w:rPr>
  </w:style>
  <w:style w:type="paragraph" w:customStyle="1" w:styleId="af9">
    <w:name w:val="Ариал"/>
    <w:basedOn w:val="a5"/>
    <w:link w:val="16"/>
    <w:rsid w:val="00341A9D"/>
    <w:pPr>
      <w:spacing w:before="120" w:after="120" w:line="360" w:lineRule="auto"/>
    </w:pPr>
    <w:rPr>
      <w:rFonts w:ascii="Arial" w:eastAsiaTheme="minorHAnsi" w:hAnsi="Arial" w:cs="Arial"/>
      <w:sz w:val="22"/>
      <w:szCs w:val="22"/>
      <w:lang w:eastAsia="en-US"/>
    </w:rPr>
  </w:style>
  <w:style w:type="paragraph" w:customStyle="1" w:styleId="afa">
    <w:name w:val="Пункт б/н"/>
    <w:basedOn w:val="a5"/>
    <w:rsid w:val="00341A9D"/>
    <w:pPr>
      <w:tabs>
        <w:tab w:val="left" w:pos="1134"/>
      </w:tabs>
      <w:snapToGrid w:val="0"/>
      <w:spacing w:line="360" w:lineRule="auto"/>
      <w:ind w:firstLine="567"/>
    </w:pPr>
    <w:rPr>
      <w:bCs/>
      <w:sz w:val="22"/>
      <w:szCs w:val="22"/>
    </w:rPr>
  </w:style>
  <w:style w:type="character" w:customStyle="1" w:styleId="afb">
    <w:name w:val="Ариал Таблица Знак"/>
    <w:link w:val="afc"/>
    <w:locked/>
    <w:rsid w:val="00341A9D"/>
    <w:rPr>
      <w:rFonts w:ascii="Arial" w:hAnsi="Arial" w:cs="Arial"/>
    </w:rPr>
  </w:style>
  <w:style w:type="paragraph" w:customStyle="1" w:styleId="afc">
    <w:name w:val="Ариал Таблица"/>
    <w:basedOn w:val="af9"/>
    <w:link w:val="afb"/>
    <w:rsid w:val="00341A9D"/>
    <w:pPr>
      <w:widowControl w:val="0"/>
      <w:adjustRightInd w:val="0"/>
      <w:spacing w:before="0" w:after="0" w:line="240" w:lineRule="auto"/>
      <w:ind w:firstLine="0"/>
    </w:pPr>
  </w:style>
  <w:style w:type="paragraph" w:styleId="afd">
    <w:name w:val="footnote text"/>
    <w:aliases w:val="Текст сноски Знак1, 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 Знак1 Знак Знак Знак Знак Знак Знак"/>
    <w:basedOn w:val="a5"/>
    <w:link w:val="afe"/>
    <w:uiPriority w:val="99"/>
    <w:unhideWhenUsed/>
    <w:rsid w:val="00341A9D"/>
    <w:rPr>
      <w:sz w:val="20"/>
      <w:szCs w:val="20"/>
    </w:rPr>
  </w:style>
  <w:style w:type="character" w:customStyle="1" w:styleId="afe">
    <w:name w:val="Текст сноски Знак"/>
    <w:aliases w:val="Текст сноски Знак1 Знак, 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
    <w:basedOn w:val="a6"/>
    <w:link w:val="afd"/>
    <w:uiPriority w:val="99"/>
    <w:rsid w:val="00341A9D"/>
    <w:rPr>
      <w:rFonts w:ascii="Times New Roman" w:eastAsia="Times New Roman" w:hAnsi="Times New Roman" w:cs="Times New Roman"/>
      <w:sz w:val="20"/>
      <w:szCs w:val="20"/>
      <w:lang w:eastAsia="ru-RU"/>
    </w:rPr>
  </w:style>
  <w:style w:type="character" w:styleId="aff">
    <w:name w:val="footnote reference"/>
    <w:unhideWhenUsed/>
    <w:rsid w:val="00341A9D"/>
    <w:rPr>
      <w:vertAlign w:val="superscript"/>
    </w:rPr>
  </w:style>
  <w:style w:type="paragraph" w:customStyle="1" w:styleId="ConsPlusNormal">
    <w:name w:val="ConsPlusNormal"/>
    <w:uiPriority w:val="99"/>
    <w:rsid w:val="00341A9D"/>
    <w:pPr>
      <w:widowControl w:val="0"/>
      <w:autoSpaceDE w:val="0"/>
      <w:autoSpaceDN w:val="0"/>
      <w:adjustRightInd w:val="0"/>
      <w:ind w:firstLine="720"/>
    </w:pPr>
    <w:rPr>
      <w:rFonts w:ascii="Arial" w:eastAsia="Times New Roman" w:hAnsi="Arial" w:cs="Arial"/>
      <w:sz w:val="20"/>
      <w:szCs w:val="20"/>
      <w:lang w:eastAsia="ru-RU"/>
    </w:rPr>
  </w:style>
  <w:style w:type="character" w:styleId="aff0">
    <w:name w:val="page number"/>
    <w:basedOn w:val="a6"/>
    <w:rsid w:val="00341A9D"/>
  </w:style>
  <w:style w:type="paragraph" w:customStyle="1" w:styleId="rvps46">
    <w:name w:val="rvps46"/>
    <w:basedOn w:val="a5"/>
    <w:rsid w:val="00341A9D"/>
    <w:pPr>
      <w:spacing w:before="120" w:after="120"/>
    </w:pPr>
  </w:style>
  <w:style w:type="character" w:styleId="aff1">
    <w:name w:val="annotation reference"/>
    <w:uiPriority w:val="99"/>
    <w:unhideWhenUsed/>
    <w:rsid w:val="00341A9D"/>
    <w:rPr>
      <w:sz w:val="16"/>
      <w:szCs w:val="16"/>
    </w:rPr>
  </w:style>
  <w:style w:type="paragraph" w:styleId="aff2">
    <w:name w:val="annotation text"/>
    <w:basedOn w:val="a5"/>
    <w:link w:val="aff3"/>
    <w:uiPriority w:val="99"/>
    <w:unhideWhenUsed/>
    <w:rsid w:val="00341A9D"/>
    <w:rPr>
      <w:sz w:val="20"/>
      <w:szCs w:val="20"/>
    </w:rPr>
  </w:style>
  <w:style w:type="character" w:customStyle="1" w:styleId="aff3">
    <w:name w:val="Текст примечания Знак"/>
    <w:basedOn w:val="a6"/>
    <w:link w:val="aff2"/>
    <w:uiPriority w:val="99"/>
    <w:rsid w:val="00341A9D"/>
    <w:rPr>
      <w:rFonts w:ascii="Times New Roman" w:eastAsia="Times New Roman" w:hAnsi="Times New Roman" w:cs="Times New Roman"/>
      <w:sz w:val="20"/>
      <w:szCs w:val="20"/>
      <w:lang w:eastAsia="ru-RU"/>
    </w:rPr>
  </w:style>
  <w:style w:type="paragraph" w:styleId="aff4">
    <w:name w:val="annotation subject"/>
    <w:basedOn w:val="aff2"/>
    <w:next w:val="aff2"/>
    <w:link w:val="aff5"/>
    <w:uiPriority w:val="99"/>
    <w:unhideWhenUsed/>
    <w:rsid w:val="00341A9D"/>
    <w:rPr>
      <w:b/>
      <w:bCs/>
    </w:rPr>
  </w:style>
  <w:style w:type="character" w:customStyle="1" w:styleId="aff5">
    <w:name w:val="Тема примечания Знак"/>
    <w:basedOn w:val="aff3"/>
    <w:link w:val="aff4"/>
    <w:uiPriority w:val="99"/>
    <w:rsid w:val="00341A9D"/>
    <w:rPr>
      <w:rFonts w:ascii="Times New Roman" w:eastAsia="Times New Roman" w:hAnsi="Times New Roman" w:cs="Times New Roman"/>
      <w:b/>
      <w:bCs/>
      <w:sz w:val="20"/>
      <w:szCs w:val="20"/>
      <w:lang w:eastAsia="ru-RU"/>
    </w:rPr>
  </w:style>
  <w:style w:type="paragraph" w:styleId="aff6">
    <w:name w:val="Body Text Indent"/>
    <w:basedOn w:val="a5"/>
    <w:link w:val="aff7"/>
    <w:uiPriority w:val="99"/>
    <w:unhideWhenUsed/>
    <w:rsid w:val="00341A9D"/>
    <w:pPr>
      <w:ind w:firstLine="567"/>
    </w:pPr>
    <w:rPr>
      <w:b/>
      <w:sz w:val="26"/>
      <w:szCs w:val="26"/>
    </w:rPr>
  </w:style>
  <w:style w:type="character" w:customStyle="1" w:styleId="aff7">
    <w:name w:val="Основной текст с отступом Знак"/>
    <w:basedOn w:val="a6"/>
    <w:link w:val="aff6"/>
    <w:uiPriority w:val="99"/>
    <w:rsid w:val="00341A9D"/>
    <w:rPr>
      <w:rFonts w:ascii="Times New Roman" w:eastAsia="Times New Roman" w:hAnsi="Times New Roman" w:cs="Times New Roman"/>
      <w:b/>
      <w:sz w:val="26"/>
      <w:szCs w:val="26"/>
      <w:lang w:eastAsia="ru-RU"/>
    </w:rPr>
  </w:style>
  <w:style w:type="paragraph" w:styleId="aff8">
    <w:name w:val="Body Text"/>
    <w:basedOn w:val="a5"/>
    <w:link w:val="aff9"/>
    <w:uiPriority w:val="99"/>
    <w:unhideWhenUsed/>
    <w:rsid w:val="00341A9D"/>
    <w:rPr>
      <w:i/>
      <w:sz w:val="26"/>
      <w:szCs w:val="26"/>
    </w:rPr>
  </w:style>
  <w:style w:type="character" w:customStyle="1" w:styleId="aff9">
    <w:name w:val="Основной текст Знак"/>
    <w:basedOn w:val="a6"/>
    <w:link w:val="aff8"/>
    <w:uiPriority w:val="99"/>
    <w:rsid w:val="00341A9D"/>
    <w:rPr>
      <w:rFonts w:ascii="Times New Roman" w:eastAsia="Times New Roman" w:hAnsi="Times New Roman" w:cs="Times New Roman"/>
      <w:i/>
      <w:sz w:val="26"/>
      <w:szCs w:val="26"/>
      <w:lang w:eastAsia="ru-RU"/>
    </w:rPr>
  </w:style>
  <w:style w:type="paragraph" w:styleId="29">
    <w:name w:val="Body Text 2"/>
    <w:basedOn w:val="a5"/>
    <w:link w:val="2a"/>
    <w:unhideWhenUsed/>
    <w:rsid w:val="00341A9D"/>
    <w:rPr>
      <w:i/>
      <w:color w:val="FF0000"/>
      <w:sz w:val="26"/>
      <w:szCs w:val="26"/>
    </w:rPr>
  </w:style>
  <w:style w:type="character" w:customStyle="1" w:styleId="2a">
    <w:name w:val="Основной текст 2 Знак"/>
    <w:basedOn w:val="a6"/>
    <w:link w:val="29"/>
    <w:rsid w:val="00341A9D"/>
    <w:rPr>
      <w:rFonts w:ascii="Times New Roman" w:eastAsia="Times New Roman" w:hAnsi="Times New Roman" w:cs="Times New Roman"/>
      <w:i/>
      <w:color w:val="FF0000"/>
      <w:sz w:val="26"/>
      <w:szCs w:val="26"/>
      <w:lang w:eastAsia="ru-RU"/>
    </w:rPr>
  </w:style>
  <w:style w:type="paragraph" w:customStyle="1" w:styleId="affa">
    <w:name w:val="Пункт"/>
    <w:basedOn w:val="a5"/>
    <w:rsid w:val="00341A9D"/>
    <w:pPr>
      <w:tabs>
        <w:tab w:val="num" w:pos="1980"/>
      </w:tabs>
      <w:ind w:left="1404" w:hanging="504"/>
    </w:pPr>
    <w:rPr>
      <w:szCs w:val="28"/>
    </w:rPr>
  </w:style>
  <w:style w:type="paragraph" w:customStyle="1" w:styleId="ConsPlusNonformat">
    <w:name w:val="ConsPlusNonformat"/>
    <w:rsid w:val="00341A9D"/>
    <w:pPr>
      <w:widowControl w:val="0"/>
      <w:autoSpaceDE w:val="0"/>
      <w:autoSpaceDN w:val="0"/>
      <w:adjustRightInd w:val="0"/>
    </w:pPr>
    <w:rPr>
      <w:rFonts w:ascii="Courier New" w:eastAsia="Times New Roman" w:hAnsi="Courier New" w:cs="Courier New"/>
      <w:sz w:val="20"/>
      <w:szCs w:val="20"/>
      <w:lang w:eastAsia="ru-RU"/>
    </w:rPr>
  </w:style>
  <w:style w:type="paragraph" w:styleId="affb">
    <w:name w:val="TOC Heading"/>
    <w:basedOn w:val="13"/>
    <w:next w:val="a5"/>
    <w:uiPriority w:val="39"/>
    <w:qFormat/>
    <w:rsid w:val="00341A9D"/>
    <w:pPr>
      <w:spacing w:line="276" w:lineRule="auto"/>
      <w:outlineLvl w:val="9"/>
    </w:pPr>
  </w:style>
  <w:style w:type="paragraph" w:styleId="36">
    <w:name w:val="toc 3"/>
    <w:basedOn w:val="a5"/>
    <w:next w:val="a5"/>
    <w:autoRedefine/>
    <w:unhideWhenUsed/>
    <w:qFormat/>
    <w:rsid w:val="00341A9D"/>
    <w:pPr>
      <w:spacing w:after="100" w:line="276" w:lineRule="auto"/>
      <w:ind w:left="440"/>
    </w:pPr>
    <w:rPr>
      <w:rFonts w:ascii="Calibri" w:hAnsi="Calibri"/>
      <w:sz w:val="22"/>
      <w:szCs w:val="22"/>
    </w:rPr>
  </w:style>
  <w:style w:type="paragraph" w:styleId="37">
    <w:name w:val="Body Text 3"/>
    <w:basedOn w:val="a5"/>
    <w:link w:val="38"/>
    <w:unhideWhenUsed/>
    <w:rsid w:val="00341A9D"/>
    <w:pPr>
      <w:autoSpaceDE w:val="0"/>
      <w:autoSpaceDN w:val="0"/>
      <w:adjustRightInd w:val="0"/>
    </w:pPr>
    <w:rPr>
      <w:sz w:val="26"/>
      <w:szCs w:val="26"/>
    </w:rPr>
  </w:style>
  <w:style w:type="character" w:customStyle="1" w:styleId="38">
    <w:name w:val="Основной текст 3 Знак"/>
    <w:basedOn w:val="a6"/>
    <w:link w:val="37"/>
    <w:rsid w:val="00341A9D"/>
    <w:rPr>
      <w:rFonts w:ascii="Times New Roman" w:eastAsia="Times New Roman" w:hAnsi="Times New Roman" w:cs="Times New Roman"/>
      <w:sz w:val="26"/>
      <w:szCs w:val="26"/>
      <w:lang w:eastAsia="ru-RU"/>
    </w:rPr>
  </w:style>
  <w:style w:type="paragraph" w:styleId="39">
    <w:name w:val="Body Text Indent 3"/>
    <w:basedOn w:val="a5"/>
    <w:link w:val="3a"/>
    <w:uiPriority w:val="99"/>
    <w:unhideWhenUsed/>
    <w:rsid w:val="00341A9D"/>
    <w:pPr>
      <w:tabs>
        <w:tab w:val="num" w:pos="1200"/>
      </w:tabs>
      <w:ind w:left="16"/>
    </w:pPr>
    <w:rPr>
      <w:i/>
      <w:color w:val="808080"/>
    </w:rPr>
  </w:style>
  <w:style w:type="character" w:customStyle="1" w:styleId="3a">
    <w:name w:val="Основной текст с отступом 3 Знак"/>
    <w:basedOn w:val="a6"/>
    <w:link w:val="39"/>
    <w:uiPriority w:val="99"/>
    <w:rsid w:val="00341A9D"/>
    <w:rPr>
      <w:rFonts w:ascii="Times New Roman" w:eastAsia="Times New Roman" w:hAnsi="Times New Roman" w:cs="Times New Roman"/>
      <w:i/>
      <w:color w:val="808080"/>
      <w:sz w:val="24"/>
      <w:szCs w:val="24"/>
      <w:lang w:eastAsia="ru-RU"/>
    </w:rPr>
  </w:style>
  <w:style w:type="character" w:customStyle="1" w:styleId="af4">
    <w:name w:val="Обычный (веб) Знак"/>
    <w:aliases w:val="Обычный (Web) Знак,Обычный (веб) Знак Знак Знак,Обычный (Web) Знак Знак Знак Знак"/>
    <w:link w:val="af3"/>
    <w:uiPriority w:val="39"/>
    <w:locked/>
    <w:rsid w:val="00341A9D"/>
    <w:rPr>
      <w:rFonts w:ascii="Times New Roman" w:eastAsia="Times New Roman" w:hAnsi="Times New Roman" w:cs="Times New Roman"/>
      <w:sz w:val="24"/>
      <w:szCs w:val="24"/>
      <w:lang w:eastAsia="ru-RU"/>
    </w:rPr>
  </w:style>
  <w:style w:type="paragraph" w:styleId="affc">
    <w:name w:val="Block Text"/>
    <w:basedOn w:val="a5"/>
    <w:unhideWhenUsed/>
    <w:rsid w:val="00341A9D"/>
    <w:pPr>
      <w:tabs>
        <w:tab w:val="left" w:pos="16"/>
      </w:tabs>
      <w:spacing w:after="200" w:line="276" w:lineRule="auto"/>
      <w:ind w:left="16" w:right="113"/>
      <w:contextualSpacing/>
    </w:pPr>
    <w:rPr>
      <w:sz w:val="26"/>
      <w:szCs w:val="26"/>
      <w:lang w:eastAsia="en-US"/>
    </w:rPr>
  </w:style>
  <w:style w:type="paragraph" w:customStyle="1" w:styleId="2b">
    <w:name w:val="çàãîëîâîê 2"/>
    <w:basedOn w:val="a5"/>
    <w:next w:val="a5"/>
    <w:rsid w:val="00341A9D"/>
    <w:pPr>
      <w:keepNext/>
    </w:pPr>
    <w:rPr>
      <w:szCs w:val="20"/>
      <w:lang w:val="en-GB"/>
    </w:rPr>
  </w:style>
  <w:style w:type="paragraph" w:customStyle="1" w:styleId="17">
    <w:name w:val="Абзац списка1"/>
    <w:basedOn w:val="a5"/>
    <w:link w:val="ListParagraph"/>
    <w:rsid w:val="00341A9D"/>
    <w:pPr>
      <w:spacing w:after="200" w:line="276" w:lineRule="auto"/>
      <w:ind w:left="720"/>
      <w:contextualSpacing/>
    </w:pPr>
    <w:rPr>
      <w:rFonts w:ascii="Calibri" w:hAnsi="Calibri"/>
      <w:sz w:val="22"/>
      <w:szCs w:val="22"/>
      <w:lang w:eastAsia="en-US"/>
    </w:rPr>
  </w:style>
  <w:style w:type="paragraph" w:customStyle="1" w:styleId="affd">
    <w:name w:val="Текст документа"/>
    <w:basedOn w:val="a5"/>
    <w:link w:val="affe"/>
    <w:uiPriority w:val="99"/>
    <w:rsid w:val="00341A9D"/>
    <w:pPr>
      <w:spacing w:line="360" w:lineRule="auto"/>
      <w:ind w:firstLine="720"/>
    </w:pPr>
  </w:style>
  <w:style w:type="character" w:customStyle="1" w:styleId="affe">
    <w:name w:val="Текст документа Знак"/>
    <w:link w:val="affd"/>
    <w:uiPriority w:val="99"/>
    <w:locked/>
    <w:rsid w:val="00341A9D"/>
    <w:rPr>
      <w:rFonts w:ascii="Times New Roman" w:eastAsia="Times New Roman" w:hAnsi="Times New Roman" w:cs="Times New Roman"/>
      <w:sz w:val="24"/>
      <w:szCs w:val="24"/>
      <w:lang w:eastAsia="ru-RU"/>
    </w:rPr>
  </w:style>
  <w:style w:type="character" w:styleId="afff">
    <w:name w:val="FollowedHyperlink"/>
    <w:uiPriority w:val="99"/>
    <w:semiHidden/>
    <w:unhideWhenUsed/>
    <w:rsid w:val="00341A9D"/>
    <w:rPr>
      <w:color w:val="800080"/>
      <w:u w:val="single"/>
    </w:rPr>
  </w:style>
  <w:style w:type="paragraph" w:customStyle="1" w:styleId="Default">
    <w:name w:val="Default"/>
    <w:uiPriority w:val="99"/>
    <w:rsid w:val="00341A9D"/>
    <w:pPr>
      <w:autoSpaceDE w:val="0"/>
      <w:autoSpaceDN w:val="0"/>
      <w:adjustRightInd w:val="0"/>
    </w:pPr>
    <w:rPr>
      <w:rFonts w:ascii="Times New Roman" w:eastAsia="Calibri" w:hAnsi="Times New Roman" w:cs="Times New Roman"/>
      <w:color w:val="000000"/>
      <w:sz w:val="24"/>
      <w:szCs w:val="24"/>
    </w:rPr>
  </w:style>
  <w:style w:type="numbering" w:customStyle="1" w:styleId="4">
    <w:name w:val="Стиль4"/>
    <w:rsid w:val="00341A9D"/>
    <w:pPr>
      <w:numPr>
        <w:numId w:val="2"/>
      </w:numPr>
    </w:pPr>
  </w:style>
  <w:style w:type="paragraph" w:customStyle="1" w:styleId="CharChar4CharCharCharCharCharChar">
    <w:name w:val="Char Char4 Знак Знак Char Char Знак Знак Char Char Знак Char Char"/>
    <w:basedOn w:val="a5"/>
    <w:semiHidden/>
    <w:rsid w:val="00341A9D"/>
    <w:pPr>
      <w:widowControl w:val="0"/>
      <w:adjustRightInd w:val="0"/>
      <w:spacing w:after="160" w:line="240" w:lineRule="exact"/>
      <w:jc w:val="right"/>
    </w:pPr>
    <w:rPr>
      <w:sz w:val="20"/>
      <w:szCs w:val="20"/>
      <w:lang w:val="en-GB" w:eastAsia="en-US"/>
    </w:rPr>
  </w:style>
  <w:style w:type="paragraph" w:styleId="afff0">
    <w:name w:val="Revision"/>
    <w:hidden/>
    <w:uiPriority w:val="99"/>
    <w:semiHidden/>
    <w:rsid w:val="00341A9D"/>
    <w:rPr>
      <w:rFonts w:ascii="Times New Roman" w:eastAsia="Times New Roman" w:hAnsi="Times New Roman" w:cs="Times New Roman"/>
      <w:sz w:val="24"/>
      <w:szCs w:val="24"/>
      <w:lang w:eastAsia="ru-RU"/>
    </w:rPr>
  </w:style>
  <w:style w:type="character" w:customStyle="1" w:styleId="ListParagraph">
    <w:name w:val="List Paragraph Знак"/>
    <w:link w:val="17"/>
    <w:rsid w:val="00E455A3"/>
    <w:rPr>
      <w:rFonts w:ascii="Calibri" w:eastAsia="Times New Roman" w:hAnsi="Calibri" w:cs="Times New Roman"/>
    </w:rPr>
  </w:style>
  <w:style w:type="character" w:customStyle="1" w:styleId="breadcrumb">
    <w:name w:val="breadcrumb"/>
    <w:basedOn w:val="a6"/>
    <w:rsid w:val="00E455A3"/>
  </w:style>
  <w:style w:type="paragraph" w:customStyle="1" w:styleId="10">
    <w:name w:val="Раздел 1"/>
    <w:basedOn w:val="a5"/>
    <w:uiPriority w:val="99"/>
    <w:qFormat/>
    <w:rsid w:val="00E455A3"/>
    <w:pPr>
      <w:keepNext/>
      <w:numPr>
        <w:numId w:val="3"/>
      </w:numPr>
      <w:autoSpaceDE w:val="0"/>
      <w:autoSpaceDN w:val="0"/>
      <w:adjustRightInd w:val="0"/>
      <w:spacing w:before="600" w:after="360"/>
    </w:pPr>
    <w:rPr>
      <w:b/>
    </w:rPr>
  </w:style>
  <w:style w:type="paragraph" w:customStyle="1" w:styleId="11">
    <w:name w:val="Пункт раздела 1"/>
    <w:basedOn w:val="a5"/>
    <w:link w:val="18"/>
    <w:uiPriority w:val="99"/>
    <w:qFormat/>
    <w:rsid w:val="00E455A3"/>
    <w:pPr>
      <w:numPr>
        <w:ilvl w:val="1"/>
        <w:numId w:val="3"/>
      </w:numPr>
      <w:shd w:val="clear" w:color="auto" w:fill="FFFFFF"/>
      <w:tabs>
        <w:tab w:val="left" w:pos="264"/>
      </w:tabs>
      <w:suppressAutoHyphens/>
      <w:autoSpaceDE w:val="0"/>
      <w:autoSpaceDN w:val="0"/>
      <w:adjustRightInd w:val="0"/>
      <w:spacing w:line="312" w:lineRule="auto"/>
    </w:pPr>
    <w:rPr>
      <w:lang w:val="x-none" w:eastAsia="x-none"/>
    </w:rPr>
  </w:style>
  <w:style w:type="character" w:customStyle="1" w:styleId="18">
    <w:name w:val="Пункт раздела 1 Знак"/>
    <w:link w:val="11"/>
    <w:uiPriority w:val="99"/>
    <w:rsid w:val="00E455A3"/>
    <w:rPr>
      <w:rFonts w:ascii="Times New Roman" w:eastAsia="Times New Roman" w:hAnsi="Times New Roman" w:cs="Times New Roman"/>
      <w:sz w:val="24"/>
      <w:szCs w:val="24"/>
      <w:shd w:val="clear" w:color="auto" w:fill="FFFFFF"/>
      <w:lang w:val="x-none" w:eastAsia="x-none"/>
    </w:rPr>
  </w:style>
  <w:style w:type="character" w:customStyle="1" w:styleId="blk">
    <w:name w:val="blk"/>
    <w:rsid w:val="00E455A3"/>
  </w:style>
  <w:style w:type="numbering" w:styleId="111111">
    <w:name w:val="Outline List 2"/>
    <w:basedOn w:val="a8"/>
    <w:uiPriority w:val="99"/>
    <w:rsid w:val="00673C39"/>
    <w:pPr>
      <w:numPr>
        <w:numId w:val="4"/>
      </w:numPr>
    </w:pPr>
  </w:style>
  <w:style w:type="paragraph" w:customStyle="1" w:styleId="western">
    <w:name w:val="western"/>
    <w:basedOn w:val="a5"/>
    <w:rsid w:val="00673C39"/>
    <w:pPr>
      <w:suppressAutoHyphens/>
      <w:spacing w:before="280" w:after="280"/>
    </w:pPr>
    <w:rPr>
      <w:rFonts w:ascii="Arial" w:hAnsi="Arial" w:cs="Arial"/>
      <w:lang w:eastAsia="ar-SA"/>
    </w:rPr>
  </w:style>
  <w:style w:type="character" w:customStyle="1" w:styleId="111">
    <w:name w:val="Заголовок 1 Знак1"/>
    <w:aliases w:val="Document Header1 Знак1,H1 Знак2,H1 Знак Знак1,Headi... Знак1,Heading 1iz Знак1,Б1 Знак1,Б11 Знак1,Введение... Знак1,Заголовок параграфа (1.) Знак1"/>
    <w:locked/>
    <w:rsid w:val="00A436A7"/>
    <w:rPr>
      <w:rFonts w:ascii="Cambria" w:hAnsi="Cambria" w:cs="Times New Roman"/>
      <w:b/>
      <w:bCs/>
      <w:color w:val="365F91"/>
      <w:sz w:val="28"/>
      <w:szCs w:val="28"/>
    </w:rPr>
  </w:style>
  <w:style w:type="character" w:customStyle="1" w:styleId="210">
    <w:name w:val="Заголовок 2 Знак1"/>
    <w:aliases w:val="2 Знак1,22 Знак1,A Знак1,A.B.C. Знак1,CHS Знак1,Gliederung2 Знак1,H Знак1,H2 Знак2,H2 Знак Знак1,H2-Heading 2 Знак1,H21 Знак1,H22 Знак1,HD2 Знак1,Header2 Знак1,Heading 2 Hidden Знак1,Heading Indent No L2 Знак1,Heading2 Знак1,Major Зна"/>
    <w:locked/>
    <w:rsid w:val="00A436A7"/>
    <w:rPr>
      <w:rFonts w:cs="Times New Roman"/>
      <w:b/>
      <w:snapToGrid w:val="0"/>
      <w:sz w:val="28"/>
      <w:lang w:val="ru-RU" w:eastAsia="ru-RU" w:bidi="ar-SA"/>
    </w:rPr>
  </w:style>
  <w:style w:type="character" w:customStyle="1" w:styleId="310">
    <w:name w:val="Заголовок 3 Знак1"/>
    <w:aliases w:val="H3 Знак1"/>
    <w:locked/>
    <w:rsid w:val="00A436A7"/>
    <w:rPr>
      <w:rFonts w:ascii="Cambria" w:hAnsi="Cambria" w:cs="Times New Roman"/>
      <w:b/>
      <w:bCs/>
      <w:color w:val="4F81BD"/>
      <w:sz w:val="24"/>
      <w:szCs w:val="24"/>
    </w:rPr>
  </w:style>
  <w:style w:type="paragraph" w:styleId="HTML">
    <w:name w:val="HTML Preformatted"/>
    <w:basedOn w:val="a5"/>
    <w:link w:val="HTML0"/>
    <w:rsid w:val="00A436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basedOn w:val="a6"/>
    <w:link w:val="HTML"/>
    <w:rsid w:val="00A436A7"/>
    <w:rPr>
      <w:rFonts w:ascii="Courier New" w:eastAsia="Times New Roman" w:hAnsi="Courier New" w:cs="Times New Roman"/>
      <w:sz w:val="20"/>
      <w:szCs w:val="20"/>
      <w:lang w:eastAsia="ru-RU"/>
    </w:rPr>
  </w:style>
  <w:style w:type="paragraph" w:styleId="42">
    <w:name w:val="toc 4"/>
    <w:basedOn w:val="a5"/>
    <w:next w:val="a5"/>
    <w:autoRedefine/>
    <w:semiHidden/>
    <w:rsid w:val="00A436A7"/>
    <w:pPr>
      <w:ind w:left="720"/>
    </w:pPr>
    <w:rPr>
      <w:szCs w:val="20"/>
    </w:rPr>
  </w:style>
  <w:style w:type="paragraph" w:styleId="53">
    <w:name w:val="toc 5"/>
    <w:basedOn w:val="a5"/>
    <w:next w:val="a5"/>
    <w:autoRedefine/>
    <w:semiHidden/>
    <w:rsid w:val="00A436A7"/>
    <w:pPr>
      <w:ind w:left="960"/>
    </w:pPr>
    <w:rPr>
      <w:szCs w:val="20"/>
    </w:rPr>
  </w:style>
  <w:style w:type="paragraph" w:styleId="61">
    <w:name w:val="toc 6"/>
    <w:basedOn w:val="a5"/>
    <w:next w:val="a5"/>
    <w:autoRedefine/>
    <w:semiHidden/>
    <w:rsid w:val="00A436A7"/>
    <w:pPr>
      <w:ind w:left="1200"/>
    </w:pPr>
    <w:rPr>
      <w:szCs w:val="20"/>
    </w:rPr>
  </w:style>
  <w:style w:type="paragraph" w:styleId="71">
    <w:name w:val="toc 7"/>
    <w:basedOn w:val="a5"/>
    <w:next w:val="a5"/>
    <w:autoRedefine/>
    <w:semiHidden/>
    <w:rsid w:val="00A436A7"/>
    <w:pPr>
      <w:ind w:left="1440"/>
    </w:pPr>
    <w:rPr>
      <w:szCs w:val="20"/>
    </w:rPr>
  </w:style>
  <w:style w:type="paragraph" w:styleId="81">
    <w:name w:val="toc 8"/>
    <w:basedOn w:val="a5"/>
    <w:next w:val="a5"/>
    <w:autoRedefine/>
    <w:semiHidden/>
    <w:rsid w:val="00A436A7"/>
    <w:pPr>
      <w:ind w:left="1680"/>
    </w:pPr>
    <w:rPr>
      <w:szCs w:val="20"/>
    </w:rPr>
  </w:style>
  <w:style w:type="paragraph" w:styleId="91">
    <w:name w:val="toc 9"/>
    <w:basedOn w:val="a5"/>
    <w:next w:val="a5"/>
    <w:autoRedefine/>
    <w:semiHidden/>
    <w:rsid w:val="00A436A7"/>
    <w:pPr>
      <w:ind w:left="1920"/>
    </w:pPr>
    <w:rPr>
      <w:szCs w:val="20"/>
    </w:rPr>
  </w:style>
  <w:style w:type="character" w:customStyle="1" w:styleId="19">
    <w:name w:val="Верхний колонтитул Знак1"/>
    <w:aliases w:val="Heder Знак1,Titul Знак1"/>
    <w:semiHidden/>
    <w:locked/>
    <w:rsid w:val="00A436A7"/>
    <w:rPr>
      <w:rFonts w:cs="Times New Roman"/>
      <w:sz w:val="24"/>
      <w:szCs w:val="24"/>
    </w:rPr>
  </w:style>
  <w:style w:type="paragraph" w:styleId="afff1">
    <w:name w:val="caption"/>
    <w:basedOn w:val="a5"/>
    <w:next w:val="a5"/>
    <w:qFormat/>
    <w:rsid w:val="00A436A7"/>
    <w:pPr>
      <w:pageBreakBefore/>
      <w:suppressAutoHyphens/>
      <w:snapToGrid w:val="0"/>
      <w:spacing w:before="120" w:after="120"/>
    </w:pPr>
    <w:rPr>
      <w:i/>
      <w:szCs w:val="22"/>
    </w:rPr>
  </w:style>
  <w:style w:type="paragraph" w:styleId="afff2">
    <w:name w:val="endnote text"/>
    <w:basedOn w:val="a5"/>
    <w:link w:val="afff3"/>
    <w:rsid w:val="00A436A7"/>
    <w:rPr>
      <w:sz w:val="20"/>
      <w:szCs w:val="20"/>
    </w:rPr>
  </w:style>
  <w:style w:type="character" w:customStyle="1" w:styleId="afff3">
    <w:name w:val="Текст концевой сноски Знак"/>
    <w:basedOn w:val="a6"/>
    <w:link w:val="afff2"/>
    <w:rsid w:val="00A436A7"/>
    <w:rPr>
      <w:rFonts w:ascii="Times New Roman" w:eastAsia="Times New Roman" w:hAnsi="Times New Roman" w:cs="Times New Roman"/>
      <w:sz w:val="20"/>
      <w:szCs w:val="20"/>
      <w:lang w:eastAsia="ru-RU"/>
    </w:rPr>
  </w:style>
  <w:style w:type="paragraph" w:styleId="a">
    <w:name w:val="List Number"/>
    <w:basedOn w:val="a5"/>
    <w:semiHidden/>
    <w:rsid w:val="00A436A7"/>
    <w:pPr>
      <w:numPr>
        <w:numId w:val="5"/>
      </w:numPr>
    </w:pPr>
  </w:style>
  <w:style w:type="paragraph" w:styleId="2c">
    <w:name w:val="List 2"/>
    <w:basedOn w:val="a5"/>
    <w:semiHidden/>
    <w:rsid w:val="00A436A7"/>
    <w:pPr>
      <w:ind w:left="566" w:hanging="283"/>
    </w:pPr>
  </w:style>
  <w:style w:type="paragraph" w:styleId="2">
    <w:name w:val="List Bullet 2"/>
    <w:basedOn w:val="a5"/>
    <w:semiHidden/>
    <w:rsid w:val="00A436A7"/>
    <w:pPr>
      <w:numPr>
        <w:numId w:val="6"/>
      </w:numPr>
    </w:pPr>
  </w:style>
  <w:style w:type="paragraph" w:styleId="30">
    <w:name w:val="List Bullet 3"/>
    <w:basedOn w:val="a5"/>
    <w:uiPriority w:val="99"/>
    <w:rsid w:val="00A436A7"/>
    <w:pPr>
      <w:numPr>
        <w:numId w:val="7"/>
      </w:numPr>
    </w:pPr>
  </w:style>
  <w:style w:type="paragraph" w:styleId="3">
    <w:name w:val="List Number 3"/>
    <w:basedOn w:val="a5"/>
    <w:semiHidden/>
    <w:rsid w:val="00A436A7"/>
    <w:pPr>
      <w:numPr>
        <w:numId w:val="8"/>
      </w:numPr>
    </w:pPr>
  </w:style>
  <w:style w:type="paragraph" w:styleId="afff4">
    <w:name w:val="List Continue"/>
    <w:basedOn w:val="a5"/>
    <w:semiHidden/>
    <w:rsid w:val="00A436A7"/>
    <w:pPr>
      <w:spacing w:after="120"/>
      <w:ind w:left="283"/>
    </w:pPr>
  </w:style>
  <w:style w:type="paragraph" w:styleId="afff5">
    <w:name w:val="Document Map"/>
    <w:basedOn w:val="a5"/>
    <w:link w:val="afff6"/>
    <w:semiHidden/>
    <w:rsid w:val="00A436A7"/>
    <w:pPr>
      <w:shd w:val="clear" w:color="auto" w:fill="000080"/>
    </w:pPr>
    <w:rPr>
      <w:rFonts w:ascii="Tahoma" w:hAnsi="Tahoma"/>
      <w:szCs w:val="20"/>
    </w:rPr>
  </w:style>
  <w:style w:type="character" w:customStyle="1" w:styleId="afff6">
    <w:name w:val="Схема документа Знак"/>
    <w:basedOn w:val="a6"/>
    <w:link w:val="afff5"/>
    <w:semiHidden/>
    <w:rsid w:val="00A436A7"/>
    <w:rPr>
      <w:rFonts w:ascii="Tahoma" w:eastAsia="Times New Roman" w:hAnsi="Tahoma" w:cs="Times New Roman"/>
      <w:sz w:val="24"/>
      <w:szCs w:val="20"/>
      <w:shd w:val="clear" w:color="auto" w:fill="000080"/>
      <w:lang w:eastAsia="ru-RU"/>
    </w:rPr>
  </w:style>
  <w:style w:type="paragraph" w:customStyle="1" w:styleId="1a">
    <w:name w:val="Рецензия1"/>
    <w:semiHidden/>
    <w:rsid w:val="00A436A7"/>
    <w:rPr>
      <w:rFonts w:ascii="Times New Roman" w:eastAsia="Times New Roman" w:hAnsi="Times New Roman" w:cs="Times New Roman"/>
      <w:sz w:val="24"/>
      <w:szCs w:val="24"/>
      <w:lang w:eastAsia="ru-RU"/>
    </w:rPr>
  </w:style>
  <w:style w:type="paragraph" w:customStyle="1" w:styleId="ConsNormal">
    <w:name w:val="ConsNormal"/>
    <w:rsid w:val="00A436A7"/>
    <w:pPr>
      <w:autoSpaceDE w:val="0"/>
      <w:autoSpaceDN w:val="0"/>
      <w:adjustRightInd w:val="0"/>
      <w:ind w:right="19772" w:firstLine="720"/>
    </w:pPr>
    <w:rPr>
      <w:rFonts w:ascii="Arial" w:eastAsia="Times New Roman" w:hAnsi="Arial" w:cs="Arial"/>
      <w:sz w:val="20"/>
      <w:szCs w:val="20"/>
      <w:lang w:eastAsia="ru-RU"/>
    </w:rPr>
  </w:style>
  <w:style w:type="paragraph" w:customStyle="1" w:styleId="ConsTitle">
    <w:name w:val="ConsTitle"/>
    <w:rsid w:val="00A436A7"/>
    <w:pPr>
      <w:autoSpaceDE w:val="0"/>
      <w:autoSpaceDN w:val="0"/>
      <w:adjustRightInd w:val="0"/>
      <w:ind w:right="19772"/>
    </w:pPr>
    <w:rPr>
      <w:rFonts w:ascii="Arial" w:eastAsia="Times New Roman" w:hAnsi="Arial" w:cs="Arial"/>
      <w:b/>
      <w:bCs/>
      <w:sz w:val="14"/>
      <w:szCs w:val="14"/>
      <w:lang w:eastAsia="ru-RU"/>
    </w:rPr>
  </w:style>
  <w:style w:type="paragraph" w:customStyle="1" w:styleId="1b">
    <w:name w:val="Обычный1"/>
    <w:uiPriority w:val="99"/>
    <w:rsid w:val="00A436A7"/>
    <w:rPr>
      <w:rFonts w:ascii="Times New Roman" w:eastAsia="Times New Roman" w:hAnsi="Times New Roman" w:cs="Times New Roman"/>
      <w:sz w:val="24"/>
      <w:szCs w:val="20"/>
      <w:lang w:eastAsia="ru-RU"/>
    </w:rPr>
  </w:style>
  <w:style w:type="paragraph" w:customStyle="1" w:styleId="afff7">
    <w:name w:val="Знак"/>
    <w:basedOn w:val="a5"/>
    <w:rsid w:val="00A436A7"/>
    <w:pPr>
      <w:tabs>
        <w:tab w:val="num" w:pos="360"/>
      </w:tabs>
      <w:spacing w:after="160" w:line="240" w:lineRule="exact"/>
    </w:pPr>
    <w:rPr>
      <w:rFonts w:ascii="Verdana" w:hAnsi="Verdana" w:cs="Verdana"/>
      <w:sz w:val="20"/>
      <w:szCs w:val="20"/>
      <w:lang w:val="en-US" w:eastAsia="en-US"/>
    </w:rPr>
  </w:style>
  <w:style w:type="paragraph" w:customStyle="1" w:styleId="afff8">
    <w:name w:val="Знак Знак Знак Знак"/>
    <w:basedOn w:val="a5"/>
    <w:rsid w:val="00A436A7"/>
    <w:pPr>
      <w:spacing w:after="160" w:line="240" w:lineRule="exact"/>
    </w:pPr>
    <w:rPr>
      <w:rFonts w:ascii="Verdana" w:hAnsi="Verdana" w:cs="Verdana"/>
      <w:sz w:val="20"/>
      <w:szCs w:val="20"/>
      <w:lang w:val="en-US" w:eastAsia="en-US"/>
    </w:rPr>
  </w:style>
  <w:style w:type="paragraph" w:customStyle="1" w:styleId="1c">
    <w:name w:val="заголовок 1"/>
    <w:basedOn w:val="a5"/>
    <w:next w:val="a5"/>
    <w:rsid w:val="00A436A7"/>
    <w:pPr>
      <w:keepNext/>
      <w:widowControl w:val="0"/>
      <w:snapToGrid w:val="0"/>
      <w:jc w:val="center"/>
    </w:pPr>
    <w:rPr>
      <w:b/>
      <w:sz w:val="22"/>
      <w:szCs w:val="20"/>
    </w:rPr>
  </w:style>
  <w:style w:type="paragraph" w:customStyle="1" w:styleId="20">
    <w:name w:val="Уровень2"/>
    <w:basedOn w:val="a5"/>
    <w:rsid w:val="00A436A7"/>
    <w:pPr>
      <w:numPr>
        <w:numId w:val="9"/>
      </w:numPr>
      <w:tabs>
        <w:tab w:val="left" w:pos="993"/>
      </w:tabs>
      <w:spacing w:before="120" w:after="120"/>
      <w:outlineLvl w:val="0"/>
    </w:pPr>
    <w:rPr>
      <w:rFonts w:ascii="Arial" w:hAnsi="Arial"/>
      <w:bCs/>
      <w:iCs/>
      <w:color w:val="000000"/>
      <w:szCs w:val="20"/>
    </w:rPr>
  </w:style>
  <w:style w:type="paragraph" w:customStyle="1" w:styleId="31">
    <w:name w:val="Уровень3"/>
    <w:basedOn w:val="20"/>
    <w:rsid w:val="00A436A7"/>
    <w:pPr>
      <w:numPr>
        <w:ilvl w:val="2"/>
      </w:numPr>
      <w:tabs>
        <w:tab w:val="num" w:pos="1134"/>
      </w:tabs>
    </w:pPr>
  </w:style>
  <w:style w:type="paragraph" w:customStyle="1" w:styleId="afff9">
    <w:name w:val="Заголовок статьи"/>
    <w:basedOn w:val="a5"/>
    <w:next w:val="a5"/>
    <w:rsid w:val="00A436A7"/>
    <w:pPr>
      <w:autoSpaceDE w:val="0"/>
      <w:autoSpaceDN w:val="0"/>
      <w:adjustRightInd w:val="0"/>
      <w:ind w:left="1612" w:hanging="892"/>
    </w:pPr>
    <w:rPr>
      <w:rFonts w:ascii="Arial" w:hAnsi="Arial" w:cs="Arial"/>
      <w:sz w:val="20"/>
      <w:szCs w:val="20"/>
    </w:rPr>
  </w:style>
  <w:style w:type="paragraph" w:customStyle="1" w:styleId="211">
    <w:name w:val="Основной текст с отступом 21"/>
    <w:basedOn w:val="a5"/>
    <w:rsid w:val="00A436A7"/>
    <w:pPr>
      <w:widowControl w:val="0"/>
      <w:overflowPunct w:val="0"/>
      <w:autoSpaceDE w:val="0"/>
      <w:autoSpaceDN w:val="0"/>
      <w:adjustRightInd w:val="0"/>
      <w:spacing w:after="360" w:line="240" w:lineRule="exact"/>
    </w:pPr>
    <w:rPr>
      <w:szCs w:val="20"/>
    </w:rPr>
  </w:style>
  <w:style w:type="paragraph" w:customStyle="1" w:styleId="a4">
    <w:name w:val="А_обычный"/>
    <w:basedOn w:val="a5"/>
    <w:rsid w:val="00A436A7"/>
    <w:pPr>
      <w:numPr>
        <w:numId w:val="10"/>
      </w:numPr>
    </w:pPr>
  </w:style>
  <w:style w:type="paragraph" w:customStyle="1" w:styleId="1-3">
    <w:name w:val="Текст1-3"/>
    <w:basedOn w:val="a5"/>
    <w:rsid w:val="00A436A7"/>
    <w:pPr>
      <w:spacing w:after="60" w:line="288" w:lineRule="auto"/>
    </w:pPr>
    <w:rPr>
      <w:szCs w:val="20"/>
    </w:rPr>
  </w:style>
  <w:style w:type="paragraph" w:customStyle="1" w:styleId="aHeader">
    <w:name w:val="a_Header"/>
    <w:basedOn w:val="a5"/>
    <w:rsid w:val="00A436A7"/>
    <w:pPr>
      <w:tabs>
        <w:tab w:val="left" w:pos="1985"/>
      </w:tabs>
      <w:spacing w:after="60"/>
      <w:jc w:val="center"/>
    </w:pPr>
    <w:rPr>
      <w:rFonts w:ascii="Courier New" w:hAnsi="Courier New"/>
    </w:rPr>
  </w:style>
  <w:style w:type="paragraph" w:customStyle="1" w:styleId="afffa">
    <w:name w:val="Подраздел"/>
    <w:basedOn w:val="a5"/>
    <w:rsid w:val="00A436A7"/>
    <w:pPr>
      <w:spacing w:before="240"/>
      <w:ind w:left="1701" w:hanging="283"/>
    </w:pPr>
    <w:rPr>
      <w:rFonts w:ascii="PragmaticaTT" w:hAnsi="PragmaticaTT"/>
      <w:szCs w:val="20"/>
    </w:rPr>
  </w:style>
  <w:style w:type="paragraph" w:customStyle="1" w:styleId="afffb">
    <w:name w:val="регламент список"/>
    <w:basedOn w:val="33"/>
    <w:autoRedefine/>
    <w:rsid w:val="00A436A7"/>
    <w:pPr>
      <w:numPr>
        <w:ilvl w:val="2"/>
      </w:numPr>
      <w:tabs>
        <w:tab w:val="num" w:pos="1134"/>
      </w:tabs>
      <w:spacing w:before="120" w:after="120" w:line="180" w:lineRule="atLeast"/>
      <w:ind w:left="1134" w:hanging="1134"/>
      <w:outlineLvl w:val="9"/>
    </w:pPr>
    <w:rPr>
      <w:rFonts w:ascii="Times New Roman" w:hAnsi="Times New Roman"/>
      <w:color w:val="auto"/>
      <w:spacing w:val="-5"/>
      <w:kern w:val="28"/>
      <w:szCs w:val="20"/>
      <w:lang w:eastAsia="en-US"/>
    </w:rPr>
  </w:style>
  <w:style w:type="paragraph" w:customStyle="1" w:styleId="22">
    <w:name w:val="Пункт_2"/>
    <w:basedOn w:val="a5"/>
    <w:rsid w:val="00A436A7"/>
    <w:pPr>
      <w:numPr>
        <w:ilvl w:val="1"/>
        <w:numId w:val="11"/>
      </w:numPr>
      <w:tabs>
        <w:tab w:val="clear" w:pos="1440"/>
        <w:tab w:val="num" w:pos="643"/>
        <w:tab w:val="num" w:pos="1701"/>
      </w:tabs>
      <w:ind w:left="643"/>
    </w:pPr>
    <w:rPr>
      <w:sz w:val="28"/>
      <w:szCs w:val="20"/>
    </w:rPr>
  </w:style>
  <w:style w:type="paragraph" w:customStyle="1" w:styleId="32">
    <w:name w:val="Пункт_3"/>
    <w:basedOn w:val="a5"/>
    <w:rsid w:val="00A436A7"/>
    <w:pPr>
      <w:numPr>
        <w:ilvl w:val="2"/>
        <w:numId w:val="11"/>
      </w:numPr>
      <w:ind w:left="2302"/>
    </w:pPr>
    <w:rPr>
      <w:sz w:val="28"/>
      <w:szCs w:val="28"/>
    </w:rPr>
  </w:style>
  <w:style w:type="paragraph" w:customStyle="1" w:styleId="ConsNonformat">
    <w:name w:val="ConsNonformat"/>
    <w:rsid w:val="00A436A7"/>
    <w:pPr>
      <w:widowControl w:val="0"/>
    </w:pPr>
    <w:rPr>
      <w:rFonts w:ascii="Courier New" w:eastAsia="Times New Roman" w:hAnsi="Courier New" w:cs="Times New Roman"/>
      <w:sz w:val="20"/>
      <w:szCs w:val="20"/>
      <w:lang w:eastAsia="ru-RU"/>
    </w:rPr>
  </w:style>
  <w:style w:type="paragraph" w:customStyle="1" w:styleId="02statia2">
    <w:name w:val="02statia2"/>
    <w:basedOn w:val="a5"/>
    <w:rsid w:val="00A436A7"/>
    <w:pPr>
      <w:spacing w:before="120" w:line="320" w:lineRule="atLeast"/>
      <w:ind w:left="2020" w:hanging="880"/>
    </w:pPr>
    <w:rPr>
      <w:rFonts w:ascii="GaramondNarrowC" w:hAnsi="GaramondNarrowC"/>
      <w:color w:val="000000"/>
      <w:sz w:val="21"/>
      <w:szCs w:val="21"/>
    </w:rPr>
  </w:style>
  <w:style w:type="paragraph" w:customStyle="1" w:styleId="afffc">
    <w:name w:val="Подпункт"/>
    <w:basedOn w:val="affa"/>
    <w:rsid w:val="00A436A7"/>
    <w:pPr>
      <w:tabs>
        <w:tab w:val="clear" w:pos="1980"/>
        <w:tab w:val="num" w:pos="1134"/>
      </w:tabs>
      <w:snapToGrid w:val="0"/>
      <w:spacing w:line="360" w:lineRule="auto"/>
      <w:ind w:left="1134" w:hanging="1134"/>
    </w:pPr>
    <w:rPr>
      <w:bCs/>
      <w:sz w:val="22"/>
      <w:szCs w:val="22"/>
    </w:rPr>
  </w:style>
  <w:style w:type="paragraph" w:customStyle="1" w:styleId="a3">
    <w:name w:val="Подподпункт"/>
    <w:basedOn w:val="afffc"/>
    <w:rsid w:val="00A436A7"/>
    <w:pPr>
      <w:numPr>
        <w:numId w:val="12"/>
      </w:numPr>
      <w:tabs>
        <w:tab w:val="num" w:pos="926"/>
      </w:tabs>
      <w:ind w:left="0"/>
    </w:pPr>
  </w:style>
  <w:style w:type="paragraph" w:customStyle="1" w:styleId="afffd">
    <w:name w:val="маркированный"/>
    <w:basedOn w:val="a5"/>
    <w:semiHidden/>
    <w:rsid w:val="00A436A7"/>
    <w:pPr>
      <w:tabs>
        <w:tab w:val="num" w:pos="1701"/>
      </w:tabs>
      <w:snapToGrid w:val="0"/>
      <w:spacing w:line="360" w:lineRule="auto"/>
      <w:ind w:left="1701" w:hanging="567"/>
    </w:pPr>
    <w:rPr>
      <w:bCs/>
      <w:sz w:val="22"/>
      <w:szCs w:val="22"/>
    </w:rPr>
  </w:style>
  <w:style w:type="character" w:customStyle="1" w:styleId="1d">
    <w:name w:val="Обычный1 Знак"/>
    <w:link w:val="112"/>
    <w:locked/>
    <w:rsid w:val="00A436A7"/>
    <w:rPr>
      <w:szCs w:val="24"/>
      <w:lang w:eastAsia="ru-RU"/>
    </w:rPr>
  </w:style>
  <w:style w:type="paragraph" w:customStyle="1" w:styleId="112">
    <w:name w:val="Обычный11"/>
    <w:link w:val="1d"/>
    <w:rsid w:val="00A436A7"/>
    <w:pPr>
      <w:widowControl w:val="0"/>
      <w:autoSpaceDE w:val="0"/>
      <w:autoSpaceDN w:val="0"/>
      <w:spacing w:before="120" w:after="120"/>
      <w:ind w:firstLine="567"/>
    </w:pPr>
    <w:rPr>
      <w:szCs w:val="24"/>
      <w:lang w:eastAsia="ru-RU"/>
    </w:rPr>
  </w:style>
  <w:style w:type="paragraph" w:customStyle="1" w:styleId="afffe">
    <w:name w:val="АриалТабл"/>
    <w:basedOn w:val="af9"/>
    <w:rsid w:val="00A436A7"/>
    <w:pPr>
      <w:widowControl w:val="0"/>
      <w:adjustRightInd w:val="0"/>
      <w:spacing w:before="0" w:after="0" w:line="240" w:lineRule="auto"/>
      <w:ind w:firstLine="0"/>
    </w:pPr>
    <w:rPr>
      <w:rFonts w:eastAsia="Times New Roman"/>
      <w:sz w:val="24"/>
      <w:szCs w:val="24"/>
      <w:lang w:eastAsia="ru-RU"/>
    </w:rPr>
  </w:style>
  <w:style w:type="paragraph" w:customStyle="1" w:styleId="affff">
    <w:name w:val="Стиль начало"/>
    <w:basedOn w:val="a5"/>
    <w:rsid w:val="00A436A7"/>
    <w:pPr>
      <w:spacing w:line="264" w:lineRule="auto"/>
    </w:pPr>
    <w:rPr>
      <w:sz w:val="28"/>
      <w:szCs w:val="20"/>
    </w:rPr>
  </w:style>
  <w:style w:type="paragraph" w:customStyle="1" w:styleId="Noeeu14">
    <w:name w:val="Noeeu14"/>
    <w:basedOn w:val="a5"/>
    <w:rsid w:val="00A436A7"/>
    <w:pPr>
      <w:overflowPunct w:val="0"/>
      <w:autoSpaceDE w:val="0"/>
      <w:autoSpaceDN w:val="0"/>
      <w:adjustRightInd w:val="0"/>
      <w:spacing w:line="264" w:lineRule="auto"/>
      <w:ind w:firstLine="720"/>
    </w:pPr>
    <w:rPr>
      <w:sz w:val="28"/>
      <w:szCs w:val="20"/>
    </w:rPr>
  </w:style>
  <w:style w:type="paragraph" w:customStyle="1" w:styleId="Style20">
    <w:name w:val="Style20"/>
    <w:basedOn w:val="a5"/>
    <w:rsid w:val="00A436A7"/>
    <w:pPr>
      <w:widowControl w:val="0"/>
      <w:autoSpaceDE w:val="0"/>
      <w:autoSpaceDN w:val="0"/>
      <w:adjustRightInd w:val="0"/>
    </w:pPr>
    <w:rPr>
      <w:rFonts w:ascii="Arial" w:hAnsi="Arial"/>
    </w:rPr>
  </w:style>
  <w:style w:type="paragraph" w:customStyle="1" w:styleId="u">
    <w:name w:val="u"/>
    <w:basedOn w:val="a5"/>
    <w:rsid w:val="00A436A7"/>
    <w:pPr>
      <w:spacing w:before="100" w:beforeAutospacing="1" w:after="100" w:afterAutospacing="1"/>
    </w:pPr>
  </w:style>
  <w:style w:type="paragraph" w:customStyle="1" w:styleId="a0">
    <w:name w:val="АриалСписок"/>
    <w:basedOn w:val="a5"/>
    <w:rsid w:val="00A436A7"/>
    <w:pPr>
      <w:widowControl w:val="0"/>
      <w:numPr>
        <w:numId w:val="13"/>
      </w:numPr>
      <w:tabs>
        <w:tab w:val="clear" w:pos="360"/>
        <w:tab w:val="num" w:pos="1571"/>
      </w:tabs>
      <w:adjustRightInd w:val="0"/>
      <w:ind w:left="1571"/>
    </w:pPr>
    <w:rPr>
      <w:rFonts w:ascii="Arial" w:hAnsi="Arial" w:cs="Arial"/>
    </w:rPr>
  </w:style>
  <w:style w:type="paragraph" w:customStyle="1" w:styleId="affff0">
    <w:name w:val="Текст таблицы"/>
    <w:basedOn w:val="a5"/>
    <w:semiHidden/>
    <w:rsid w:val="00A436A7"/>
    <w:pPr>
      <w:spacing w:before="40" w:after="40"/>
      <w:ind w:left="57" w:right="57"/>
    </w:pPr>
    <w:rPr>
      <w:bCs/>
    </w:rPr>
  </w:style>
  <w:style w:type="paragraph" w:customStyle="1" w:styleId="a1">
    <w:name w:val="Пункт Знак"/>
    <w:basedOn w:val="a5"/>
    <w:rsid w:val="00A436A7"/>
    <w:pPr>
      <w:numPr>
        <w:ilvl w:val="1"/>
        <w:numId w:val="14"/>
      </w:numPr>
      <w:tabs>
        <w:tab w:val="left" w:pos="851"/>
        <w:tab w:val="left" w:pos="1134"/>
      </w:tabs>
      <w:snapToGrid w:val="0"/>
      <w:spacing w:line="360" w:lineRule="auto"/>
    </w:pPr>
    <w:rPr>
      <w:sz w:val="28"/>
      <w:szCs w:val="20"/>
    </w:rPr>
  </w:style>
  <w:style w:type="paragraph" w:customStyle="1" w:styleId="affff1">
    <w:name w:val="Подподподпункт"/>
    <w:basedOn w:val="a5"/>
    <w:rsid w:val="00A436A7"/>
    <w:pPr>
      <w:tabs>
        <w:tab w:val="left" w:pos="1134"/>
        <w:tab w:val="num" w:pos="1576"/>
        <w:tab w:val="left" w:pos="1701"/>
      </w:tabs>
      <w:snapToGrid w:val="0"/>
      <w:spacing w:line="360" w:lineRule="auto"/>
      <w:ind w:left="1576" w:hanging="1008"/>
    </w:pPr>
    <w:rPr>
      <w:sz w:val="28"/>
      <w:szCs w:val="20"/>
    </w:rPr>
  </w:style>
  <w:style w:type="paragraph" w:customStyle="1" w:styleId="1">
    <w:name w:val="Пункт1"/>
    <w:basedOn w:val="a5"/>
    <w:rsid w:val="00A436A7"/>
    <w:pPr>
      <w:numPr>
        <w:numId w:val="14"/>
      </w:numPr>
      <w:snapToGrid w:val="0"/>
      <w:spacing w:before="240" w:line="360" w:lineRule="auto"/>
      <w:jc w:val="center"/>
    </w:pPr>
    <w:rPr>
      <w:rFonts w:ascii="Arial" w:hAnsi="Arial"/>
      <w:b/>
      <w:sz w:val="28"/>
      <w:szCs w:val="28"/>
    </w:rPr>
  </w:style>
  <w:style w:type="character" w:customStyle="1" w:styleId="43">
    <w:name w:val="Пункт_4 Знак"/>
    <w:link w:val="44"/>
    <w:locked/>
    <w:rsid w:val="00A436A7"/>
    <w:rPr>
      <w:rFonts w:cs="Times New Roman"/>
      <w:sz w:val="28"/>
      <w:szCs w:val="28"/>
    </w:rPr>
  </w:style>
  <w:style w:type="paragraph" w:customStyle="1" w:styleId="44">
    <w:name w:val="Пункт_4"/>
    <w:basedOn w:val="a5"/>
    <w:link w:val="43"/>
    <w:rsid w:val="00A436A7"/>
    <w:pPr>
      <w:tabs>
        <w:tab w:val="num" w:pos="2880"/>
      </w:tabs>
      <w:ind w:left="2880" w:hanging="360"/>
    </w:pPr>
    <w:rPr>
      <w:rFonts w:asciiTheme="minorHAnsi" w:eastAsiaTheme="minorHAnsi" w:hAnsiTheme="minorHAnsi"/>
      <w:sz w:val="28"/>
      <w:szCs w:val="28"/>
      <w:lang w:eastAsia="en-US"/>
    </w:rPr>
  </w:style>
  <w:style w:type="paragraph" w:customStyle="1" w:styleId="rvps44">
    <w:name w:val="rvps44"/>
    <w:basedOn w:val="a5"/>
    <w:rsid w:val="00A436A7"/>
    <w:pPr>
      <w:spacing w:before="120"/>
      <w:ind w:right="150"/>
    </w:pPr>
  </w:style>
  <w:style w:type="paragraph" w:customStyle="1" w:styleId="rvps45">
    <w:name w:val="rvps45"/>
    <w:basedOn w:val="a5"/>
    <w:rsid w:val="00A436A7"/>
    <w:pPr>
      <w:spacing w:before="120"/>
      <w:ind w:right="150"/>
    </w:pPr>
  </w:style>
  <w:style w:type="paragraph" w:customStyle="1" w:styleId="rvps51">
    <w:name w:val="rvps51"/>
    <w:basedOn w:val="a5"/>
    <w:rsid w:val="00A436A7"/>
    <w:pPr>
      <w:spacing w:before="120"/>
      <w:ind w:right="150"/>
    </w:pPr>
  </w:style>
  <w:style w:type="paragraph" w:customStyle="1" w:styleId="rvps48">
    <w:name w:val="rvps48"/>
    <w:basedOn w:val="a5"/>
    <w:rsid w:val="00A436A7"/>
    <w:pPr>
      <w:spacing w:after="120"/>
      <w:ind w:right="150"/>
    </w:pPr>
  </w:style>
  <w:style w:type="paragraph" w:customStyle="1" w:styleId="rvps59">
    <w:name w:val="rvps59"/>
    <w:basedOn w:val="a5"/>
    <w:rsid w:val="00A436A7"/>
    <w:pPr>
      <w:spacing w:before="60"/>
      <w:ind w:left="75" w:right="75" w:firstLine="285"/>
    </w:pPr>
  </w:style>
  <w:style w:type="paragraph" w:customStyle="1" w:styleId="rvps52">
    <w:name w:val="rvps52"/>
    <w:basedOn w:val="a5"/>
    <w:rsid w:val="00A436A7"/>
    <w:pPr>
      <w:ind w:left="210" w:right="150"/>
    </w:pPr>
  </w:style>
  <w:style w:type="paragraph" w:customStyle="1" w:styleId="rvps67">
    <w:name w:val="rvps67"/>
    <w:basedOn w:val="a5"/>
    <w:rsid w:val="00A436A7"/>
    <w:pPr>
      <w:spacing w:before="120"/>
      <w:ind w:left="75" w:right="150"/>
    </w:pPr>
  </w:style>
  <w:style w:type="paragraph" w:customStyle="1" w:styleId="rvps50">
    <w:name w:val="rvps50"/>
    <w:basedOn w:val="a5"/>
    <w:rsid w:val="00A436A7"/>
    <w:pPr>
      <w:spacing w:before="120"/>
      <w:ind w:right="150"/>
    </w:pPr>
  </w:style>
  <w:style w:type="paragraph" w:customStyle="1" w:styleId="rvps70">
    <w:name w:val="rvps70"/>
    <w:basedOn w:val="a5"/>
    <w:rsid w:val="00A436A7"/>
    <w:pPr>
      <w:ind w:left="780" w:right="150"/>
    </w:pPr>
  </w:style>
  <w:style w:type="paragraph" w:customStyle="1" w:styleId="rvps78">
    <w:name w:val="rvps78"/>
    <w:basedOn w:val="a5"/>
    <w:rsid w:val="00A436A7"/>
    <w:pPr>
      <w:ind w:right="150"/>
    </w:pPr>
  </w:style>
  <w:style w:type="paragraph" w:customStyle="1" w:styleId="rvps82">
    <w:name w:val="rvps82"/>
    <w:basedOn w:val="a5"/>
    <w:rsid w:val="00A436A7"/>
    <w:pPr>
      <w:spacing w:before="120" w:after="120"/>
      <w:ind w:left="45" w:right="150"/>
    </w:pPr>
  </w:style>
  <w:style w:type="paragraph" w:customStyle="1" w:styleId="rvps83">
    <w:name w:val="rvps83"/>
    <w:basedOn w:val="a5"/>
    <w:rsid w:val="00A436A7"/>
    <w:pPr>
      <w:spacing w:before="120"/>
      <w:ind w:left="45" w:right="150"/>
    </w:pPr>
  </w:style>
  <w:style w:type="paragraph" w:customStyle="1" w:styleId="rvps84">
    <w:name w:val="rvps84"/>
    <w:basedOn w:val="a5"/>
    <w:rsid w:val="00A436A7"/>
    <w:pPr>
      <w:spacing w:before="120" w:after="120"/>
      <w:ind w:right="150"/>
    </w:pPr>
  </w:style>
  <w:style w:type="character" w:customStyle="1" w:styleId="labelheaderlevel21">
    <w:name w:val="label_header_level_21"/>
    <w:rsid w:val="00A436A7"/>
    <w:rPr>
      <w:rFonts w:cs="Times New Roman"/>
      <w:b/>
      <w:bCs/>
      <w:color w:val="0000FF"/>
      <w:sz w:val="20"/>
      <w:szCs w:val="20"/>
    </w:rPr>
  </w:style>
  <w:style w:type="character" w:customStyle="1" w:styleId="FontStyle15">
    <w:name w:val="Font Style15"/>
    <w:uiPriority w:val="99"/>
    <w:rsid w:val="00A436A7"/>
    <w:rPr>
      <w:rFonts w:ascii="Times New Roman" w:hAnsi="Times New Roman" w:cs="Times New Roman"/>
      <w:sz w:val="26"/>
      <w:szCs w:val="26"/>
    </w:rPr>
  </w:style>
  <w:style w:type="character" w:customStyle="1" w:styleId="affff2">
    <w:name w:val="комментарий"/>
    <w:rsid w:val="00A436A7"/>
    <w:rPr>
      <w:rFonts w:cs="Times New Roman"/>
      <w:b/>
      <w:i/>
      <w:shd w:val="clear" w:color="auto" w:fill="FFFF99"/>
    </w:rPr>
  </w:style>
  <w:style w:type="character" w:customStyle="1" w:styleId="affff3">
    <w:name w:val="Основной шрифт"/>
    <w:semiHidden/>
    <w:rsid w:val="00A436A7"/>
  </w:style>
  <w:style w:type="character" w:customStyle="1" w:styleId="affff4">
    <w:name w:val="Подпункт Знак"/>
    <w:rsid w:val="00A436A7"/>
    <w:rPr>
      <w:rFonts w:cs="Times New Roman"/>
      <w:sz w:val="28"/>
      <w:lang w:val="ru-RU" w:eastAsia="ru-RU" w:bidi="ar-SA"/>
    </w:rPr>
  </w:style>
  <w:style w:type="character" w:customStyle="1" w:styleId="FontStyle11">
    <w:name w:val="Font Style11"/>
    <w:rsid w:val="00A436A7"/>
    <w:rPr>
      <w:rFonts w:ascii="Times New Roman" w:hAnsi="Times New Roman" w:cs="Times New Roman"/>
      <w:sz w:val="26"/>
      <w:szCs w:val="26"/>
    </w:rPr>
  </w:style>
  <w:style w:type="character" w:customStyle="1" w:styleId="Sp1">
    <w:name w:val="Sp1 Знак Знак"/>
    <w:rsid w:val="00A436A7"/>
    <w:rPr>
      <w:rFonts w:cs="Times New Roman"/>
      <w:b/>
      <w:bCs/>
      <w:kern w:val="24"/>
      <w:sz w:val="24"/>
      <w:szCs w:val="24"/>
      <w:lang w:val="ru-RU" w:eastAsia="ru-RU" w:bidi="ar-SA"/>
    </w:rPr>
  </w:style>
  <w:style w:type="character" w:customStyle="1" w:styleId="FontStyle33">
    <w:name w:val="Font Style33"/>
    <w:rsid w:val="00A436A7"/>
    <w:rPr>
      <w:rFonts w:ascii="Times New Roman" w:hAnsi="Times New Roman" w:cs="Times New Roman"/>
      <w:sz w:val="26"/>
      <w:szCs w:val="26"/>
    </w:rPr>
  </w:style>
  <w:style w:type="character" w:customStyle="1" w:styleId="FontStyle57">
    <w:name w:val="Font Style57"/>
    <w:rsid w:val="00A436A7"/>
    <w:rPr>
      <w:rFonts w:ascii="Times New Roman" w:hAnsi="Times New Roman" w:cs="Times New Roman"/>
      <w:b/>
      <w:bCs/>
      <w:sz w:val="20"/>
      <w:szCs w:val="20"/>
    </w:rPr>
  </w:style>
  <w:style w:type="character" w:customStyle="1" w:styleId="urtxtstd1">
    <w:name w:val="urtxtstd1"/>
    <w:rsid w:val="00A436A7"/>
    <w:rPr>
      <w:rFonts w:ascii="Arial" w:hAnsi="Arial" w:cs="Arial"/>
      <w:sz w:val="17"/>
      <w:szCs w:val="17"/>
    </w:rPr>
  </w:style>
  <w:style w:type="character" w:customStyle="1" w:styleId="rvts9">
    <w:name w:val="rvts9"/>
    <w:rsid w:val="00A436A7"/>
    <w:rPr>
      <w:rFonts w:ascii="Times New Roman" w:hAnsi="Times New Roman" w:cs="Times New Roman"/>
      <w:b/>
      <w:bCs/>
      <w:sz w:val="28"/>
      <w:szCs w:val="28"/>
    </w:rPr>
  </w:style>
  <w:style w:type="character" w:customStyle="1" w:styleId="rvts6">
    <w:name w:val="rvts6"/>
    <w:rsid w:val="00A436A7"/>
    <w:rPr>
      <w:rFonts w:ascii="Times New Roman" w:hAnsi="Times New Roman" w:cs="Times New Roman"/>
      <w:sz w:val="24"/>
      <w:szCs w:val="24"/>
    </w:rPr>
  </w:style>
  <w:style w:type="character" w:customStyle="1" w:styleId="rvts30">
    <w:name w:val="rvts30"/>
    <w:rsid w:val="00A436A7"/>
    <w:rPr>
      <w:rFonts w:ascii="Times New Roman" w:hAnsi="Times New Roman" w:cs="Times New Roman"/>
      <w:sz w:val="22"/>
      <w:szCs w:val="22"/>
    </w:rPr>
  </w:style>
  <w:style w:type="character" w:customStyle="1" w:styleId="rvts36">
    <w:name w:val="rvts36"/>
    <w:rsid w:val="00A436A7"/>
    <w:rPr>
      <w:rFonts w:ascii="Times New Roman" w:hAnsi="Times New Roman" w:cs="Times New Roman"/>
      <w:color w:val="000000"/>
      <w:sz w:val="22"/>
      <w:szCs w:val="22"/>
    </w:rPr>
  </w:style>
  <w:style w:type="character" w:customStyle="1" w:styleId="rvts25">
    <w:name w:val="rvts25"/>
    <w:rsid w:val="00A436A7"/>
    <w:rPr>
      <w:rFonts w:ascii="Times New Roman" w:hAnsi="Times New Roman" w:cs="Times New Roman"/>
      <w:b/>
      <w:bCs/>
      <w:i/>
      <w:iCs/>
      <w:shd w:val="clear" w:color="auto" w:fill="FDE9D9"/>
    </w:rPr>
  </w:style>
  <w:style w:type="character" w:customStyle="1" w:styleId="rvts46">
    <w:name w:val="rvts46"/>
    <w:rsid w:val="00A436A7"/>
    <w:rPr>
      <w:rFonts w:ascii="Times New Roman" w:hAnsi="Times New Roman" w:cs="Times New Roman"/>
      <w:i/>
      <w:iCs/>
      <w:shd w:val="clear" w:color="auto" w:fill="FABF8F"/>
    </w:rPr>
  </w:style>
  <w:style w:type="character" w:customStyle="1" w:styleId="urtxtstd">
    <w:name w:val="urtxtstd"/>
    <w:rsid w:val="00A436A7"/>
    <w:rPr>
      <w:rFonts w:cs="Times New Roman"/>
    </w:rPr>
  </w:style>
  <w:style w:type="paragraph" w:styleId="50">
    <w:name w:val="List Bullet 5"/>
    <w:basedOn w:val="a5"/>
    <w:rsid w:val="00A436A7"/>
    <w:pPr>
      <w:numPr>
        <w:numId w:val="17"/>
      </w:numPr>
    </w:pPr>
  </w:style>
  <w:style w:type="paragraph" w:customStyle="1" w:styleId="NVGBullet">
    <w:name w:val="NVG Bullet"/>
    <w:basedOn w:val="a5"/>
    <w:rsid w:val="00A436A7"/>
    <w:pPr>
      <w:numPr>
        <w:numId w:val="18"/>
      </w:numPr>
      <w:suppressAutoHyphens/>
      <w:spacing w:before="120"/>
    </w:pPr>
    <w:rPr>
      <w:rFonts w:ascii="Arial" w:hAnsi="Arial"/>
      <w:lang w:val="en-US" w:eastAsia="ar-SA"/>
    </w:rPr>
  </w:style>
  <w:style w:type="paragraph" w:customStyle="1" w:styleId="affff5">
    <w:name w:val="Текст_бо"/>
    <w:basedOn w:val="af5"/>
    <w:autoRedefine/>
    <w:uiPriority w:val="99"/>
    <w:rsid w:val="00A436A7"/>
    <w:pPr>
      <w:snapToGrid/>
      <w:jc w:val="center"/>
    </w:pPr>
    <w:rPr>
      <w:rFonts w:ascii="Times New Roman" w:hAnsi="Times New Roman"/>
      <w:b/>
      <w:bCs/>
      <w:snapToGrid w:val="0"/>
      <w:sz w:val="26"/>
      <w:szCs w:val="26"/>
    </w:rPr>
  </w:style>
  <w:style w:type="paragraph" w:customStyle="1" w:styleId="affff6">
    <w:name w:val="текст смк"/>
    <w:basedOn w:val="a5"/>
    <w:link w:val="affff7"/>
    <w:uiPriority w:val="99"/>
    <w:rsid w:val="00A436A7"/>
    <w:pPr>
      <w:ind w:firstLine="567"/>
    </w:pPr>
    <w:rPr>
      <w:sz w:val="26"/>
      <w:szCs w:val="20"/>
    </w:rPr>
  </w:style>
  <w:style w:type="character" w:customStyle="1" w:styleId="affff7">
    <w:name w:val="текст смк Знак"/>
    <w:link w:val="affff6"/>
    <w:uiPriority w:val="99"/>
    <w:locked/>
    <w:rsid w:val="00A436A7"/>
    <w:rPr>
      <w:rFonts w:ascii="Times New Roman" w:eastAsia="Times New Roman" w:hAnsi="Times New Roman" w:cs="Times New Roman"/>
      <w:sz w:val="26"/>
      <w:szCs w:val="20"/>
      <w:lang w:eastAsia="ru-RU"/>
    </w:rPr>
  </w:style>
  <w:style w:type="numbering" w:customStyle="1" w:styleId="12">
    <w:name w:val="Стиль1"/>
    <w:rsid w:val="00A436A7"/>
    <w:pPr>
      <w:numPr>
        <w:numId w:val="15"/>
      </w:numPr>
    </w:pPr>
  </w:style>
  <w:style w:type="numbering" w:customStyle="1" w:styleId="21">
    <w:name w:val="Стиль2"/>
    <w:rsid w:val="00A436A7"/>
    <w:pPr>
      <w:numPr>
        <w:numId w:val="16"/>
      </w:numPr>
    </w:pPr>
  </w:style>
  <w:style w:type="character" w:styleId="affff8">
    <w:name w:val="Strong"/>
    <w:uiPriority w:val="22"/>
    <w:qFormat/>
    <w:rsid w:val="00A436A7"/>
    <w:rPr>
      <w:b/>
    </w:rPr>
  </w:style>
  <w:style w:type="character" w:customStyle="1" w:styleId="Heading1Char">
    <w:name w:val="Heading 1 Char"/>
    <w:aliases w:val="Document Header1 Char,H1 Char,H1 Знак Char,Headi... Char,Heading 1iz Char,Б1 Char,Б11 Char,Введение... Char,Заголовок параграфа (1.) Char"/>
    <w:locked/>
    <w:rsid w:val="00A436A7"/>
    <w:rPr>
      <w:iCs/>
      <w:sz w:val="24"/>
      <w:szCs w:val="24"/>
      <w:lang w:val="ru-RU" w:eastAsia="ru-RU" w:bidi="ar-SA"/>
    </w:rPr>
  </w:style>
  <w:style w:type="character" w:customStyle="1" w:styleId="CommentTextChar">
    <w:name w:val="Comment Text Char"/>
    <w:semiHidden/>
    <w:locked/>
    <w:rsid w:val="00A436A7"/>
    <w:rPr>
      <w:rFonts w:cs="Times New Roman"/>
    </w:rPr>
  </w:style>
  <w:style w:type="character" w:customStyle="1" w:styleId="PlainTextChar">
    <w:name w:val="Plain Text Char"/>
    <w:locked/>
    <w:rsid w:val="00A436A7"/>
    <w:rPr>
      <w:rFonts w:ascii="Courier New" w:hAnsi="Courier New" w:cs="Courier New"/>
      <w:snapToGrid w:val="0"/>
    </w:rPr>
  </w:style>
  <w:style w:type="paragraph" w:customStyle="1" w:styleId="a2">
    <w:name w:val="Текст_бюл смк"/>
    <w:basedOn w:val="affff6"/>
    <w:uiPriority w:val="99"/>
    <w:rsid w:val="00A436A7"/>
    <w:pPr>
      <w:numPr>
        <w:numId w:val="19"/>
      </w:numPr>
      <w:tabs>
        <w:tab w:val="clear" w:pos="1004"/>
        <w:tab w:val="num" w:pos="360"/>
      </w:tabs>
      <w:ind w:left="0" w:firstLine="567"/>
    </w:pPr>
    <w:rPr>
      <w:szCs w:val="26"/>
    </w:rPr>
  </w:style>
  <w:style w:type="paragraph" w:customStyle="1" w:styleId="3b">
    <w:name w:val="Текст_бюл3"/>
    <w:basedOn w:val="a5"/>
    <w:uiPriority w:val="99"/>
    <w:rsid w:val="00A436A7"/>
    <w:pPr>
      <w:tabs>
        <w:tab w:val="left" w:pos="851"/>
        <w:tab w:val="num" w:pos="1920"/>
      </w:tabs>
      <w:spacing w:line="360" w:lineRule="auto"/>
      <w:ind w:left="1920" w:firstLine="709"/>
    </w:pPr>
    <w:rPr>
      <w:rFonts w:eastAsia="MS Mincho"/>
      <w:sz w:val="26"/>
      <w:szCs w:val="26"/>
    </w:rPr>
  </w:style>
  <w:style w:type="character" w:customStyle="1" w:styleId="HTML1">
    <w:name w:val="Адрес HTML Знак"/>
    <w:link w:val="HTML2"/>
    <w:locked/>
    <w:rsid w:val="00A436A7"/>
    <w:rPr>
      <w:i/>
      <w:iCs/>
      <w:sz w:val="24"/>
      <w:szCs w:val="24"/>
    </w:rPr>
  </w:style>
  <w:style w:type="paragraph" w:styleId="HTML2">
    <w:name w:val="HTML Address"/>
    <w:basedOn w:val="a5"/>
    <w:link w:val="HTML1"/>
    <w:rsid w:val="00A436A7"/>
    <w:pPr>
      <w:spacing w:after="60"/>
    </w:pPr>
    <w:rPr>
      <w:rFonts w:asciiTheme="minorHAnsi" w:eastAsiaTheme="minorHAnsi" w:hAnsiTheme="minorHAnsi" w:cstheme="minorBidi"/>
      <w:i/>
      <w:iCs/>
      <w:lang w:eastAsia="en-US"/>
    </w:rPr>
  </w:style>
  <w:style w:type="character" w:customStyle="1" w:styleId="HTML10">
    <w:name w:val="Адрес HTML Знак1"/>
    <w:basedOn w:val="a6"/>
    <w:rsid w:val="00A436A7"/>
    <w:rPr>
      <w:rFonts w:ascii="Times New Roman" w:eastAsia="Times New Roman" w:hAnsi="Times New Roman" w:cs="Times New Roman"/>
      <w:i/>
      <w:iCs/>
      <w:sz w:val="24"/>
      <w:szCs w:val="24"/>
      <w:lang w:eastAsia="ru-RU"/>
    </w:rPr>
  </w:style>
  <w:style w:type="character" w:customStyle="1" w:styleId="HeaderChar">
    <w:name w:val="Header Char"/>
    <w:locked/>
    <w:rsid w:val="00A436A7"/>
    <w:rPr>
      <w:rFonts w:ascii="Arial" w:hAnsi="Arial" w:cs="Times New Roman"/>
      <w:snapToGrid w:val="0"/>
      <w:sz w:val="22"/>
    </w:rPr>
  </w:style>
  <w:style w:type="paragraph" w:customStyle="1" w:styleId="CCLegal1">
    <w:name w:val="CC Legal 1"/>
    <w:rsid w:val="00A436A7"/>
    <w:pPr>
      <w:tabs>
        <w:tab w:val="left" w:pos="-720"/>
      </w:tabs>
      <w:suppressAutoHyphens/>
      <w:overflowPunct w:val="0"/>
      <w:autoSpaceDE w:val="0"/>
      <w:autoSpaceDN w:val="0"/>
      <w:adjustRightInd w:val="0"/>
      <w:textAlignment w:val="baseline"/>
    </w:pPr>
    <w:rPr>
      <w:rFonts w:ascii="Book Antiqua" w:eastAsia="Mincho" w:hAnsi="Book Antiqua" w:cs="Book Antiqua"/>
      <w:lang w:val="en-US" w:eastAsia="ja-JP"/>
    </w:rPr>
  </w:style>
  <w:style w:type="paragraph" w:customStyle="1" w:styleId="affff9">
    <w:name w:val="Содержимое таблицы"/>
    <w:basedOn w:val="a5"/>
    <w:rsid w:val="00A436A7"/>
    <w:pPr>
      <w:widowControl w:val="0"/>
      <w:suppressLineNumbers/>
      <w:suppressAutoHyphens/>
      <w:autoSpaceDE w:val="0"/>
    </w:pPr>
    <w:rPr>
      <w:rFonts w:cs="Courier New"/>
      <w:sz w:val="22"/>
      <w:szCs w:val="20"/>
    </w:rPr>
  </w:style>
  <w:style w:type="paragraph" w:customStyle="1" w:styleId="1CharChar">
    <w:name w:val="Знак Знак1 Char Char"/>
    <w:basedOn w:val="a5"/>
    <w:rsid w:val="00C51EB6"/>
    <w:pPr>
      <w:widowControl w:val="0"/>
    </w:pPr>
    <w:rPr>
      <w:rFonts w:eastAsia="SimSun"/>
      <w:kern w:val="2"/>
      <w:sz w:val="21"/>
      <w:szCs w:val="21"/>
      <w:lang w:val="en-US" w:eastAsia="zh-CN"/>
    </w:rPr>
  </w:style>
  <w:style w:type="paragraph" w:customStyle="1" w:styleId="affffa">
    <w:name w:val="Колонтитул (правый)"/>
    <w:basedOn w:val="affffb"/>
    <w:next w:val="a5"/>
    <w:uiPriority w:val="99"/>
    <w:rsid w:val="00C51EB6"/>
    <w:pPr>
      <w:jc w:val="both"/>
    </w:pPr>
    <w:rPr>
      <w:sz w:val="16"/>
      <w:szCs w:val="16"/>
    </w:rPr>
  </w:style>
  <w:style w:type="paragraph" w:customStyle="1" w:styleId="affffb">
    <w:name w:val="Текст (прав. подпись)"/>
    <w:basedOn w:val="a5"/>
    <w:next w:val="a5"/>
    <w:uiPriority w:val="99"/>
    <w:rsid w:val="00C51EB6"/>
    <w:pPr>
      <w:autoSpaceDE w:val="0"/>
      <w:autoSpaceDN w:val="0"/>
      <w:adjustRightInd w:val="0"/>
      <w:jc w:val="right"/>
    </w:pPr>
    <w:rPr>
      <w:rFonts w:ascii="Arial" w:hAnsi="Arial" w:cs="Arial"/>
    </w:rPr>
  </w:style>
  <w:style w:type="character" w:customStyle="1" w:styleId="affffc">
    <w:name w:val="Цветовое выделение"/>
    <w:uiPriority w:val="99"/>
    <w:rsid w:val="00C51EB6"/>
    <w:rPr>
      <w:b/>
      <w:bCs/>
      <w:color w:val="000080"/>
    </w:rPr>
  </w:style>
  <w:style w:type="paragraph" w:customStyle="1" w:styleId="affffd">
    <w:name w:val="Таблицы (моноширинный)"/>
    <w:basedOn w:val="a5"/>
    <w:next w:val="a5"/>
    <w:uiPriority w:val="99"/>
    <w:rsid w:val="00C51EB6"/>
    <w:pPr>
      <w:autoSpaceDE w:val="0"/>
      <w:autoSpaceDN w:val="0"/>
      <w:adjustRightInd w:val="0"/>
    </w:pPr>
    <w:rPr>
      <w:rFonts w:ascii="Courier New" w:hAnsi="Courier New" w:cs="Courier New"/>
    </w:rPr>
  </w:style>
  <w:style w:type="paragraph" w:customStyle="1" w:styleId="1CharChar1">
    <w:name w:val="Знак Знак1 Char Char1"/>
    <w:basedOn w:val="a5"/>
    <w:uiPriority w:val="99"/>
    <w:rsid w:val="00C51EB6"/>
    <w:pPr>
      <w:widowControl w:val="0"/>
    </w:pPr>
    <w:rPr>
      <w:rFonts w:eastAsia="SimSun"/>
      <w:kern w:val="2"/>
      <w:sz w:val="21"/>
      <w:szCs w:val="21"/>
      <w:lang w:val="en-US" w:eastAsia="zh-CN"/>
    </w:rPr>
  </w:style>
  <w:style w:type="character" w:customStyle="1" w:styleId="affffe">
    <w:name w:val="Гипертекстовая ссылка"/>
    <w:uiPriority w:val="99"/>
    <w:rsid w:val="00C51EB6"/>
    <w:rPr>
      <w:b/>
      <w:bCs/>
      <w:color w:val="008000"/>
    </w:rPr>
  </w:style>
  <w:style w:type="paragraph" w:customStyle="1" w:styleId="1CharChar2">
    <w:name w:val="Знак Знак1 Char Char2"/>
    <w:basedOn w:val="a5"/>
    <w:uiPriority w:val="99"/>
    <w:rsid w:val="00C51EB6"/>
    <w:pPr>
      <w:widowControl w:val="0"/>
    </w:pPr>
    <w:rPr>
      <w:rFonts w:eastAsia="SimSun"/>
      <w:kern w:val="2"/>
      <w:sz w:val="21"/>
      <w:szCs w:val="21"/>
      <w:lang w:val="en-US" w:eastAsia="zh-CN"/>
    </w:rPr>
  </w:style>
  <w:style w:type="paragraph" w:customStyle="1" w:styleId="1CharChar3">
    <w:name w:val="Знак Знак1 Char Char3"/>
    <w:basedOn w:val="a5"/>
    <w:uiPriority w:val="99"/>
    <w:rsid w:val="00C51EB6"/>
    <w:pPr>
      <w:widowControl w:val="0"/>
    </w:pPr>
    <w:rPr>
      <w:rFonts w:eastAsia="SimSun"/>
      <w:kern w:val="2"/>
      <w:sz w:val="21"/>
      <w:szCs w:val="21"/>
      <w:lang w:val="en-US" w:eastAsia="zh-CN"/>
    </w:rPr>
  </w:style>
  <w:style w:type="paragraph" w:customStyle="1" w:styleId="1CharChar4">
    <w:name w:val="Знак Знак1 Char Char4"/>
    <w:basedOn w:val="a5"/>
    <w:uiPriority w:val="99"/>
    <w:rsid w:val="00C51EB6"/>
    <w:pPr>
      <w:widowControl w:val="0"/>
    </w:pPr>
    <w:rPr>
      <w:rFonts w:eastAsia="SimSun"/>
      <w:kern w:val="2"/>
      <w:sz w:val="21"/>
      <w:szCs w:val="21"/>
      <w:lang w:val="en-US" w:eastAsia="zh-CN"/>
    </w:rPr>
  </w:style>
  <w:style w:type="paragraph" w:customStyle="1" w:styleId="1CharChar5">
    <w:name w:val="Знак Знак1 Char Char5"/>
    <w:basedOn w:val="a5"/>
    <w:uiPriority w:val="99"/>
    <w:rsid w:val="00C51EB6"/>
    <w:pPr>
      <w:widowControl w:val="0"/>
    </w:pPr>
    <w:rPr>
      <w:rFonts w:eastAsia="SimSun"/>
      <w:kern w:val="2"/>
      <w:sz w:val="21"/>
      <w:szCs w:val="21"/>
      <w:lang w:val="en-US" w:eastAsia="zh-CN"/>
    </w:rPr>
  </w:style>
  <w:style w:type="paragraph" w:styleId="afffff">
    <w:name w:val="Title"/>
    <w:basedOn w:val="a5"/>
    <w:link w:val="afffff0"/>
    <w:uiPriority w:val="99"/>
    <w:qFormat/>
    <w:rsid w:val="00C51EB6"/>
    <w:pPr>
      <w:jc w:val="center"/>
    </w:pPr>
    <w:rPr>
      <w:b/>
      <w:bCs/>
      <w:caps/>
      <w:sz w:val="20"/>
      <w:szCs w:val="20"/>
    </w:rPr>
  </w:style>
  <w:style w:type="character" w:customStyle="1" w:styleId="afffff0">
    <w:name w:val="Название Знак"/>
    <w:basedOn w:val="a6"/>
    <w:link w:val="afffff"/>
    <w:uiPriority w:val="99"/>
    <w:rsid w:val="00C51EB6"/>
    <w:rPr>
      <w:rFonts w:ascii="Times New Roman" w:eastAsia="Times New Roman" w:hAnsi="Times New Roman" w:cs="Times New Roman"/>
      <w:b/>
      <w:bCs/>
      <w:caps/>
      <w:sz w:val="20"/>
      <w:szCs w:val="20"/>
      <w:lang w:eastAsia="ru-RU"/>
    </w:rPr>
  </w:style>
  <w:style w:type="paragraph" w:customStyle="1" w:styleId="afffff1">
    <w:name w:val="Стиль"/>
    <w:basedOn w:val="a5"/>
    <w:uiPriority w:val="99"/>
    <w:rsid w:val="00C51EB6"/>
    <w:pPr>
      <w:widowControl w:val="0"/>
      <w:adjustRightInd w:val="0"/>
      <w:spacing w:after="160" w:line="240" w:lineRule="exact"/>
      <w:jc w:val="right"/>
    </w:pPr>
    <w:rPr>
      <w:sz w:val="20"/>
      <w:szCs w:val="20"/>
      <w:lang w:val="en-GB" w:eastAsia="en-US"/>
    </w:rPr>
  </w:style>
  <w:style w:type="paragraph" w:customStyle="1" w:styleId="Iauiue">
    <w:name w:val="Iau?iue"/>
    <w:rsid w:val="00C51EB6"/>
    <w:rPr>
      <w:rFonts w:ascii="Times New Roman" w:eastAsia="Times New Roman" w:hAnsi="Times New Roman" w:cs="Times New Roman"/>
      <w:sz w:val="20"/>
      <w:szCs w:val="20"/>
      <w:lang w:val="en-US" w:eastAsia="ru-RU"/>
    </w:rPr>
  </w:style>
  <w:style w:type="paragraph" w:customStyle="1" w:styleId="2d">
    <w:name w:val="Обычный2"/>
    <w:rsid w:val="00C51EB6"/>
    <w:pPr>
      <w:widowControl w:val="0"/>
      <w:spacing w:before="240" w:line="300" w:lineRule="auto"/>
    </w:pPr>
    <w:rPr>
      <w:rFonts w:ascii="Times New Roman" w:eastAsia="Times New Roman" w:hAnsi="Times New Roman" w:cs="Times New Roman"/>
      <w:snapToGrid w:val="0"/>
      <w:szCs w:val="20"/>
      <w:lang w:eastAsia="ru-RU"/>
    </w:rPr>
  </w:style>
  <w:style w:type="paragraph" w:styleId="afffff2">
    <w:name w:val="Subtitle"/>
    <w:basedOn w:val="a5"/>
    <w:link w:val="1e"/>
    <w:uiPriority w:val="99"/>
    <w:qFormat/>
    <w:rsid w:val="00C51EB6"/>
    <w:pPr>
      <w:jc w:val="center"/>
    </w:pPr>
    <w:rPr>
      <w:b/>
      <w:sz w:val="28"/>
      <w:szCs w:val="20"/>
    </w:rPr>
  </w:style>
  <w:style w:type="character" w:customStyle="1" w:styleId="afffff3">
    <w:name w:val="Подзаголовок Знак"/>
    <w:basedOn w:val="a6"/>
    <w:rsid w:val="00C51EB6"/>
    <w:rPr>
      <w:rFonts w:eastAsiaTheme="minorEastAsia"/>
      <w:color w:val="5A5A5A" w:themeColor="text1" w:themeTint="A5"/>
      <w:spacing w:val="15"/>
      <w:lang w:eastAsia="ru-RU"/>
    </w:rPr>
  </w:style>
  <w:style w:type="character" w:customStyle="1" w:styleId="1e">
    <w:name w:val="Подзаголовок Знак1"/>
    <w:link w:val="afffff2"/>
    <w:uiPriority w:val="99"/>
    <w:locked/>
    <w:rsid w:val="00C51EB6"/>
    <w:rPr>
      <w:rFonts w:ascii="Times New Roman" w:eastAsia="Times New Roman" w:hAnsi="Times New Roman" w:cs="Times New Roman"/>
      <w:b/>
      <w:sz w:val="28"/>
      <w:szCs w:val="20"/>
      <w:lang w:eastAsia="ru-RU"/>
    </w:rPr>
  </w:style>
  <w:style w:type="paragraph" w:customStyle="1" w:styleId="3c">
    <w:name w:val="Обычный3"/>
    <w:rsid w:val="00C51EB6"/>
    <w:pPr>
      <w:widowControl w:val="0"/>
      <w:spacing w:before="240" w:line="300" w:lineRule="auto"/>
    </w:pPr>
    <w:rPr>
      <w:rFonts w:ascii="Times New Roman" w:eastAsia="Times New Roman" w:hAnsi="Times New Roman" w:cs="Times New Roman"/>
      <w:snapToGrid w:val="0"/>
      <w:szCs w:val="20"/>
      <w:lang w:eastAsia="ru-RU"/>
    </w:rPr>
  </w:style>
  <w:style w:type="table" w:customStyle="1" w:styleId="1f">
    <w:name w:val="Сетка таблицы1"/>
    <w:basedOn w:val="a7"/>
    <w:next w:val="af2"/>
    <w:uiPriority w:val="59"/>
    <w:rsid w:val="00C51E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4">
    <w:name w:val="Стандарт"/>
    <w:uiPriority w:val="99"/>
    <w:rsid w:val="00C51EB6"/>
    <w:pPr>
      <w:widowControl w:val="0"/>
      <w:autoSpaceDE w:val="0"/>
      <w:autoSpaceDN w:val="0"/>
    </w:pPr>
    <w:rPr>
      <w:rFonts w:ascii="Times New Roman" w:eastAsia="Times New Roman" w:hAnsi="Times New Roman" w:cs="Times New Roman"/>
      <w:sz w:val="24"/>
      <w:szCs w:val="24"/>
      <w:lang w:eastAsia="ru-RU"/>
    </w:rPr>
  </w:style>
  <w:style w:type="paragraph" w:customStyle="1" w:styleId="afffff5">
    <w:name w:val="Текст_Основной"/>
    <w:link w:val="afffff6"/>
    <w:uiPriority w:val="99"/>
    <w:rsid w:val="00C51EB6"/>
    <w:pPr>
      <w:widowControl w:val="0"/>
      <w:spacing w:line="360" w:lineRule="auto"/>
    </w:pPr>
    <w:rPr>
      <w:rFonts w:ascii="Arial" w:eastAsia="Calibri" w:hAnsi="Arial" w:cs="Times New Roman"/>
      <w:lang w:eastAsia="ru-RU"/>
    </w:rPr>
  </w:style>
  <w:style w:type="character" w:customStyle="1" w:styleId="afffff6">
    <w:name w:val="Текст_Основной Знак"/>
    <w:link w:val="afffff5"/>
    <w:uiPriority w:val="99"/>
    <w:locked/>
    <w:rsid w:val="00C51EB6"/>
    <w:rPr>
      <w:rFonts w:ascii="Arial" w:eastAsia="Calibri" w:hAnsi="Arial" w:cs="Times New Roman"/>
      <w:lang w:eastAsia="ru-RU"/>
    </w:rPr>
  </w:style>
  <w:style w:type="character" w:customStyle="1" w:styleId="apple-converted-space">
    <w:name w:val="apple-converted-space"/>
    <w:basedOn w:val="a6"/>
    <w:uiPriority w:val="99"/>
    <w:rsid w:val="00C51EB6"/>
    <w:rPr>
      <w:rFonts w:cs="Times New Roman"/>
    </w:rPr>
  </w:style>
  <w:style w:type="character" w:customStyle="1" w:styleId="apple-style-span">
    <w:name w:val="apple-style-span"/>
    <w:basedOn w:val="a6"/>
    <w:rsid w:val="00C51EB6"/>
    <w:rPr>
      <w:rFonts w:cs="Times New Roman"/>
    </w:rPr>
  </w:style>
  <w:style w:type="character" w:customStyle="1" w:styleId="defaultdocbaseattributestylewithoutnowrap1">
    <w:name w:val="defaultdocbaseattributestylewithoutnowrap1"/>
    <w:basedOn w:val="a6"/>
    <w:uiPriority w:val="99"/>
    <w:rsid w:val="00C51EB6"/>
    <w:rPr>
      <w:rFonts w:ascii="Tahoma" w:hAnsi="Tahoma" w:cs="Tahoma"/>
    </w:rPr>
  </w:style>
  <w:style w:type="character" w:customStyle="1" w:styleId="FontStyle46">
    <w:name w:val="Font Style46"/>
    <w:uiPriority w:val="99"/>
    <w:rsid w:val="00C51EB6"/>
    <w:rPr>
      <w:rFonts w:ascii="Arial" w:hAnsi="Arial"/>
      <w:sz w:val="18"/>
    </w:rPr>
  </w:style>
  <w:style w:type="paragraph" w:customStyle="1" w:styleId="Style9">
    <w:name w:val="Style9"/>
    <w:basedOn w:val="a5"/>
    <w:uiPriority w:val="99"/>
    <w:rsid w:val="00C51EB6"/>
    <w:pPr>
      <w:widowControl w:val="0"/>
      <w:autoSpaceDE w:val="0"/>
      <w:autoSpaceDN w:val="0"/>
      <w:adjustRightInd w:val="0"/>
    </w:pPr>
    <w:rPr>
      <w:rFonts w:ascii="Arial" w:hAnsi="Arial" w:cs="Arial"/>
    </w:rPr>
  </w:style>
  <w:style w:type="paragraph" w:styleId="45">
    <w:name w:val="List Bullet 4"/>
    <w:basedOn w:val="a5"/>
    <w:uiPriority w:val="99"/>
    <w:rsid w:val="00C51EB6"/>
    <w:pPr>
      <w:tabs>
        <w:tab w:val="num" w:pos="1209"/>
      </w:tabs>
      <w:ind w:left="1209" w:hanging="360"/>
    </w:pPr>
  </w:style>
  <w:style w:type="character" w:styleId="afffff7">
    <w:name w:val="Emphasis"/>
    <w:basedOn w:val="a6"/>
    <w:uiPriority w:val="99"/>
    <w:qFormat/>
    <w:rsid w:val="00C51EB6"/>
    <w:rPr>
      <w:rFonts w:cs="Times New Roman"/>
      <w:i/>
    </w:rPr>
  </w:style>
  <w:style w:type="paragraph" w:styleId="afffff8">
    <w:name w:val="No Spacing"/>
    <w:link w:val="afffff9"/>
    <w:uiPriority w:val="99"/>
    <w:qFormat/>
    <w:rsid w:val="00C51EB6"/>
    <w:rPr>
      <w:rFonts w:ascii="Calibri" w:eastAsia="Calibri" w:hAnsi="Calibri" w:cs="Times New Roman"/>
    </w:rPr>
  </w:style>
  <w:style w:type="character" w:customStyle="1" w:styleId="afffff9">
    <w:name w:val="Без интервала Знак"/>
    <w:link w:val="afffff8"/>
    <w:uiPriority w:val="99"/>
    <w:locked/>
    <w:rsid w:val="00C51EB6"/>
    <w:rPr>
      <w:rFonts w:ascii="Calibri" w:eastAsia="Calibri" w:hAnsi="Calibri" w:cs="Times New Roman"/>
    </w:rPr>
  </w:style>
  <w:style w:type="paragraph" w:customStyle="1" w:styleId="realprice">
    <w:name w:val="real_price"/>
    <w:basedOn w:val="a5"/>
    <w:uiPriority w:val="99"/>
    <w:rsid w:val="00C51EB6"/>
    <w:pPr>
      <w:spacing w:before="165"/>
      <w:ind w:left="405" w:right="105"/>
    </w:pPr>
    <w:rPr>
      <w:color w:val="FF4200"/>
      <w:sz w:val="38"/>
      <w:szCs w:val="38"/>
    </w:rPr>
  </w:style>
  <w:style w:type="paragraph" w:customStyle="1" w:styleId="23">
    <w:name w:val="Заголовок 2_глава 3"/>
    <w:basedOn w:val="17"/>
    <w:qFormat/>
    <w:rsid w:val="00C51EB6"/>
    <w:pPr>
      <w:numPr>
        <w:ilvl w:val="1"/>
        <w:numId w:val="39"/>
      </w:numPr>
      <w:tabs>
        <w:tab w:val="left" w:pos="1560"/>
      </w:tabs>
      <w:spacing w:before="120" w:after="0"/>
      <w:contextualSpacing w:val="0"/>
    </w:pPr>
    <w:rPr>
      <w:rFonts w:ascii="Times New Roman" w:hAnsi="Times New Roman"/>
      <w:b/>
      <w:i/>
      <w:sz w:val="26"/>
      <w:szCs w:val="26"/>
      <w:lang w:eastAsia="ru-RU"/>
    </w:rPr>
  </w:style>
  <w:style w:type="paragraph" w:customStyle="1" w:styleId="46">
    <w:name w:val="Обычный4"/>
    <w:uiPriority w:val="99"/>
    <w:rsid w:val="00C51EB6"/>
    <w:rPr>
      <w:rFonts w:ascii="Times New Roman" w:eastAsia="Times New Roman" w:hAnsi="Times New Roman" w:cs="Times New Roman"/>
      <w:sz w:val="20"/>
      <w:szCs w:val="20"/>
      <w:lang w:eastAsia="ru-RU"/>
    </w:rPr>
  </w:style>
  <w:style w:type="paragraph" w:customStyle="1" w:styleId="Text">
    <w:name w:val="Text"/>
    <w:basedOn w:val="a5"/>
    <w:uiPriority w:val="99"/>
    <w:rsid w:val="00C51EB6"/>
    <w:pPr>
      <w:spacing w:after="240"/>
    </w:pPr>
    <w:rPr>
      <w:szCs w:val="20"/>
      <w:lang w:val="en-US" w:eastAsia="en-US"/>
    </w:rPr>
  </w:style>
  <w:style w:type="paragraph" w:customStyle="1" w:styleId="text0">
    <w:name w:val="text"/>
    <w:basedOn w:val="a5"/>
    <w:uiPriority w:val="99"/>
    <w:rsid w:val="00C51EB6"/>
    <w:pPr>
      <w:spacing w:after="240"/>
    </w:pPr>
  </w:style>
  <w:style w:type="character" w:customStyle="1" w:styleId="ab">
    <w:name w:val="Абзац списка Знак"/>
    <w:link w:val="aa"/>
    <w:uiPriority w:val="34"/>
    <w:locked/>
    <w:rsid w:val="00C51EB6"/>
    <w:rPr>
      <w:rFonts w:ascii="Times New Roman" w:eastAsia="Times New Roman" w:hAnsi="Times New Roman" w:cs="Times New Roman"/>
      <w:sz w:val="24"/>
      <w:szCs w:val="24"/>
      <w:lang w:eastAsia="ru-RU"/>
    </w:rPr>
  </w:style>
  <w:style w:type="paragraph" w:customStyle="1" w:styleId="font5">
    <w:name w:val="font5"/>
    <w:basedOn w:val="a5"/>
    <w:rsid w:val="00C51EB6"/>
    <w:pPr>
      <w:spacing w:before="100" w:beforeAutospacing="1" w:after="100" w:afterAutospacing="1"/>
    </w:pPr>
    <w:rPr>
      <w:sz w:val="20"/>
      <w:szCs w:val="20"/>
    </w:rPr>
  </w:style>
  <w:style w:type="paragraph" w:customStyle="1" w:styleId="font6">
    <w:name w:val="font6"/>
    <w:basedOn w:val="a5"/>
    <w:rsid w:val="00C51EB6"/>
    <w:pPr>
      <w:spacing w:before="100" w:beforeAutospacing="1" w:after="100" w:afterAutospacing="1"/>
    </w:pPr>
    <w:rPr>
      <w:b/>
      <w:bCs/>
      <w:sz w:val="20"/>
      <w:szCs w:val="20"/>
    </w:rPr>
  </w:style>
  <w:style w:type="paragraph" w:customStyle="1" w:styleId="font7">
    <w:name w:val="font7"/>
    <w:basedOn w:val="a5"/>
    <w:rsid w:val="00C51EB6"/>
    <w:pPr>
      <w:spacing w:before="100" w:beforeAutospacing="1" w:after="100" w:afterAutospacing="1"/>
    </w:pPr>
    <w:rPr>
      <w:color w:val="000000"/>
      <w:sz w:val="20"/>
      <w:szCs w:val="20"/>
    </w:rPr>
  </w:style>
  <w:style w:type="paragraph" w:customStyle="1" w:styleId="font8">
    <w:name w:val="font8"/>
    <w:basedOn w:val="a5"/>
    <w:rsid w:val="00C51EB6"/>
    <w:pPr>
      <w:spacing w:before="100" w:beforeAutospacing="1" w:after="100" w:afterAutospacing="1"/>
    </w:pPr>
    <w:rPr>
      <w:color w:val="000000"/>
      <w:sz w:val="20"/>
      <w:szCs w:val="20"/>
    </w:rPr>
  </w:style>
  <w:style w:type="paragraph" w:customStyle="1" w:styleId="font9">
    <w:name w:val="font9"/>
    <w:basedOn w:val="a5"/>
    <w:rsid w:val="00C51EB6"/>
    <w:pPr>
      <w:spacing w:before="100" w:beforeAutospacing="1" w:after="100" w:afterAutospacing="1"/>
    </w:pPr>
    <w:rPr>
      <w:b/>
      <w:bCs/>
      <w:color w:val="000000"/>
      <w:sz w:val="20"/>
      <w:szCs w:val="20"/>
    </w:rPr>
  </w:style>
  <w:style w:type="paragraph" w:customStyle="1" w:styleId="font10">
    <w:name w:val="font10"/>
    <w:basedOn w:val="a5"/>
    <w:rsid w:val="00C51EB6"/>
    <w:pPr>
      <w:spacing w:before="100" w:beforeAutospacing="1" w:after="100" w:afterAutospacing="1"/>
    </w:pPr>
    <w:rPr>
      <w:b/>
      <w:bCs/>
      <w:color w:val="FF0000"/>
      <w:sz w:val="20"/>
      <w:szCs w:val="20"/>
    </w:rPr>
  </w:style>
  <w:style w:type="paragraph" w:customStyle="1" w:styleId="font11">
    <w:name w:val="font11"/>
    <w:basedOn w:val="a5"/>
    <w:rsid w:val="00C51EB6"/>
    <w:pPr>
      <w:spacing w:before="100" w:beforeAutospacing="1" w:after="100" w:afterAutospacing="1"/>
    </w:pPr>
    <w:rPr>
      <w:color w:val="FF0000"/>
      <w:sz w:val="20"/>
      <w:szCs w:val="20"/>
    </w:rPr>
  </w:style>
  <w:style w:type="paragraph" w:customStyle="1" w:styleId="font12">
    <w:name w:val="font12"/>
    <w:basedOn w:val="a5"/>
    <w:rsid w:val="00C51EB6"/>
    <w:pPr>
      <w:spacing w:before="100" w:beforeAutospacing="1" w:after="100" w:afterAutospacing="1"/>
    </w:pPr>
    <w:rPr>
      <w:b/>
      <w:bCs/>
      <w:color w:val="000000"/>
      <w:sz w:val="20"/>
      <w:szCs w:val="20"/>
    </w:rPr>
  </w:style>
  <w:style w:type="paragraph" w:customStyle="1" w:styleId="font13">
    <w:name w:val="font13"/>
    <w:basedOn w:val="a5"/>
    <w:rsid w:val="00C51EB6"/>
    <w:pPr>
      <w:spacing w:before="100" w:beforeAutospacing="1" w:after="100" w:afterAutospacing="1"/>
    </w:pPr>
    <w:rPr>
      <w:color w:val="006600"/>
      <w:sz w:val="20"/>
      <w:szCs w:val="20"/>
    </w:rPr>
  </w:style>
  <w:style w:type="paragraph" w:customStyle="1" w:styleId="font14">
    <w:name w:val="font14"/>
    <w:basedOn w:val="a5"/>
    <w:rsid w:val="00C51EB6"/>
    <w:pPr>
      <w:spacing w:before="100" w:beforeAutospacing="1" w:after="100" w:afterAutospacing="1"/>
    </w:pPr>
    <w:rPr>
      <w:color w:val="0D0D0D"/>
      <w:sz w:val="20"/>
      <w:szCs w:val="20"/>
    </w:rPr>
  </w:style>
  <w:style w:type="paragraph" w:customStyle="1" w:styleId="font15">
    <w:name w:val="font15"/>
    <w:basedOn w:val="a5"/>
    <w:rsid w:val="00C51EB6"/>
    <w:pPr>
      <w:spacing w:before="100" w:beforeAutospacing="1" w:after="100" w:afterAutospacing="1"/>
    </w:pPr>
    <w:rPr>
      <w:sz w:val="20"/>
      <w:szCs w:val="20"/>
    </w:rPr>
  </w:style>
  <w:style w:type="paragraph" w:customStyle="1" w:styleId="font16">
    <w:name w:val="font16"/>
    <w:basedOn w:val="a5"/>
    <w:rsid w:val="00C51EB6"/>
    <w:pPr>
      <w:spacing w:before="100" w:beforeAutospacing="1" w:after="100" w:afterAutospacing="1"/>
    </w:pPr>
    <w:rPr>
      <w:color w:val="000000"/>
      <w:sz w:val="20"/>
      <w:szCs w:val="20"/>
    </w:rPr>
  </w:style>
  <w:style w:type="paragraph" w:customStyle="1" w:styleId="font17">
    <w:name w:val="font17"/>
    <w:basedOn w:val="a5"/>
    <w:rsid w:val="00C51EB6"/>
    <w:pPr>
      <w:spacing w:before="100" w:beforeAutospacing="1" w:after="100" w:afterAutospacing="1"/>
    </w:pPr>
    <w:rPr>
      <w:b/>
      <w:bCs/>
      <w:color w:val="0D0D0D"/>
      <w:sz w:val="20"/>
      <w:szCs w:val="20"/>
    </w:rPr>
  </w:style>
  <w:style w:type="paragraph" w:customStyle="1" w:styleId="xl3292">
    <w:name w:val="xl3292"/>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3">
    <w:name w:val="xl3293"/>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4">
    <w:name w:val="xl329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FF"/>
      <w:u w:val="single"/>
    </w:rPr>
  </w:style>
  <w:style w:type="paragraph" w:customStyle="1" w:styleId="xl3295">
    <w:name w:val="xl329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6">
    <w:name w:val="xl329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7">
    <w:name w:val="xl3297"/>
    <w:basedOn w:val="a5"/>
    <w:rsid w:val="00C51EB6"/>
    <w:pPr>
      <w:pBdr>
        <w:top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298">
    <w:name w:val="xl329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299">
    <w:name w:val="xl3299"/>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00">
    <w:name w:val="xl3300"/>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301">
    <w:name w:val="xl330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02">
    <w:name w:val="xl3302"/>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03">
    <w:name w:val="xl330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04">
    <w:name w:val="xl3304"/>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05">
    <w:name w:val="xl3305"/>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0"/>
      <w:szCs w:val="20"/>
    </w:rPr>
  </w:style>
  <w:style w:type="paragraph" w:customStyle="1" w:styleId="xl3306">
    <w:name w:val="xl330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07">
    <w:name w:val="xl330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color w:val="0D0D0D"/>
      <w:sz w:val="20"/>
      <w:szCs w:val="20"/>
    </w:rPr>
  </w:style>
  <w:style w:type="paragraph" w:customStyle="1" w:styleId="xl3308">
    <w:name w:val="xl330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09">
    <w:name w:val="xl3309"/>
    <w:basedOn w:val="a5"/>
    <w:rsid w:val="00C51EB6"/>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color w:val="0D0D0D"/>
      <w:sz w:val="20"/>
      <w:szCs w:val="20"/>
    </w:rPr>
  </w:style>
  <w:style w:type="paragraph" w:customStyle="1" w:styleId="xl3310">
    <w:name w:val="xl3310"/>
    <w:basedOn w:val="a5"/>
    <w:rsid w:val="00C51EB6"/>
    <w:pPr>
      <w:shd w:val="clear" w:color="000000" w:fill="FDE9D9"/>
      <w:spacing w:before="100" w:beforeAutospacing="1" w:after="100" w:afterAutospacing="1"/>
      <w:jc w:val="right"/>
      <w:textAlignment w:val="center"/>
    </w:pPr>
    <w:rPr>
      <w:sz w:val="20"/>
      <w:szCs w:val="20"/>
    </w:rPr>
  </w:style>
  <w:style w:type="paragraph" w:customStyle="1" w:styleId="xl3311">
    <w:name w:val="xl3311"/>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0"/>
      <w:szCs w:val="20"/>
    </w:rPr>
  </w:style>
  <w:style w:type="paragraph" w:customStyle="1" w:styleId="xl3312">
    <w:name w:val="xl3312"/>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13">
    <w:name w:val="xl331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14">
    <w:name w:val="xl331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15">
    <w:name w:val="xl331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D0D0D"/>
      <w:sz w:val="20"/>
      <w:szCs w:val="20"/>
    </w:rPr>
  </w:style>
  <w:style w:type="paragraph" w:customStyle="1" w:styleId="xl3316">
    <w:name w:val="xl331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17">
    <w:name w:val="xl3317"/>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3318">
    <w:name w:val="xl331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19">
    <w:name w:val="xl3319"/>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20">
    <w:name w:val="xl3320"/>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1">
    <w:name w:val="xl332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22">
    <w:name w:val="xl3322"/>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3">
    <w:name w:val="xl3323"/>
    <w:basedOn w:val="a5"/>
    <w:rsid w:val="00C51EB6"/>
    <w:pPr>
      <w:pBdr>
        <w:top w:val="single" w:sz="4" w:space="0" w:color="auto"/>
        <w:left w:val="single" w:sz="4" w:space="0" w:color="auto"/>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24">
    <w:name w:val="xl3324"/>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5">
    <w:name w:val="xl3325"/>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26">
    <w:name w:val="xl332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3327">
    <w:name w:val="xl3327"/>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3328">
    <w:name w:val="xl3328"/>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29">
    <w:name w:val="xl3329"/>
    <w:basedOn w:val="a5"/>
    <w:rsid w:val="00C51EB6"/>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30">
    <w:name w:val="xl3330"/>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31">
    <w:name w:val="xl333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32">
    <w:name w:val="xl3332"/>
    <w:basedOn w:val="a5"/>
    <w:rsid w:val="00C51EB6"/>
    <w:pPr>
      <w:pBdr>
        <w:top w:val="single" w:sz="4" w:space="0" w:color="000000"/>
        <w:left w:val="single" w:sz="4" w:space="0" w:color="000000"/>
        <w:bottom w:val="single" w:sz="4" w:space="0" w:color="000000"/>
        <w:right w:val="single" w:sz="4" w:space="0" w:color="000000"/>
      </w:pBdr>
      <w:shd w:val="clear" w:color="000000" w:fill="FDE9D9"/>
      <w:spacing w:before="100" w:beforeAutospacing="1" w:after="100" w:afterAutospacing="1"/>
      <w:jc w:val="right"/>
      <w:textAlignment w:val="center"/>
    </w:pPr>
    <w:rPr>
      <w:color w:val="0D0D0D"/>
      <w:sz w:val="20"/>
      <w:szCs w:val="20"/>
    </w:rPr>
  </w:style>
  <w:style w:type="paragraph" w:customStyle="1" w:styleId="xl3333">
    <w:name w:val="xl333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color w:val="0D0D0D"/>
      <w:sz w:val="20"/>
      <w:szCs w:val="20"/>
    </w:rPr>
  </w:style>
  <w:style w:type="paragraph" w:customStyle="1" w:styleId="xl3334">
    <w:name w:val="xl333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35">
    <w:name w:val="xl333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3336">
    <w:name w:val="xl333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37">
    <w:name w:val="xl333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38">
    <w:name w:val="xl333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39">
    <w:name w:val="xl3339"/>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3340">
    <w:name w:val="xl3340"/>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41">
    <w:name w:val="xl3341"/>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42">
    <w:name w:val="xl334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343">
    <w:name w:val="xl334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44">
    <w:name w:val="xl3344"/>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345">
    <w:name w:val="xl3345"/>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3346">
    <w:name w:val="xl3346"/>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3347">
    <w:name w:val="xl3347"/>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48">
    <w:name w:val="xl3348"/>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49">
    <w:name w:val="xl3349"/>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350">
    <w:name w:val="xl3350"/>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51">
    <w:name w:val="xl3351"/>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52">
    <w:name w:val="xl335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53">
    <w:name w:val="xl3353"/>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54">
    <w:name w:val="xl335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55">
    <w:name w:val="xl335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56">
    <w:name w:val="xl335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7">
    <w:name w:val="xl335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8">
    <w:name w:val="xl335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9">
    <w:name w:val="xl3359"/>
    <w:basedOn w:val="a5"/>
    <w:rsid w:val="00C51EB6"/>
    <w:pPr>
      <w:shd w:val="clear" w:color="000000" w:fill="FDE9D9"/>
      <w:spacing w:before="100" w:beforeAutospacing="1" w:after="100" w:afterAutospacing="1"/>
      <w:textAlignment w:val="center"/>
    </w:pPr>
    <w:rPr>
      <w:sz w:val="20"/>
      <w:szCs w:val="20"/>
    </w:rPr>
  </w:style>
  <w:style w:type="paragraph" w:customStyle="1" w:styleId="xl3360">
    <w:name w:val="xl3360"/>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61">
    <w:name w:val="xl3361"/>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sz w:val="20"/>
      <w:szCs w:val="20"/>
    </w:rPr>
  </w:style>
  <w:style w:type="paragraph" w:customStyle="1" w:styleId="xl3362">
    <w:name w:val="xl336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363">
    <w:name w:val="xl3363"/>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D0D0D"/>
      <w:sz w:val="20"/>
      <w:szCs w:val="20"/>
    </w:rPr>
  </w:style>
  <w:style w:type="paragraph" w:customStyle="1" w:styleId="xl3364">
    <w:name w:val="xl336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65">
    <w:name w:val="xl336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66">
    <w:name w:val="xl3366"/>
    <w:basedOn w:val="a5"/>
    <w:rsid w:val="00C51EB6"/>
    <w:pPr>
      <w:spacing w:before="100" w:beforeAutospacing="1" w:after="100" w:afterAutospacing="1"/>
    </w:pPr>
    <w:rPr>
      <w:color w:val="0000FF"/>
      <w:u w:val="single"/>
    </w:rPr>
  </w:style>
  <w:style w:type="paragraph" w:customStyle="1" w:styleId="xl3367">
    <w:name w:val="xl3367"/>
    <w:basedOn w:val="a5"/>
    <w:rsid w:val="00C51EB6"/>
    <w:pPr>
      <w:spacing w:before="100" w:beforeAutospacing="1" w:after="100" w:afterAutospacing="1"/>
    </w:pPr>
    <w:rPr>
      <w:sz w:val="20"/>
      <w:szCs w:val="20"/>
    </w:rPr>
  </w:style>
  <w:style w:type="paragraph" w:customStyle="1" w:styleId="xl3368">
    <w:name w:val="xl3368"/>
    <w:basedOn w:val="a5"/>
    <w:rsid w:val="00C51EB6"/>
    <w:pPr>
      <w:spacing w:before="100" w:beforeAutospacing="1" w:after="100" w:afterAutospacing="1"/>
    </w:pPr>
    <w:rPr>
      <w:sz w:val="20"/>
      <w:szCs w:val="20"/>
    </w:rPr>
  </w:style>
  <w:style w:type="paragraph" w:customStyle="1" w:styleId="xl3369">
    <w:name w:val="xl3369"/>
    <w:basedOn w:val="a5"/>
    <w:rsid w:val="00C51EB6"/>
    <w:pPr>
      <w:spacing w:before="100" w:beforeAutospacing="1" w:after="100" w:afterAutospacing="1"/>
    </w:pPr>
    <w:rPr>
      <w:rFonts w:ascii="Arial CYR" w:hAnsi="Arial CYR"/>
      <w:sz w:val="20"/>
      <w:szCs w:val="20"/>
    </w:rPr>
  </w:style>
  <w:style w:type="paragraph" w:customStyle="1" w:styleId="xl3370">
    <w:name w:val="xl3370"/>
    <w:basedOn w:val="a5"/>
    <w:rsid w:val="00C51EB6"/>
    <w:pPr>
      <w:spacing w:before="100" w:beforeAutospacing="1" w:after="100" w:afterAutospacing="1"/>
    </w:pPr>
    <w:rPr>
      <w:b/>
      <w:bCs/>
      <w:color w:val="C00000"/>
    </w:rPr>
  </w:style>
  <w:style w:type="paragraph" w:customStyle="1" w:styleId="xl3371">
    <w:name w:val="xl3371"/>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jc w:val="center"/>
      <w:textAlignment w:val="center"/>
    </w:pPr>
    <w:rPr>
      <w:sz w:val="20"/>
      <w:szCs w:val="20"/>
    </w:rPr>
  </w:style>
  <w:style w:type="paragraph" w:customStyle="1" w:styleId="xl3372">
    <w:name w:val="xl3372"/>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sz w:val="20"/>
      <w:szCs w:val="20"/>
    </w:rPr>
  </w:style>
  <w:style w:type="paragraph" w:customStyle="1" w:styleId="xl3373">
    <w:name w:val="xl3373"/>
    <w:basedOn w:val="a5"/>
    <w:rsid w:val="00C51EB6"/>
    <w:pPr>
      <w:pBdr>
        <w:top w:val="dotted" w:sz="4" w:space="0" w:color="auto"/>
        <w:left w:val="dotted" w:sz="4" w:space="0" w:color="auto"/>
        <w:bottom w:val="dotted" w:sz="4" w:space="0" w:color="auto"/>
        <w:right w:val="dotted"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3374">
    <w:name w:val="xl3374"/>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375">
    <w:name w:val="xl3375"/>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376">
    <w:name w:val="xl3376"/>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77">
    <w:name w:val="xl3377"/>
    <w:basedOn w:val="a5"/>
    <w:rsid w:val="00C51EB6"/>
    <w:pPr>
      <w:pBdr>
        <w:left w:val="dotted" w:sz="4" w:space="0" w:color="auto"/>
        <w:right w:val="dotted"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378">
    <w:name w:val="xl3378"/>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79">
    <w:name w:val="xl3379"/>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color w:val="000000"/>
      <w:sz w:val="20"/>
      <w:szCs w:val="20"/>
    </w:rPr>
  </w:style>
  <w:style w:type="paragraph" w:customStyle="1" w:styleId="xl3380">
    <w:name w:val="xl3380"/>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81">
    <w:name w:val="xl3381"/>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382">
    <w:name w:val="xl3382"/>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383">
    <w:name w:val="xl3383"/>
    <w:basedOn w:val="a5"/>
    <w:rsid w:val="00C51EB6"/>
    <w:pPr>
      <w:pBdr>
        <w:top w:val="single" w:sz="4" w:space="0" w:color="auto"/>
        <w:lef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4">
    <w:name w:val="xl3384"/>
    <w:basedOn w:val="a5"/>
    <w:rsid w:val="00C51EB6"/>
    <w:pPr>
      <w:pBdr>
        <w:top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5">
    <w:name w:val="xl3385"/>
    <w:basedOn w:val="a5"/>
    <w:rsid w:val="00C51EB6"/>
    <w:pPr>
      <w:pBdr>
        <w:top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6">
    <w:name w:val="xl3386"/>
    <w:basedOn w:val="a5"/>
    <w:rsid w:val="00C51EB6"/>
    <w:pPr>
      <w:pBdr>
        <w:left w:val="single" w:sz="4" w:space="0" w:color="auto"/>
        <w:bottom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7">
    <w:name w:val="xl3387"/>
    <w:basedOn w:val="a5"/>
    <w:rsid w:val="00C51EB6"/>
    <w:pPr>
      <w:pBdr>
        <w:bottom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8">
    <w:name w:val="xl3388"/>
    <w:basedOn w:val="a5"/>
    <w:rsid w:val="00C51EB6"/>
    <w:pPr>
      <w:pBdr>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9">
    <w:name w:val="xl3389"/>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rPr>
      <w:sz w:val="20"/>
      <w:szCs w:val="20"/>
    </w:rPr>
  </w:style>
  <w:style w:type="paragraph" w:customStyle="1" w:styleId="xl3390">
    <w:name w:val="xl3390"/>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rPr>
      <w:sz w:val="20"/>
      <w:szCs w:val="20"/>
    </w:rPr>
  </w:style>
  <w:style w:type="paragraph" w:customStyle="1" w:styleId="xl3391">
    <w:name w:val="xl3391"/>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color w:val="0D0D0D"/>
      <w:sz w:val="20"/>
      <w:szCs w:val="20"/>
    </w:rPr>
  </w:style>
  <w:style w:type="paragraph" w:customStyle="1" w:styleId="xl3392">
    <w:name w:val="xl3392"/>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color w:val="0D0D0D"/>
      <w:sz w:val="20"/>
      <w:szCs w:val="20"/>
    </w:rPr>
  </w:style>
  <w:style w:type="paragraph" w:customStyle="1" w:styleId="xl3393">
    <w:name w:val="xl339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style>
  <w:style w:type="paragraph" w:customStyle="1" w:styleId="xl3394">
    <w:name w:val="xl339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style>
  <w:style w:type="paragraph" w:customStyle="1" w:styleId="xl3395">
    <w:name w:val="xl3395"/>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96">
    <w:name w:val="xl3396"/>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97">
    <w:name w:val="xl3397"/>
    <w:basedOn w:val="a5"/>
    <w:rsid w:val="00C51EB6"/>
    <w:pPr>
      <w:pBdr>
        <w:top w:val="single" w:sz="4" w:space="0" w:color="auto"/>
        <w:left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98">
    <w:name w:val="xl3398"/>
    <w:basedOn w:val="a5"/>
    <w:rsid w:val="00C51EB6"/>
    <w:pPr>
      <w:pBdr>
        <w:left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99">
    <w:name w:val="xl3399"/>
    <w:basedOn w:val="a5"/>
    <w:rsid w:val="00C51EB6"/>
    <w:pPr>
      <w:pBdr>
        <w:left w:val="single" w:sz="4" w:space="0" w:color="auto"/>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400">
    <w:name w:val="xl3400"/>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01">
    <w:name w:val="xl3401"/>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02">
    <w:name w:val="xl3402"/>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03">
    <w:name w:val="xl3403"/>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04">
    <w:name w:val="xl3404"/>
    <w:basedOn w:val="a5"/>
    <w:rsid w:val="00C51EB6"/>
    <w:pPr>
      <w:pBdr>
        <w:top w:val="single" w:sz="4" w:space="0" w:color="auto"/>
        <w:left w:val="single" w:sz="4" w:space="0" w:color="auto"/>
        <w:bottom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5">
    <w:name w:val="xl3405"/>
    <w:basedOn w:val="a5"/>
    <w:rsid w:val="00C51EB6"/>
    <w:pPr>
      <w:pBdr>
        <w:top w:val="single" w:sz="4" w:space="0" w:color="auto"/>
        <w:bottom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6">
    <w:name w:val="xl3406"/>
    <w:basedOn w:val="a5"/>
    <w:rsid w:val="00C51EB6"/>
    <w:pPr>
      <w:pBdr>
        <w:top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7">
    <w:name w:val="xl3407"/>
    <w:basedOn w:val="a5"/>
    <w:rsid w:val="00C51EB6"/>
    <w:pPr>
      <w:pBdr>
        <w:top w:val="single" w:sz="4" w:space="0" w:color="auto"/>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08">
    <w:name w:val="xl3408"/>
    <w:basedOn w:val="a5"/>
    <w:rsid w:val="00C51EB6"/>
    <w:pPr>
      <w:pBdr>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09">
    <w:name w:val="xl3409"/>
    <w:basedOn w:val="a5"/>
    <w:rsid w:val="00C51EB6"/>
    <w:pPr>
      <w:pBdr>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0">
    <w:name w:val="xl3410"/>
    <w:basedOn w:val="a5"/>
    <w:rsid w:val="00C51EB6"/>
    <w:pPr>
      <w:pBdr>
        <w:top w:val="single" w:sz="4" w:space="0" w:color="auto"/>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1">
    <w:name w:val="xl3411"/>
    <w:basedOn w:val="a5"/>
    <w:rsid w:val="00C51EB6"/>
    <w:pPr>
      <w:pBdr>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2">
    <w:name w:val="xl3412"/>
    <w:basedOn w:val="a5"/>
    <w:rsid w:val="00C51EB6"/>
    <w:pPr>
      <w:pBdr>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3">
    <w:name w:val="xl341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rPr>
      <w:sz w:val="20"/>
      <w:szCs w:val="20"/>
    </w:rPr>
  </w:style>
  <w:style w:type="paragraph" w:customStyle="1" w:styleId="xl3414">
    <w:name w:val="xl341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rPr>
      <w:sz w:val="20"/>
      <w:szCs w:val="20"/>
    </w:rPr>
  </w:style>
  <w:style w:type="paragraph" w:customStyle="1" w:styleId="xl3415">
    <w:name w:val="xl3415"/>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sz w:val="20"/>
      <w:szCs w:val="20"/>
    </w:rPr>
  </w:style>
  <w:style w:type="paragraph" w:customStyle="1" w:styleId="xl3416">
    <w:name w:val="xl3416"/>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417">
    <w:name w:val="xl3417"/>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sz w:val="20"/>
      <w:szCs w:val="20"/>
    </w:rPr>
  </w:style>
  <w:style w:type="paragraph" w:customStyle="1" w:styleId="xl3418">
    <w:name w:val="xl3418"/>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419">
    <w:name w:val="xl3419"/>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20">
    <w:name w:val="xl3420"/>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21">
    <w:name w:val="xl3421"/>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3422">
    <w:name w:val="xl3422"/>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423">
    <w:name w:val="xl342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sz w:val="18"/>
      <w:szCs w:val="18"/>
    </w:rPr>
  </w:style>
  <w:style w:type="paragraph" w:customStyle="1" w:styleId="xl3424">
    <w:name w:val="xl342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18"/>
      <w:szCs w:val="18"/>
    </w:rPr>
  </w:style>
  <w:style w:type="paragraph" w:customStyle="1" w:styleId="xl3425">
    <w:name w:val="xl3425"/>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426">
    <w:name w:val="xl3426"/>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427">
    <w:name w:val="xl3427"/>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28">
    <w:name w:val="xl3428"/>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29">
    <w:name w:val="xl3429"/>
    <w:basedOn w:val="a5"/>
    <w:rsid w:val="00C51EB6"/>
    <w:pPr>
      <w:pBdr>
        <w:top w:val="single" w:sz="4" w:space="0" w:color="C0C0C0"/>
      </w:pBdr>
      <w:spacing w:before="100" w:beforeAutospacing="1" w:after="100" w:afterAutospacing="1"/>
      <w:jc w:val="right"/>
      <w:textAlignment w:val="center"/>
    </w:pPr>
  </w:style>
  <w:style w:type="paragraph" w:customStyle="1" w:styleId="xl3430">
    <w:name w:val="xl3430"/>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31">
    <w:name w:val="xl3431"/>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32">
    <w:name w:val="xl3432"/>
    <w:basedOn w:val="a5"/>
    <w:rsid w:val="00C51EB6"/>
    <w:pPr>
      <w:pBdr>
        <w:top w:val="single" w:sz="4" w:space="0" w:color="auto"/>
        <w:lef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33">
    <w:name w:val="xl3433"/>
    <w:basedOn w:val="a5"/>
    <w:rsid w:val="00C51EB6"/>
    <w:pPr>
      <w:pBdr>
        <w:top w:val="single" w:sz="4" w:space="0" w:color="auto"/>
        <w:right w:val="single" w:sz="4" w:space="0" w:color="000000"/>
      </w:pBdr>
      <w:shd w:val="clear" w:color="000000" w:fill="FDE9D9"/>
      <w:spacing w:before="100" w:beforeAutospacing="1" w:after="100" w:afterAutospacing="1"/>
      <w:textAlignment w:val="center"/>
    </w:pPr>
    <w:rPr>
      <w:color w:val="0D0D0D"/>
      <w:sz w:val="20"/>
      <w:szCs w:val="20"/>
    </w:rPr>
  </w:style>
  <w:style w:type="paragraph" w:customStyle="1" w:styleId="xl3434">
    <w:name w:val="xl3434"/>
    <w:basedOn w:val="a5"/>
    <w:rsid w:val="00C51EB6"/>
    <w:pPr>
      <w:pBdr>
        <w:top w:val="single" w:sz="4" w:space="0" w:color="C0C0C0"/>
        <w:left w:val="single" w:sz="4" w:space="0" w:color="C0C0C0"/>
        <w:bottom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5">
    <w:name w:val="xl3435"/>
    <w:basedOn w:val="a5"/>
    <w:rsid w:val="00C51EB6"/>
    <w:pPr>
      <w:pBdr>
        <w:top w:val="single" w:sz="4" w:space="0" w:color="C0C0C0"/>
        <w:bottom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6">
    <w:name w:val="xl3436"/>
    <w:basedOn w:val="a5"/>
    <w:rsid w:val="00C51EB6"/>
    <w:pPr>
      <w:pBdr>
        <w:top w:val="single" w:sz="4" w:space="0" w:color="C0C0C0"/>
        <w:bottom w:val="single" w:sz="4" w:space="0" w:color="C0C0C0"/>
        <w:right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7">
    <w:name w:val="xl3437"/>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38">
    <w:name w:val="xl3438"/>
    <w:basedOn w:val="a5"/>
    <w:rsid w:val="00C51EB6"/>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39">
    <w:name w:val="xl3439"/>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0">
    <w:name w:val="xl3440"/>
    <w:basedOn w:val="a5"/>
    <w:rsid w:val="00C51EB6"/>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1">
    <w:name w:val="xl3441"/>
    <w:basedOn w:val="a5"/>
    <w:rsid w:val="00C51EB6"/>
    <w:pPr>
      <w:pBdr>
        <w:top w:val="single" w:sz="4" w:space="0" w:color="auto"/>
        <w:left w:val="single" w:sz="4" w:space="0" w:color="auto"/>
        <w:bottom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2">
    <w:name w:val="xl3442"/>
    <w:basedOn w:val="a5"/>
    <w:rsid w:val="00C51EB6"/>
    <w:pPr>
      <w:pBdr>
        <w:top w:val="single" w:sz="4" w:space="0" w:color="auto"/>
        <w:bottom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3">
    <w:name w:val="xl3443"/>
    <w:basedOn w:val="a5"/>
    <w:rsid w:val="00C51EB6"/>
    <w:pPr>
      <w:pBdr>
        <w:top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4">
    <w:name w:val="xl3444"/>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paragraph" w:customStyle="1" w:styleId="xl3445">
    <w:name w:val="xl3445"/>
    <w:basedOn w:val="a5"/>
    <w:rsid w:val="00C51EB6"/>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3446">
    <w:name w:val="xl3446"/>
    <w:basedOn w:val="a5"/>
    <w:rsid w:val="00C51EB6"/>
    <w:pPr>
      <w:pBdr>
        <w:top w:val="single" w:sz="4" w:space="0" w:color="auto"/>
      </w:pBdr>
      <w:spacing w:before="100" w:beforeAutospacing="1" w:after="100" w:afterAutospacing="1"/>
      <w:jc w:val="center"/>
      <w:textAlignment w:val="center"/>
    </w:pPr>
    <w:rPr>
      <w:sz w:val="20"/>
      <w:szCs w:val="20"/>
    </w:rPr>
  </w:style>
  <w:style w:type="paragraph" w:customStyle="1" w:styleId="xl3447">
    <w:name w:val="xl3447"/>
    <w:basedOn w:val="a5"/>
    <w:rsid w:val="00C51EB6"/>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8">
    <w:name w:val="xl3448"/>
    <w:basedOn w:val="a5"/>
    <w:rsid w:val="00C51EB6"/>
    <w:pPr>
      <w:pBdr>
        <w:top w:val="single" w:sz="4" w:space="0" w:color="3F3F3F"/>
        <w:left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449">
    <w:name w:val="xl3449"/>
    <w:basedOn w:val="a5"/>
    <w:rsid w:val="00C51EB6"/>
    <w:pPr>
      <w:pBdr>
        <w:left w:val="single" w:sz="4" w:space="0" w:color="auto"/>
        <w:bottom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0">
    <w:name w:val="xl3450"/>
    <w:basedOn w:val="a5"/>
    <w:rsid w:val="00C51EB6"/>
    <w:pPr>
      <w:pBdr>
        <w:bottom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1">
    <w:name w:val="xl3451"/>
    <w:basedOn w:val="a5"/>
    <w:rsid w:val="00C51EB6"/>
    <w:pPr>
      <w:pBdr>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2">
    <w:name w:val="xl3452"/>
    <w:basedOn w:val="a5"/>
    <w:rsid w:val="00C51EB6"/>
    <w:pPr>
      <w:pBdr>
        <w:top w:val="single" w:sz="4" w:space="0" w:color="3F3F3F"/>
        <w:left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453">
    <w:name w:val="xl3453"/>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54">
    <w:name w:val="xl3454"/>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center"/>
    </w:pPr>
    <w:rPr>
      <w:sz w:val="20"/>
      <w:szCs w:val="20"/>
    </w:rPr>
  </w:style>
  <w:style w:type="paragraph" w:customStyle="1" w:styleId="xl3455">
    <w:name w:val="xl3455"/>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b/>
      <w:bCs/>
      <w:color w:val="0D0D0D"/>
      <w:sz w:val="20"/>
      <w:szCs w:val="20"/>
    </w:rPr>
  </w:style>
  <w:style w:type="paragraph" w:customStyle="1" w:styleId="xl3456">
    <w:name w:val="xl3456"/>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paragraph" w:customStyle="1" w:styleId="xl3457">
    <w:name w:val="xl3457"/>
    <w:basedOn w:val="a5"/>
    <w:rsid w:val="00C51EB6"/>
    <w:pPr>
      <w:pBdr>
        <w:top w:val="dotted" w:sz="4" w:space="0" w:color="auto"/>
        <w:left w:val="dotted" w:sz="4" w:space="0" w:color="auto"/>
        <w:bottom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58">
    <w:name w:val="xl3458"/>
    <w:basedOn w:val="a5"/>
    <w:rsid w:val="00C51EB6"/>
    <w:pPr>
      <w:pBdr>
        <w:top w:val="dotted" w:sz="4" w:space="0" w:color="auto"/>
        <w:bottom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59">
    <w:name w:val="xl3459"/>
    <w:basedOn w:val="a5"/>
    <w:rsid w:val="00C51EB6"/>
    <w:pPr>
      <w:pBdr>
        <w:top w:val="dotted" w:sz="4" w:space="0" w:color="auto"/>
        <w:bottom w:val="dotted" w:sz="4" w:space="0" w:color="auto"/>
        <w:right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60">
    <w:name w:val="xl3460"/>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color w:val="0D0D0D"/>
      <w:sz w:val="20"/>
      <w:szCs w:val="20"/>
    </w:rPr>
  </w:style>
  <w:style w:type="paragraph" w:customStyle="1" w:styleId="xl3461">
    <w:name w:val="xl3461"/>
    <w:basedOn w:val="a5"/>
    <w:rsid w:val="00C51EB6"/>
    <w:pPr>
      <w:pBdr>
        <w:top w:val="dotted" w:sz="4" w:space="0" w:color="auto"/>
        <w:left w:val="dotted" w:sz="4" w:space="0" w:color="auto"/>
        <w:bottom w:val="dotted" w:sz="4" w:space="0" w:color="auto"/>
      </w:pBdr>
      <w:spacing w:before="100" w:beforeAutospacing="1" w:after="100" w:afterAutospacing="1"/>
      <w:textAlignment w:val="center"/>
    </w:pPr>
    <w:rPr>
      <w:color w:val="0D0D0D"/>
      <w:sz w:val="20"/>
      <w:szCs w:val="20"/>
    </w:rPr>
  </w:style>
  <w:style w:type="paragraph" w:customStyle="1" w:styleId="xl3462">
    <w:name w:val="xl3462"/>
    <w:basedOn w:val="a5"/>
    <w:rsid w:val="00C51EB6"/>
    <w:pPr>
      <w:pBdr>
        <w:top w:val="dotted" w:sz="4" w:space="0" w:color="auto"/>
        <w:bottom w:val="dotted" w:sz="4" w:space="0" w:color="auto"/>
      </w:pBdr>
      <w:spacing w:before="100" w:beforeAutospacing="1" w:after="100" w:afterAutospacing="1"/>
      <w:textAlignment w:val="center"/>
    </w:pPr>
    <w:rPr>
      <w:color w:val="0D0D0D"/>
      <w:sz w:val="20"/>
      <w:szCs w:val="20"/>
    </w:rPr>
  </w:style>
  <w:style w:type="paragraph" w:customStyle="1" w:styleId="xl3463">
    <w:name w:val="xl3463"/>
    <w:basedOn w:val="a5"/>
    <w:rsid w:val="00C51EB6"/>
    <w:pPr>
      <w:pBdr>
        <w:top w:val="dotted" w:sz="4" w:space="0" w:color="auto"/>
        <w:bottom w:val="dotted" w:sz="4" w:space="0" w:color="auto"/>
        <w:right w:val="dotted" w:sz="4" w:space="0" w:color="auto"/>
      </w:pBdr>
      <w:spacing w:before="100" w:beforeAutospacing="1" w:after="100" w:afterAutospacing="1"/>
      <w:textAlignment w:val="center"/>
    </w:pPr>
    <w:rPr>
      <w:color w:val="0D0D0D"/>
      <w:sz w:val="20"/>
      <w:szCs w:val="20"/>
    </w:rPr>
  </w:style>
  <w:style w:type="paragraph" w:customStyle="1" w:styleId="xl3464">
    <w:name w:val="xl3464"/>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color w:val="0D0D0D"/>
      <w:sz w:val="20"/>
      <w:szCs w:val="20"/>
    </w:rPr>
  </w:style>
  <w:style w:type="paragraph" w:customStyle="1" w:styleId="xl3465">
    <w:name w:val="xl3465"/>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center"/>
    </w:pPr>
    <w:rPr>
      <w:color w:val="0D0D0D"/>
      <w:sz w:val="20"/>
      <w:szCs w:val="20"/>
    </w:rPr>
  </w:style>
  <w:style w:type="paragraph" w:customStyle="1" w:styleId="xl3466">
    <w:name w:val="xl3466"/>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467">
    <w:name w:val="xl3467"/>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468">
    <w:name w:val="xl3468"/>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3469">
    <w:name w:val="xl3469"/>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470">
    <w:name w:val="xl3470"/>
    <w:basedOn w:val="a5"/>
    <w:rsid w:val="00C51EB6"/>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sz w:val="20"/>
      <w:szCs w:val="20"/>
    </w:rPr>
  </w:style>
  <w:style w:type="paragraph" w:customStyle="1" w:styleId="xl3471">
    <w:name w:val="xl3471"/>
    <w:basedOn w:val="a5"/>
    <w:rsid w:val="00C51EB6"/>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472">
    <w:name w:val="xl3472"/>
    <w:basedOn w:val="a5"/>
    <w:rsid w:val="00C51EB6"/>
    <w:pPr>
      <w:pBdr>
        <w:top w:val="dotted" w:sz="4" w:space="0" w:color="auto"/>
        <w:left w:val="dotted" w:sz="4" w:space="0" w:color="auto"/>
      </w:pBdr>
      <w:shd w:val="clear" w:color="000000" w:fill="D9D9D9"/>
      <w:spacing w:before="100" w:beforeAutospacing="1" w:after="100" w:afterAutospacing="1"/>
    </w:pPr>
    <w:rPr>
      <w:sz w:val="20"/>
      <w:szCs w:val="20"/>
    </w:rPr>
  </w:style>
  <w:style w:type="paragraph" w:customStyle="1" w:styleId="xl3473">
    <w:name w:val="xl3473"/>
    <w:basedOn w:val="a5"/>
    <w:rsid w:val="00C51EB6"/>
    <w:pPr>
      <w:pBdr>
        <w:top w:val="dotted" w:sz="4" w:space="0" w:color="auto"/>
      </w:pBdr>
      <w:shd w:val="clear" w:color="000000" w:fill="D9D9D9"/>
      <w:spacing w:before="100" w:beforeAutospacing="1" w:after="100" w:afterAutospacing="1"/>
    </w:pPr>
    <w:rPr>
      <w:sz w:val="20"/>
      <w:szCs w:val="20"/>
    </w:rPr>
  </w:style>
  <w:style w:type="paragraph" w:customStyle="1" w:styleId="xl3474">
    <w:name w:val="xl3474"/>
    <w:basedOn w:val="a5"/>
    <w:rsid w:val="00C51EB6"/>
    <w:pPr>
      <w:pBdr>
        <w:top w:val="single" w:sz="4" w:space="0" w:color="auto"/>
        <w:lef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5">
    <w:name w:val="xl3475"/>
    <w:basedOn w:val="a5"/>
    <w:rsid w:val="00C51EB6"/>
    <w:pPr>
      <w:pBdr>
        <w:top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6">
    <w:name w:val="xl3476"/>
    <w:basedOn w:val="a5"/>
    <w:rsid w:val="00C51EB6"/>
    <w:pPr>
      <w:pBdr>
        <w:top w:val="single" w:sz="4" w:space="0" w:color="auto"/>
        <w:righ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7">
    <w:name w:val="xl3477"/>
    <w:basedOn w:val="a5"/>
    <w:rsid w:val="00C51EB6"/>
    <w:pPr>
      <w:pBdr>
        <w:lef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8">
    <w:name w:val="xl3478"/>
    <w:basedOn w:val="a5"/>
    <w:rsid w:val="00C51EB6"/>
    <w:pPr>
      <w:shd w:val="clear" w:color="000000" w:fill="963634"/>
      <w:spacing w:before="100" w:beforeAutospacing="1" w:after="100" w:afterAutospacing="1"/>
      <w:jc w:val="center"/>
      <w:textAlignment w:val="center"/>
    </w:pPr>
    <w:rPr>
      <w:b/>
      <w:bCs/>
      <w:color w:val="FFFFFF"/>
      <w:sz w:val="32"/>
      <w:szCs w:val="32"/>
    </w:rPr>
  </w:style>
  <w:style w:type="paragraph" w:customStyle="1" w:styleId="xl3479">
    <w:name w:val="xl3479"/>
    <w:basedOn w:val="a5"/>
    <w:rsid w:val="00C51EB6"/>
    <w:pPr>
      <w:pBdr>
        <w:right w:val="single" w:sz="4" w:space="0" w:color="auto"/>
      </w:pBdr>
      <w:shd w:val="clear" w:color="000000" w:fill="963634"/>
      <w:spacing w:before="100" w:beforeAutospacing="1" w:after="100" w:afterAutospacing="1"/>
      <w:jc w:val="center"/>
      <w:textAlignment w:val="center"/>
    </w:pPr>
    <w:rPr>
      <w:b/>
      <w:bCs/>
      <w:color w:val="FFFFFF"/>
      <w:sz w:val="32"/>
      <w:szCs w:val="32"/>
    </w:rPr>
  </w:style>
  <w:style w:type="numbering" w:customStyle="1" w:styleId="1f0">
    <w:name w:val="Нет списка1"/>
    <w:next w:val="a8"/>
    <w:uiPriority w:val="99"/>
    <w:semiHidden/>
    <w:unhideWhenUsed/>
    <w:rsid w:val="00C51EB6"/>
  </w:style>
  <w:style w:type="table" w:customStyle="1" w:styleId="2e">
    <w:name w:val="Сетка таблицы2"/>
    <w:basedOn w:val="a7"/>
    <w:next w:val="af2"/>
    <w:uiPriority w:val="99"/>
    <w:locked/>
    <w:rsid w:val="00C51EB6"/>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5">
    <w:name w:val="List Number 5"/>
    <w:basedOn w:val="a5"/>
    <w:rsid w:val="006C1AA4"/>
    <w:pPr>
      <w:numPr>
        <w:numId w:val="75"/>
      </w:numPr>
      <w:contextualSpacing/>
    </w:pPr>
  </w:style>
  <w:style w:type="paragraph" w:customStyle="1" w:styleId="font18">
    <w:name w:val="font18"/>
    <w:basedOn w:val="a5"/>
    <w:rsid w:val="007805AF"/>
    <w:pPr>
      <w:spacing w:before="100" w:beforeAutospacing="1" w:after="100" w:afterAutospacing="1"/>
      <w:ind w:firstLine="0"/>
      <w:jc w:val="left"/>
    </w:pPr>
    <w:rPr>
      <w:rFonts w:ascii="Consolas" w:hAnsi="Consolas" w:cs="Consolas"/>
      <w:b/>
      <w:bCs/>
      <w:color w:val="FF0000"/>
      <w:sz w:val="22"/>
      <w:szCs w:val="22"/>
    </w:rPr>
  </w:style>
  <w:style w:type="paragraph" w:customStyle="1" w:styleId="font19">
    <w:name w:val="font19"/>
    <w:basedOn w:val="a5"/>
    <w:rsid w:val="007805AF"/>
    <w:pPr>
      <w:spacing w:before="100" w:beforeAutospacing="1" w:after="100" w:afterAutospacing="1"/>
      <w:ind w:firstLine="0"/>
      <w:jc w:val="left"/>
    </w:pPr>
    <w:rPr>
      <w:rFonts w:ascii="Consolas" w:hAnsi="Consolas" w:cs="Consolas"/>
      <w:color w:val="000000"/>
      <w:sz w:val="18"/>
      <w:szCs w:val="18"/>
    </w:rPr>
  </w:style>
  <w:style w:type="paragraph" w:customStyle="1" w:styleId="font20">
    <w:name w:val="font20"/>
    <w:basedOn w:val="a5"/>
    <w:rsid w:val="007805AF"/>
    <w:pPr>
      <w:spacing w:before="100" w:beforeAutospacing="1" w:after="100" w:afterAutospacing="1"/>
      <w:ind w:firstLine="0"/>
      <w:jc w:val="left"/>
    </w:pPr>
    <w:rPr>
      <w:rFonts w:ascii="Consolas" w:hAnsi="Consolas" w:cs="Consolas"/>
      <w:i/>
      <w:iCs/>
      <w:sz w:val="20"/>
      <w:szCs w:val="20"/>
    </w:rPr>
  </w:style>
  <w:style w:type="paragraph" w:customStyle="1" w:styleId="font21">
    <w:name w:val="font21"/>
    <w:basedOn w:val="a5"/>
    <w:rsid w:val="007805AF"/>
    <w:pPr>
      <w:spacing w:before="100" w:beforeAutospacing="1" w:after="100" w:afterAutospacing="1"/>
      <w:ind w:firstLine="0"/>
      <w:jc w:val="left"/>
    </w:pPr>
    <w:rPr>
      <w:rFonts w:ascii="Consolas" w:hAnsi="Consolas" w:cs="Consolas"/>
      <w:i/>
      <w:iCs/>
      <w:color w:val="FF0000"/>
      <w:sz w:val="20"/>
      <w:szCs w:val="20"/>
    </w:rPr>
  </w:style>
  <w:style w:type="paragraph" w:customStyle="1" w:styleId="font22">
    <w:name w:val="font22"/>
    <w:basedOn w:val="a5"/>
    <w:rsid w:val="007805AF"/>
    <w:pPr>
      <w:spacing w:before="100" w:beforeAutospacing="1" w:after="100" w:afterAutospacing="1"/>
      <w:ind w:firstLine="0"/>
      <w:jc w:val="left"/>
    </w:pPr>
    <w:rPr>
      <w:rFonts w:ascii="Consolas" w:hAnsi="Consolas" w:cs="Consolas"/>
      <w:i/>
      <w:iCs/>
      <w:color w:val="000000"/>
      <w:sz w:val="20"/>
      <w:szCs w:val="20"/>
    </w:rPr>
  </w:style>
  <w:style w:type="paragraph" w:customStyle="1" w:styleId="font23">
    <w:name w:val="font23"/>
    <w:basedOn w:val="a5"/>
    <w:rsid w:val="007805AF"/>
    <w:pPr>
      <w:spacing w:before="100" w:beforeAutospacing="1" w:after="100" w:afterAutospacing="1"/>
      <w:ind w:firstLine="0"/>
      <w:jc w:val="left"/>
    </w:pPr>
    <w:rPr>
      <w:rFonts w:ascii="Consolas" w:hAnsi="Consolas" w:cs="Consolas"/>
      <w:b/>
      <w:bCs/>
      <w:i/>
      <w:iCs/>
      <w:color w:val="FF0000"/>
      <w:sz w:val="20"/>
      <w:szCs w:val="20"/>
    </w:rPr>
  </w:style>
  <w:style w:type="paragraph" w:customStyle="1" w:styleId="font24">
    <w:name w:val="font24"/>
    <w:basedOn w:val="a5"/>
    <w:rsid w:val="007805AF"/>
    <w:pPr>
      <w:spacing w:before="100" w:beforeAutospacing="1" w:after="100" w:afterAutospacing="1"/>
      <w:ind w:firstLine="0"/>
      <w:jc w:val="left"/>
    </w:pPr>
    <w:rPr>
      <w:rFonts w:ascii="Consolas" w:hAnsi="Consolas" w:cs="Consolas"/>
      <w:b/>
      <w:bCs/>
      <w:i/>
      <w:iCs/>
      <w:color w:val="000000"/>
      <w:sz w:val="20"/>
      <w:szCs w:val="20"/>
    </w:rPr>
  </w:style>
  <w:style w:type="paragraph" w:customStyle="1" w:styleId="font25">
    <w:name w:val="font25"/>
    <w:basedOn w:val="a5"/>
    <w:rsid w:val="007805AF"/>
    <w:pPr>
      <w:spacing w:before="100" w:beforeAutospacing="1" w:after="100" w:afterAutospacing="1"/>
      <w:ind w:firstLine="0"/>
      <w:jc w:val="left"/>
    </w:pPr>
    <w:rPr>
      <w:rFonts w:ascii="Consolas" w:hAnsi="Consolas" w:cs="Consolas"/>
      <w:sz w:val="16"/>
      <w:szCs w:val="16"/>
    </w:rPr>
  </w:style>
  <w:style w:type="paragraph" w:customStyle="1" w:styleId="font26">
    <w:name w:val="font26"/>
    <w:basedOn w:val="a5"/>
    <w:rsid w:val="007805AF"/>
    <w:pPr>
      <w:spacing w:before="100" w:beforeAutospacing="1" w:after="100" w:afterAutospacing="1"/>
      <w:ind w:firstLine="0"/>
      <w:jc w:val="left"/>
    </w:pPr>
    <w:rPr>
      <w:rFonts w:ascii="Consolas" w:hAnsi="Consolas" w:cs="Consolas"/>
      <w:b/>
      <w:bCs/>
      <w:color w:val="000000"/>
      <w:sz w:val="18"/>
      <w:szCs w:val="18"/>
    </w:rPr>
  </w:style>
  <w:style w:type="paragraph" w:customStyle="1" w:styleId="xl3291">
    <w:name w:val="xl3291"/>
    <w:basedOn w:val="a5"/>
    <w:rsid w:val="007805AF"/>
    <w:pPr>
      <w:spacing w:before="100" w:beforeAutospacing="1" w:after="100" w:afterAutospacing="1"/>
      <w:ind w:firstLine="0"/>
      <w:jc w:val="left"/>
    </w:pPr>
    <w:rPr>
      <w:sz w:val="28"/>
      <w:szCs w:val="28"/>
    </w:rPr>
  </w:style>
  <w:style w:type="paragraph" w:customStyle="1" w:styleId="xl3480">
    <w:name w:val="xl3480"/>
    <w:basedOn w:val="a5"/>
    <w:rsid w:val="007805AF"/>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ind w:firstLine="0"/>
      <w:jc w:val="left"/>
      <w:textAlignment w:val="center"/>
    </w:pPr>
    <w:rPr>
      <w:rFonts w:ascii="Consolas" w:hAnsi="Consolas" w:cs="Consolas"/>
      <w:sz w:val="20"/>
      <w:szCs w:val="20"/>
    </w:rPr>
  </w:style>
  <w:style w:type="paragraph" w:customStyle="1" w:styleId="xl3481">
    <w:name w:val="xl3481"/>
    <w:basedOn w:val="a5"/>
    <w:rsid w:val="007805AF"/>
    <w:pPr>
      <w:pBdr>
        <w:top w:val="single" w:sz="4" w:space="0" w:color="808080"/>
        <w:left w:val="single" w:sz="4" w:space="0" w:color="808080"/>
        <w:bottom w:val="single" w:sz="4" w:space="0" w:color="808080"/>
      </w:pBdr>
      <w:shd w:val="clear" w:color="000000" w:fill="EBF6F9"/>
      <w:spacing w:before="100" w:beforeAutospacing="1" w:after="100" w:afterAutospacing="1"/>
      <w:ind w:firstLine="0"/>
      <w:jc w:val="center"/>
      <w:textAlignment w:val="center"/>
    </w:pPr>
    <w:rPr>
      <w:rFonts w:ascii="Consolas" w:hAnsi="Consolas" w:cs="Consolas"/>
      <w:sz w:val="20"/>
      <w:szCs w:val="20"/>
    </w:rPr>
  </w:style>
  <w:style w:type="paragraph" w:customStyle="1" w:styleId="xl3482">
    <w:name w:val="xl3482"/>
    <w:basedOn w:val="a5"/>
    <w:rsid w:val="007805AF"/>
    <w:pPr>
      <w:pBdr>
        <w:top w:val="single" w:sz="4" w:space="0" w:color="808080"/>
        <w:bottom w:val="single" w:sz="4" w:space="0" w:color="808080"/>
        <w:right w:val="single" w:sz="4" w:space="0" w:color="808080"/>
      </w:pBdr>
      <w:shd w:val="clear" w:color="000000" w:fill="EBF6F9"/>
      <w:spacing w:before="100" w:beforeAutospacing="1" w:after="100" w:afterAutospacing="1"/>
      <w:ind w:firstLine="0"/>
      <w:jc w:val="center"/>
      <w:textAlignment w:val="center"/>
    </w:pPr>
    <w:rPr>
      <w:rFonts w:ascii="Consolas" w:hAnsi="Consolas" w:cs="Consolas"/>
      <w:sz w:val="20"/>
      <w:szCs w:val="20"/>
    </w:rPr>
  </w:style>
  <w:style w:type="paragraph" w:customStyle="1" w:styleId="xl3483">
    <w:name w:val="xl3483"/>
    <w:basedOn w:val="a5"/>
    <w:rsid w:val="007805AF"/>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ind w:firstLine="0"/>
      <w:textAlignment w:val="center"/>
    </w:pPr>
    <w:rPr>
      <w:rFonts w:ascii="Consolas" w:hAnsi="Consolas" w:cs="Consolas"/>
      <w:color w:val="0D0D0D"/>
      <w:sz w:val="20"/>
      <w:szCs w:val="20"/>
    </w:rPr>
  </w:style>
  <w:style w:type="paragraph" w:customStyle="1" w:styleId="xl3484">
    <w:name w:val="xl3484"/>
    <w:basedOn w:val="a5"/>
    <w:rsid w:val="007805AF"/>
    <w:pPr>
      <w:pBdr>
        <w:top w:val="single" w:sz="4" w:space="0" w:color="808080"/>
        <w:left w:val="single" w:sz="4" w:space="0" w:color="808080"/>
        <w:bottom w:val="single" w:sz="4" w:space="0" w:color="808080"/>
      </w:pBdr>
      <w:spacing w:before="100" w:beforeAutospacing="1" w:after="100" w:afterAutospacing="1"/>
      <w:ind w:firstLine="0"/>
      <w:textAlignment w:val="center"/>
    </w:pPr>
    <w:rPr>
      <w:rFonts w:ascii="Consolas" w:hAnsi="Consolas" w:cs="Consolas"/>
      <w:color w:val="0D0D0D"/>
      <w:sz w:val="20"/>
      <w:szCs w:val="20"/>
    </w:rPr>
  </w:style>
  <w:style w:type="paragraph" w:customStyle="1" w:styleId="xl3485">
    <w:name w:val="xl3485"/>
    <w:basedOn w:val="a5"/>
    <w:rsid w:val="007805AF"/>
    <w:pPr>
      <w:pBdr>
        <w:top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color w:val="0D0D0D"/>
      <w:sz w:val="20"/>
      <w:szCs w:val="20"/>
    </w:rPr>
  </w:style>
  <w:style w:type="paragraph" w:customStyle="1" w:styleId="xl3486">
    <w:name w:val="xl3486"/>
    <w:basedOn w:val="a5"/>
    <w:rsid w:val="007805AF"/>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ind w:firstLine="0"/>
      <w:jc w:val="left"/>
      <w:textAlignment w:val="center"/>
    </w:pPr>
    <w:rPr>
      <w:rFonts w:ascii="Consolas" w:hAnsi="Consolas" w:cs="Consolas"/>
      <w:sz w:val="20"/>
      <w:szCs w:val="20"/>
    </w:rPr>
  </w:style>
  <w:style w:type="paragraph" w:customStyle="1" w:styleId="xl3487">
    <w:name w:val="xl3487"/>
    <w:basedOn w:val="a5"/>
    <w:rsid w:val="007805AF"/>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ind w:firstLine="0"/>
      <w:jc w:val="center"/>
      <w:textAlignment w:val="center"/>
    </w:pPr>
    <w:rPr>
      <w:rFonts w:ascii="Consolas" w:hAnsi="Consolas" w:cs="Consolas"/>
      <w:sz w:val="18"/>
      <w:szCs w:val="18"/>
    </w:rPr>
  </w:style>
  <w:style w:type="paragraph" w:customStyle="1" w:styleId="xl3488">
    <w:name w:val="xl3488"/>
    <w:basedOn w:val="a5"/>
    <w:rsid w:val="007805AF"/>
    <w:pPr>
      <w:pBdr>
        <w:top w:val="single" w:sz="4" w:space="0" w:color="808080"/>
        <w:left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489">
    <w:name w:val="xl3489"/>
    <w:basedOn w:val="a5"/>
    <w:rsid w:val="007805AF"/>
    <w:pPr>
      <w:pBdr>
        <w:top w:val="single" w:sz="4" w:space="0" w:color="808080"/>
        <w:left w:val="single" w:sz="4" w:space="0" w:color="808080"/>
        <w:right w:val="single" w:sz="4" w:space="0" w:color="808080"/>
      </w:pBdr>
      <w:spacing w:before="100" w:beforeAutospacing="1" w:after="100" w:afterAutospacing="1"/>
      <w:ind w:firstLine="0"/>
      <w:jc w:val="center"/>
      <w:textAlignment w:val="center"/>
    </w:pPr>
    <w:rPr>
      <w:sz w:val="20"/>
      <w:szCs w:val="20"/>
    </w:rPr>
  </w:style>
  <w:style w:type="paragraph" w:customStyle="1" w:styleId="xl3490">
    <w:name w:val="xl3490"/>
    <w:basedOn w:val="a5"/>
    <w:rsid w:val="007805AF"/>
    <w:pPr>
      <w:pBdr>
        <w:top w:val="single" w:sz="4" w:space="0" w:color="808080"/>
        <w:left w:val="single" w:sz="4" w:space="0" w:color="808080"/>
      </w:pBdr>
      <w:spacing w:before="100" w:beforeAutospacing="1" w:after="100" w:afterAutospacing="1"/>
      <w:ind w:firstLine="0"/>
      <w:jc w:val="center"/>
      <w:textAlignment w:val="center"/>
    </w:pPr>
    <w:rPr>
      <w:sz w:val="20"/>
      <w:szCs w:val="20"/>
    </w:rPr>
  </w:style>
  <w:style w:type="paragraph" w:customStyle="1" w:styleId="xl3491">
    <w:name w:val="xl3491"/>
    <w:basedOn w:val="a5"/>
    <w:rsid w:val="007805AF"/>
    <w:pPr>
      <w:pBdr>
        <w:left w:val="single" w:sz="4" w:space="0" w:color="808080"/>
        <w:right w:val="single" w:sz="4" w:space="0" w:color="808080"/>
      </w:pBdr>
      <w:shd w:val="clear" w:color="000000" w:fill="FFF2CC"/>
      <w:spacing w:before="100" w:beforeAutospacing="1" w:after="100" w:afterAutospacing="1"/>
      <w:ind w:firstLine="0"/>
      <w:jc w:val="center"/>
      <w:textAlignment w:val="center"/>
    </w:pPr>
    <w:rPr>
      <w:rFonts w:ascii="Consolas" w:hAnsi="Consolas" w:cs="Consolas"/>
      <w:b/>
      <w:bCs/>
      <w:color w:val="0D0D0D"/>
      <w:sz w:val="28"/>
      <w:szCs w:val="28"/>
    </w:rPr>
  </w:style>
  <w:style w:type="paragraph" w:customStyle="1" w:styleId="xl3492">
    <w:name w:val="xl3492"/>
    <w:basedOn w:val="a5"/>
    <w:rsid w:val="007805AF"/>
    <w:pPr>
      <w:pBdr>
        <w:left w:val="single" w:sz="4" w:space="0" w:color="808080"/>
        <w:bottom w:val="single" w:sz="4" w:space="0" w:color="808080"/>
        <w:right w:val="single" w:sz="4" w:space="0" w:color="808080"/>
      </w:pBdr>
      <w:shd w:val="clear" w:color="000000" w:fill="FFF2CC"/>
      <w:spacing w:before="100" w:beforeAutospacing="1" w:after="100" w:afterAutospacing="1"/>
      <w:ind w:firstLine="0"/>
      <w:jc w:val="center"/>
      <w:textAlignment w:val="center"/>
    </w:pPr>
    <w:rPr>
      <w:rFonts w:ascii="Consolas" w:hAnsi="Consolas" w:cs="Consolas"/>
      <w:b/>
      <w:bCs/>
      <w:color w:val="0D0D0D"/>
      <w:sz w:val="28"/>
      <w:szCs w:val="28"/>
    </w:rPr>
  </w:style>
  <w:style w:type="paragraph" w:customStyle="1" w:styleId="xl3493">
    <w:name w:val="xl3493"/>
    <w:basedOn w:val="a5"/>
    <w:rsid w:val="007805AF"/>
    <w:pPr>
      <w:pBdr>
        <w:top w:val="single" w:sz="4" w:space="0" w:color="808080"/>
        <w:left w:val="single" w:sz="4" w:space="0" w:color="808080"/>
        <w:right w:val="single" w:sz="4" w:space="0" w:color="808080"/>
      </w:pBdr>
      <w:spacing w:before="100" w:beforeAutospacing="1" w:after="100" w:afterAutospacing="1"/>
      <w:ind w:firstLine="0"/>
      <w:jc w:val="center"/>
      <w:textAlignment w:val="center"/>
    </w:pPr>
    <w:rPr>
      <w:rFonts w:ascii="Consolas" w:hAnsi="Consolas" w:cs="Consolas"/>
      <w:sz w:val="20"/>
      <w:szCs w:val="20"/>
    </w:rPr>
  </w:style>
  <w:style w:type="paragraph" w:customStyle="1" w:styleId="xl3494">
    <w:name w:val="xl3494"/>
    <w:basedOn w:val="a5"/>
    <w:rsid w:val="007805AF"/>
    <w:pPr>
      <w:pBdr>
        <w:top w:val="single" w:sz="4" w:space="0" w:color="808080"/>
        <w:left w:val="single" w:sz="4" w:space="0" w:color="808080"/>
      </w:pBdr>
      <w:spacing w:before="100" w:beforeAutospacing="1" w:after="100" w:afterAutospacing="1"/>
      <w:ind w:firstLine="0"/>
      <w:jc w:val="center"/>
      <w:textAlignment w:val="center"/>
    </w:pPr>
    <w:rPr>
      <w:rFonts w:ascii="Consolas" w:hAnsi="Consolas" w:cs="Consolas"/>
      <w:sz w:val="20"/>
      <w:szCs w:val="20"/>
    </w:rPr>
  </w:style>
  <w:style w:type="paragraph" w:customStyle="1" w:styleId="xl3495">
    <w:name w:val="xl3495"/>
    <w:basedOn w:val="a5"/>
    <w:rsid w:val="007805AF"/>
    <w:pPr>
      <w:pBdr>
        <w:top w:val="single" w:sz="4" w:space="0" w:color="808080"/>
        <w:left w:val="single" w:sz="4" w:space="0" w:color="808080"/>
        <w:bottom w:val="single" w:sz="4" w:space="0" w:color="808080"/>
      </w:pBdr>
      <w:spacing w:before="100" w:beforeAutospacing="1" w:after="100" w:afterAutospacing="1"/>
      <w:ind w:firstLine="0"/>
      <w:jc w:val="center"/>
      <w:textAlignment w:val="center"/>
    </w:pPr>
    <w:rPr>
      <w:rFonts w:ascii="Consolas" w:hAnsi="Consolas" w:cs="Consolas"/>
      <w:sz w:val="20"/>
      <w:szCs w:val="20"/>
    </w:rPr>
  </w:style>
  <w:style w:type="paragraph" w:customStyle="1" w:styleId="xl3496">
    <w:name w:val="xl3496"/>
    <w:basedOn w:val="a5"/>
    <w:rsid w:val="007805AF"/>
    <w:pPr>
      <w:pBdr>
        <w:top w:val="single" w:sz="4" w:space="0" w:color="808080"/>
        <w:bottom w:val="single" w:sz="4" w:space="0" w:color="808080"/>
        <w:right w:val="single" w:sz="4" w:space="0" w:color="808080"/>
      </w:pBdr>
      <w:spacing w:before="100" w:beforeAutospacing="1" w:after="100" w:afterAutospacing="1"/>
      <w:ind w:firstLine="0"/>
      <w:jc w:val="center"/>
      <w:textAlignment w:val="center"/>
    </w:pPr>
    <w:rPr>
      <w:rFonts w:ascii="Consolas" w:hAnsi="Consolas" w:cs="Consolas"/>
      <w:sz w:val="20"/>
      <w:szCs w:val="20"/>
    </w:rPr>
  </w:style>
  <w:style w:type="paragraph" w:customStyle="1" w:styleId="xl3497">
    <w:name w:val="xl3497"/>
    <w:basedOn w:val="a5"/>
    <w:rsid w:val="007805AF"/>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ind w:firstLine="0"/>
    </w:pPr>
    <w:rPr>
      <w:rFonts w:ascii="Consolas" w:hAnsi="Consolas" w:cs="Consolas"/>
      <w:sz w:val="20"/>
      <w:szCs w:val="20"/>
    </w:rPr>
  </w:style>
  <w:style w:type="paragraph" w:customStyle="1" w:styleId="xl3498">
    <w:name w:val="xl3498"/>
    <w:basedOn w:val="a5"/>
    <w:rsid w:val="007805AF"/>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ind w:firstLine="0"/>
      <w:textAlignment w:val="center"/>
    </w:pPr>
    <w:rPr>
      <w:rFonts w:ascii="Consolas" w:hAnsi="Consolas" w:cs="Consolas"/>
      <w:sz w:val="20"/>
      <w:szCs w:val="20"/>
    </w:rPr>
  </w:style>
  <w:style w:type="paragraph" w:customStyle="1" w:styleId="xl3499">
    <w:name w:val="xl3499"/>
    <w:basedOn w:val="a5"/>
    <w:rsid w:val="007805AF"/>
    <w:pPr>
      <w:pBdr>
        <w:top w:val="dotted" w:sz="4" w:space="0" w:color="auto"/>
        <w:left w:val="dotted" w:sz="4" w:space="0" w:color="auto"/>
        <w:bottom w:val="dotted" w:sz="4" w:space="0" w:color="auto"/>
        <w:right w:val="dotted" w:sz="4" w:space="0" w:color="auto"/>
      </w:pBdr>
      <w:spacing w:before="100" w:beforeAutospacing="1" w:after="100" w:afterAutospacing="1"/>
      <w:ind w:firstLine="0"/>
      <w:jc w:val="left"/>
      <w:textAlignment w:val="center"/>
    </w:pPr>
    <w:rPr>
      <w:rFonts w:ascii="Consolas" w:hAnsi="Consolas" w:cs="Consolas"/>
      <w:sz w:val="20"/>
      <w:szCs w:val="20"/>
    </w:rPr>
  </w:style>
  <w:style w:type="paragraph" w:customStyle="1" w:styleId="xl3500">
    <w:name w:val="xl3500"/>
    <w:basedOn w:val="a5"/>
    <w:rsid w:val="007805AF"/>
    <w:pPr>
      <w:pBdr>
        <w:top w:val="dotted" w:sz="4" w:space="0" w:color="auto"/>
        <w:left w:val="dotted" w:sz="4" w:space="0" w:color="auto"/>
        <w:bottom w:val="dotted" w:sz="4" w:space="0" w:color="auto"/>
      </w:pBdr>
      <w:spacing w:before="100" w:beforeAutospacing="1" w:after="100" w:afterAutospacing="1"/>
      <w:ind w:firstLine="0"/>
      <w:jc w:val="left"/>
      <w:textAlignment w:val="top"/>
    </w:pPr>
    <w:rPr>
      <w:rFonts w:ascii="Consolas" w:hAnsi="Consolas" w:cs="Consolas"/>
      <w:color w:val="0D0D0D"/>
      <w:sz w:val="20"/>
      <w:szCs w:val="20"/>
    </w:rPr>
  </w:style>
  <w:style w:type="paragraph" w:customStyle="1" w:styleId="xl3501">
    <w:name w:val="xl3501"/>
    <w:basedOn w:val="a5"/>
    <w:rsid w:val="007805AF"/>
    <w:pPr>
      <w:pBdr>
        <w:top w:val="dotted" w:sz="4" w:space="0" w:color="auto"/>
        <w:bottom w:val="dotted" w:sz="4" w:space="0" w:color="auto"/>
      </w:pBdr>
      <w:spacing w:before="100" w:beforeAutospacing="1" w:after="100" w:afterAutospacing="1"/>
      <w:ind w:firstLine="0"/>
      <w:jc w:val="left"/>
      <w:textAlignment w:val="top"/>
    </w:pPr>
    <w:rPr>
      <w:rFonts w:ascii="Consolas" w:hAnsi="Consolas" w:cs="Consolas"/>
      <w:color w:val="0D0D0D"/>
      <w:sz w:val="20"/>
      <w:szCs w:val="20"/>
    </w:rPr>
  </w:style>
  <w:style w:type="paragraph" w:customStyle="1" w:styleId="xl3502">
    <w:name w:val="xl3502"/>
    <w:basedOn w:val="a5"/>
    <w:rsid w:val="007805AF"/>
    <w:pPr>
      <w:pBdr>
        <w:top w:val="dotted" w:sz="4" w:space="0" w:color="auto"/>
        <w:bottom w:val="dotted" w:sz="4" w:space="0" w:color="auto"/>
        <w:right w:val="dotted" w:sz="4" w:space="0" w:color="auto"/>
      </w:pBdr>
      <w:spacing w:before="100" w:beforeAutospacing="1" w:after="100" w:afterAutospacing="1"/>
      <w:ind w:firstLine="0"/>
      <w:jc w:val="left"/>
      <w:textAlignment w:val="top"/>
    </w:pPr>
    <w:rPr>
      <w:rFonts w:ascii="Consolas" w:hAnsi="Consolas" w:cs="Consolas"/>
      <w:color w:val="0D0D0D"/>
      <w:sz w:val="20"/>
      <w:szCs w:val="20"/>
    </w:rPr>
  </w:style>
  <w:style w:type="paragraph" w:customStyle="1" w:styleId="xl3503">
    <w:name w:val="xl3503"/>
    <w:basedOn w:val="a5"/>
    <w:rsid w:val="007805AF"/>
    <w:pPr>
      <w:pBdr>
        <w:top w:val="dotted" w:sz="4" w:space="0" w:color="auto"/>
        <w:left w:val="dotted" w:sz="4" w:space="0" w:color="auto"/>
        <w:bottom w:val="dotted" w:sz="4" w:space="0" w:color="auto"/>
      </w:pBdr>
      <w:shd w:val="clear" w:color="000000" w:fill="D9D9D9"/>
      <w:spacing w:before="100" w:beforeAutospacing="1" w:after="100" w:afterAutospacing="1"/>
      <w:ind w:firstLine="0"/>
      <w:textAlignment w:val="center"/>
    </w:pPr>
    <w:rPr>
      <w:rFonts w:ascii="Consolas" w:hAnsi="Consolas" w:cs="Consolas"/>
      <w:color w:val="0D0D0D"/>
      <w:sz w:val="20"/>
      <w:szCs w:val="20"/>
    </w:rPr>
  </w:style>
  <w:style w:type="paragraph" w:customStyle="1" w:styleId="xl3504">
    <w:name w:val="xl3504"/>
    <w:basedOn w:val="a5"/>
    <w:rsid w:val="007805AF"/>
    <w:pPr>
      <w:pBdr>
        <w:top w:val="dotted" w:sz="4" w:space="0" w:color="auto"/>
        <w:bottom w:val="dotted" w:sz="4" w:space="0" w:color="auto"/>
      </w:pBdr>
      <w:shd w:val="clear" w:color="000000" w:fill="D9D9D9"/>
      <w:spacing w:before="100" w:beforeAutospacing="1" w:after="100" w:afterAutospacing="1"/>
      <w:ind w:firstLine="0"/>
      <w:textAlignment w:val="center"/>
    </w:pPr>
    <w:rPr>
      <w:rFonts w:ascii="Consolas" w:hAnsi="Consolas" w:cs="Consolas"/>
      <w:color w:val="0D0D0D"/>
      <w:sz w:val="20"/>
      <w:szCs w:val="20"/>
    </w:rPr>
  </w:style>
  <w:style w:type="paragraph" w:customStyle="1" w:styleId="xl3505">
    <w:name w:val="xl3505"/>
    <w:basedOn w:val="a5"/>
    <w:rsid w:val="007805AF"/>
    <w:pPr>
      <w:pBdr>
        <w:top w:val="dotted" w:sz="4" w:space="0" w:color="auto"/>
        <w:bottom w:val="dotted" w:sz="4" w:space="0" w:color="auto"/>
        <w:right w:val="dotted" w:sz="4" w:space="0" w:color="auto"/>
      </w:pBdr>
      <w:shd w:val="clear" w:color="000000" w:fill="D9D9D9"/>
      <w:spacing w:before="100" w:beforeAutospacing="1" w:after="100" w:afterAutospacing="1"/>
      <w:ind w:firstLine="0"/>
      <w:textAlignment w:val="center"/>
    </w:pPr>
    <w:rPr>
      <w:rFonts w:ascii="Consolas" w:hAnsi="Consolas" w:cs="Consolas"/>
      <w:color w:val="0D0D0D"/>
      <w:sz w:val="20"/>
      <w:szCs w:val="20"/>
    </w:rPr>
  </w:style>
  <w:style w:type="paragraph" w:customStyle="1" w:styleId="xl3506">
    <w:name w:val="xl3506"/>
    <w:basedOn w:val="a5"/>
    <w:rsid w:val="007805AF"/>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ind w:firstLine="0"/>
      <w:textAlignment w:val="top"/>
    </w:pPr>
    <w:rPr>
      <w:rFonts w:ascii="Consolas" w:hAnsi="Consolas" w:cs="Consolas"/>
      <w:b/>
      <w:bCs/>
      <w:color w:val="0D0D0D"/>
      <w:sz w:val="20"/>
      <w:szCs w:val="20"/>
    </w:rPr>
  </w:style>
  <w:style w:type="paragraph" w:customStyle="1" w:styleId="xl3507">
    <w:name w:val="xl3507"/>
    <w:basedOn w:val="a5"/>
    <w:rsid w:val="007805AF"/>
    <w:pPr>
      <w:pBdr>
        <w:top w:val="dotted" w:sz="4" w:space="0" w:color="auto"/>
        <w:left w:val="dotted" w:sz="4" w:space="0" w:color="auto"/>
        <w:bottom w:val="dotted" w:sz="4" w:space="0" w:color="auto"/>
        <w:right w:val="dotted" w:sz="4" w:space="0" w:color="auto"/>
      </w:pBdr>
      <w:spacing w:before="100" w:beforeAutospacing="1" w:after="100" w:afterAutospacing="1"/>
      <w:ind w:firstLine="0"/>
      <w:textAlignment w:val="top"/>
    </w:pPr>
    <w:rPr>
      <w:rFonts w:ascii="Consolas" w:hAnsi="Consolas" w:cs="Consolas"/>
      <w:color w:val="0D0D0D"/>
      <w:sz w:val="20"/>
      <w:szCs w:val="20"/>
    </w:rPr>
  </w:style>
  <w:style w:type="paragraph" w:customStyle="1" w:styleId="xl3508">
    <w:name w:val="xl3508"/>
    <w:basedOn w:val="a5"/>
    <w:rsid w:val="007805AF"/>
    <w:pPr>
      <w:pBdr>
        <w:top w:val="single" w:sz="4" w:space="0" w:color="808080"/>
        <w:left w:val="single" w:sz="4" w:space="0" w:color="808080"/>
        <w:bottom w:val="single" w:sz="4" w:space="0" w:color="808080"/>
      </w:pBdr>
      <w:shd w:val="clear" w:color="000000" w:fill="FFF2C9"/>
      <w:spacing w:before="100" w:beforeAutospacing="1" w:after="100" w:afterAutospacing="1"/>
      <w:ind w:firstLine="0"/>
      <w:textAlignment w:val="center"/>
    </w:pPr>
    <w:rPr>
      <w:rFonts w:ascii="Consolas" w:hAnsi="Consolas" w:cs="Consolas"/>
      <w:color w:val="0D0D0D"/>
      <w:sz w:val="20"/>
      <w:szCs w:val="20"/>
    </w:rPr>
  </w:style>
  <w:style w:type="paragraph" w:customStyle="1" w:styleId="xl3509">
    <w:name w:val="xl3509"/>
    <w:basedOn w:val="a5"/>
    <w:rsid w:val="007805AF"/>
    <w:pPr>
      <w:pBdr>
        <w:top w:val="single" w:sz="4" w:space="0" w:color="808080"/>
        <w:bottom w:val="single" w:sz="4" w:space="0" w:color="808080"/>
        <w:right w:val="single" w:sz="4" w:space="0" w:color="808080"/>
      </w:pBdr>
      <w:shd w:val="clear" w:color="000000" w:fill="FFF2C9"/>
      <w:spacing w:before="100" w:beforeAutospacing="1" w:after="100" w:afterAutospacing="1"/>
      <w:ind w:firstLine="0"/>
      <w:textAlignment w:val="center"/>
    </w:pPr>
    <w:rPr>
      <w:rFonts w:ascii="Consolas" w:hAnsi="Consolas" w:cs="Consolas"/>
      <w:color w:val="0D0D0D"/>
      <w:sz w:val="20"/>
      <w:szCs w:val="20"/>
    </w:rPr>
  </w:style>
  <w:style w:type="paragraph" w:customStyle="1" w:styleId="xl3510">
    <w:name w:val="xl3510"/>
    <w:basedOn w:val="a5"/>
    <w:rsid w:val="007805AF"/>
    <w:pPr>
      <w:pBdr>
        <w:top w:val="single" w:sz="4" w:space="0" w:color="808080"/>
        <w:left w:val="single" w:sz="4" w:space="0" w:color="808080"/>
        <w:bottom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511">
    <w:name w:val="xl3511"/>
    <w:basedOn w:val="a5"/>
    <w:rsid w:val="007805AF"/>
    <w:pPr>
      <w:pBdr>
        <w:top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512">
    <w:name w:val="xl3512"/>
    <w:basedOn w:val="a5"/>
    <w:rsid w:val="007805AF"/>
    <w:pPr>
      <w:pBdr>
        <w:top w:val="single" w:sz="4" w:space="0" w:color="808080"/>
        <w:left w:val="single" w:sz="4" w:space="0" w:color="808080"/>
        <w:bottom w:val="single" w:sz="4" w:space="0" w:color="808080"/>
      </w:pBdr>
      <w:shd w:val="clear" w:color="000000" w:fill="FFF2C9"/>
      <w:spacing w:before="100" w:beforeAutospacing="1" w:after="100" w:afterAutospacing="1"/>
      <w:ind w:firstLine="0"/>
      <w:jc w:val="left"/>
      <w:textAlignment w:val="center"/>
    </w:pPr>
    <w:rPr>
      <w:rFonts w:ascii="Consolas" w:hAnsi="Consolas" w:cs="Consolas"/>
      <w:sz w:val="20"/>
      <w:szCs w:val="20"/>
    </w:rPr>
  </w:style>
  <w:style w:type="paragraph" w:customStyle="1" w:styleId="xl3513">
    <w:name w:val="xl3513"/>
    <w:basedOn w:val="a5"/>
    <w:rsid w:val="007805AF"/>
    <w:pPr>
      <w:pBdr>
        <w:top w:val="single" w:sz="4" w:space="0" w:color="808080"/>
        <w:bottom w:val="single" w:sz="4" w:space="0" w:color="808080"/>
        <w:right w:val="single" w:sz="4" w:space="0" w:color="808080"/>
      </w:pBdr>
      <w:shd w:val="clear" w:color="000000" w:fill="FFF2C9"/>
      <w:spacing w:before="100" w:beforeAutospacing="1" w:after="100" w:afterAutospacing="1"/>
      <w:ind w:firstLine="0"/>
      <w:jc w:val="left"/>
      <w:textAlignment w:val="center"/>
    </w:pPr>
    <w:rPr>
      <w:rFonts w:ascii="Consolas" w:hAnsi="Consolas" w:cs="Consolas"/>
      <w:sz w:val="20"/>
      <w:szCs w:val="20"/>
    </w:rPr>
  </w:style>
  <w:style w:type="paragraph" w:customStyle="1" w:styleId="xl3514">
    <w:name w:val="xl3514"/>
    <w:basedOn w:val="a5"/>
    <w:rsid w:val="007805AF"/>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ind w:firstLine="0"/>
      <w:textAlignment w:val="top"/>
    </w:pPr>
    <w:rPr>
      <w:rFonts w:ascii="Consolas" w:hAnsi="Consolas" w:cs="Consolas"/>
      <w:color w:val="0D0D0D"/>
      <w:sz w:val="20"/>
      <w:szCs w:val="20"/>
    </w:rPr>
  </w:style>
  <w:style w:type="paragraph" w:customStyle="1" w:styleId="xl3515">
    <w:name w:val="xl3515"/>
    <w:basedOn w:val="a5"/>
    <w:rsid w:val="007805AF"/>
    <w:pPr>
      <w:pBdr>
        <w:top w:val="dotted" w:sz="4" w:space="0" w:color="auto"/>
        <w:left w:val="dotted" w:sz="4" w:space="0" w:color="auto"/>
        <w:bottom w:val="dotted" w:sz="4" w:space="0" w:color="auto"/>
        <w:right w:val="dotted" w:sz="4" w:space="0" w:color="auto"/>
      </w:pBdr>
      <w:spacing w:before="100" w:beforeAutospacing="1" w:after="100" w:afterAutospacing="1"/>
      <w:ind w:firstLine="0"/>
      <w:textAlignment w:val="top"/>
    </w:pPr>
    <w:rPr>
      <w:rFonts w:ascii="Consolas" w:hAnsi="Consolas" w:cs="Consolas"/>
      <w:color w:val="0D0D0D"/>
      <w:sz w:val="20"/>
      <w:szCs w:val="20"/>
    </w:rPr>
  </w:style>
  <w:style w:type="paragraph" w:customStyle="1" w:styleId="xl3516">
    <w:name w:val="xl3516"/>
    <w:basedOn w:val="a5"/>
    <w:rsid w:val="007805AF"/>
    <w:pPr>
      <w:pBdr>
        <w:top w:val="dotted" w:sz="4" w:space="0" w:color="auto"/>
        <w:left w:val="dotted" w:sz="4" w:space="0" w:color="auto"/>
        <w:bottom w:val="dotted" w:sz="4" w:space="0" w:color="auto"/>
      </w:pBdr>
      <w:shd w:val="clear" w:color="000000" w:fill="D9D9D9"/>
      <w:spacing w:before="100" w:beforeAutospacing="1" w:after="100" w:afterAutospacing="1"/>
      <w:ind w:firstLine="0"/>
      <w:jc w:val="left"/>
      <w:textAlignment w:val="center"/>
    </w:pPr>
    <w:rPr>
      <w:rFonts w:ascii="Consolas" w:hAnsi="Consolas" w:cs="Consolas"/>
      <w:color w:val="0D0D0D"/>
      <w:sz w:val="20"/>
      <w:szCs w:val="20"/>
    </w:rPr>
  </w:style>
  <w:style w:type="paragraph" w:customStyle="1" w:styleId="xl3517">
    <w:name w:val="xl3517"/>
    <w:basedOn w:val="a5"/>
    <w:rsid w:val="007805AF"/>
    <w:pPr>
      <w:pBdr>
        <w:top w:val="dotted" w:sz="4" w:space="0" w:color="auto"/>
        <w:bottom w:val="dotted" w:sz="4" w:space="0" w:color="auto"/>
      </w:pBdr>
      <w:shd w:val="clear" w:color="000000" w:fill="D9D9D9"/>
      <w:spacing w:before="100" w:beforeAutospacing="1" w:after="100" w:afterAutospacing="1"/>
      <w:ind w:firstLine="0"/>
      <w:jc w:val="left"/>
      <w:textAlignment w:val="center"/>
    </w:pPr>
    <w:rPr>
      <w:rFonts w:ascii="Consolas" w:hAnsi="Consolas" w:cs="Consolas"/>
      <w:color w:val="0D0D0D"/>
      <w:sz w:val="20"/>
      <w:szCs w:val="20"/>
    </w:rPr>
  </w:style>
  <w:style w:type="paragraph" w:customStyle="1" w:styleId="xl3518">
    <w:name w:val="xl3518"/>
    <w:basedOn w:val="a5"/>
    <w:rsid w:val="007805AF"/>
    <w:pPr>
      <w:pBdr>
        <w:top w:val="dotted" w:sz="4" w:space="0" w:color="auto"/>
        <w:bottom w:val="dotted" w:sz="4" w:space="0" w:color="auto"/>
        <w:right w:val="dotted" w:sz="4" w:space="0" w:color="auto"/>
      </w:pBdr>
      <w:shd w:val="clear" w:color="000000" w:fill="D9D9D9"/>
      <w:spacing w:before="100" w:beforeAutospacing="1" w:after="100" w:afterAutospacing="1"/>
      <w:ind w:firstLine="0"/>
      <w:jc w:val="left"/>
      <w:textAlignment w:val="center"/>
    </w:pPr>
    <w:rPr>
      <w:rFonts w:ascii="Consolas" w:hAnsi="Consolas" w:cs="Consolas"/>
      <w:color w:val="0D0D0D"/>
      <w:sz w:val="20"/>
      <w:szCs w:val="20"/>
    </w:rPr>
  </w:style>
  <w:style w:type="paragraph" w:customStyle="1" w:styleId="xl3519">
    <w:name w:val="xl3519"/>
    <w:basedOn w:val="a5"/>
    <w:rsid w:val="007805AF"/>
    <w:pPr>
      <w:pBdr>
        <w:top w:val="single" w:sz="4" w:space="0" w:color="808080"/>
        <w:left w:val="single" w:sz="4" w:space="0" w:color="808080"/>
        <w:bottom w:val="single" w:sz="4" w:space="0" w:color="808080"/>
      </w:pBdr>
      <w:shd w:val="clear" w:color="000000" w:fill="E4ECF4"/>
      <w:spacing w:before="100" w:beforeAutospacing="1" w:after="100" w:afterAutospacing="1"/>
      <w:ind w:firstLine="0"/>
      <w:textAlignment w:val="center"/>
    </w:pPr>
    <w:rPr>
      <w:rFonts w:ascii="Consolas" w:hAnsi="Consolas" w:cs="Consolas"/>
      <w:sz w:val="20"/>
      <w:szCs w:val="20"/>
    </w:rPr>
  </w:style>
  <w:style w:type="paragraph" w:customStyle="1" w:styleId="xl3520">
    <w:name w:val="xl3520"/>
    <w:basedOn w:val="a5"/>
    <w:rsid w:val="007805AF"/>
    <w:pPr>
      <w:pBdr>
        <w:top w:val="single" w:sz="4" w:space="0" w:color="808080"/>
        <w:bottom w:val="single" w:sz="4" w:space="0" w:color="808080"/>
        <w:right w:val="single" w:sz="4" w:space="0" w:color="808080"/>
      </w:pBdr>
      <w:shd w:val="clear" w:color="000000" w:fill="E4ECF4"/>
      <w:spacing w:before="100" w:beforeAutospacing="1" w:after="100" w:afterAutospacing="1"/>
      <w:ind w:firstLine="0"/>
      <w:textAlignment w:val="center"/>
    </w:pPr>
    <w:rPr>
      <w:rFonts w:ascii="Consolas" w:hAnsi="Consolas" w:cs="Consolas"/>
      <w:sz w:val="20"/>
      <w:szCs w:val="20"/>
    </w:rPr>
  </w:style>
  <w:style w:type="paragraph" w:customStyle="1" w:styleId="xl3521">
    <w:name w:val="xl3521"/>
    <w:basedOn w:val="a5"/>
    <w:rsid w:val="007805AF"/>
    <w:pPr>
      <w:pBdr>
        <w:top w:val="single" w:sz="4" w:space="0" w:color="808080"/>
        <w:left w:val="single" w:sz="4" w:space="0" w:color="808080"/>
        <w:bottom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522">
    <w:name w:val="xl3522"/>
    <w:basedOn w:val="a5"/>
    <w:rsid w:val="007805AF"/>
    <w:pPr>
      <w:pBdr>
        <w:top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523">
    <w:name w:val="xl3523"/>
    <w:basedOn w:val="a5"/>
    <w:rsid w:val="007805AF"/>
    <w:pPr>
      <w:pBdr>
        <w:top w:val="single" w:sz="4" w:space="0" w:color="808080"/>
        <w:left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xl3524">
    <w:name w:val="xl3524"/>
    <w:basedOn w:val="a5"/>
    <w:rsid w:val="007805AF"/>
    <w:pPr>
      <w:pBdr>
        <w:top w:val="single" w:sz="4" w:space="0" w:color="808080"/>
        <w:left w:val="single" w:sz="4" w:space="0" w:color="808080"/>
        <w:bottom w:val="single" w:sz="4" w:space="0" w:color="808080"/>
        <w:right w:val="single" w:sz="4" w:space="0" w:color="808080"/>
      </w:pBdr>
      <w:spacing w:before="100" w:beforeAutospacing="1" w:after="100" w:afterAutospacing="1"/>
      <w:ind w:firstLine="0"/>
      <w:jc w:val="left"/>
      <w:textAlignment w:val="center"/>
    </w:pPr>
    <w:rPr>
      <w:rFonts w:ascii="Consolas" w:hAnsi="Consolas" w:cs="Consolas"/>
      <w:sz w:val="20"/>
      <w:szCs w:val="20"/>
    </w:rPr>
  </w:style>
  <w:style w:type="paragraph" w:customStyle="1" w:styleId="xl3525">
    <w:name w:val="xl3525"/>
    <w:basedOn w:val="a5"/>
    <w:rsid w:val="007805AF"/>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ind w:firstLine="0"/>
      <w:jc w:val="left"/>
      <w:textAlignment w:val="center"/>
    </w:pPr>
    <w:rPr>
      <w:rFonts w:ascii="Consolas" w:hAnsi="Consolas" w:cs="Consolas"/>
      <w:sz w:val="20"/>
      <w:szCs w:val="20"/>
    </w:rPr>
  </w:style>
  <w:style w:type="paragraph" w:customStyle="1" w:styleId="xl3526">
    <w:name w:val="xl3526"/>
    <w:basedOn w:val="a5"/>
    <w:rsid w:val="007805AF"/>
    <w:pPr>
      <w:pBdr>
        <w:top w:val="single" w:sz="4" w:space="0" w:color="808080"/>
        <w:left w:val="single" w:sz="4" w:space="0" w:color="808080"/>
        <w:bottom w:val="single" w:sz="4" w:space="0" w:color="808080"/>
        <w:right w:val="single" w:sz="4" w:space="0" w:color="808080"/>
      </w:pBdr>
      <w:shd w:val="clear" w:color="000000" w:fill="FFF2C9"/>
      <w:spacing w:before="100" w:beforeAutospacing="1" w:after="100" w:afterAutospacing="1"/>
      <w:ind w:firstLine="0"/>
      <w:textAlignment w:val="center"/>
    </w:pPr>
    <w:rPr>
      <w:rFonts w:ascii="Consolas" w:hAnsi="Consolas" w:cs="Consolas"/>
      <w:sz w:val="20"/>
      <w:szCs w:val="20"/>
    </w:rPr>
  </w:style>
  <w:style w:type="paragraph" w:customStyle="1" w:styleId="xl3527">
    <w:name w:val="xl3527"/>
    <w:basedOn w:val="a5"/>
    <w:rsid w:val="007805AF"/>
    <w:pPr>
      <w:pBdr>
        <w:left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20"/>
      <w:szCs w:val="20"/>
    </w:rPr>
  </w:style>
  <w:style w:type="paragraph" w:customStyle="1" w:styleId="font27">
    <w:name w:val="font27"/>
    <w:basedOn w:val="a5"/>
    <w:rsid w:val="00F076BC"/>
    <w:pPr>
      <w:spacing w:before="100" w:beforeAutospacing="1" w:after="100" w:afterAutospacing="1"/>
      <w:ind w:firstLine="0"/>
      <w:jc w:val="left"/>
    </w:pPr>
    <w:rPr>
      <w:rFonts w:ascii="Consolas" w:hAnsi="Consolas" w:cs="Consolas"/>
      <w:b/>
      <w:bCs/>
      <w:i/>
      <w:iCs/>
      <w:color w:val="FF0000"/>
      <w:sz w:val="18"/>
      <w:szCs w:val="18"/>
    </w:rPr>
  </w:style>
  <w:style w:type="paragraph" w:customStyle="1" w:styleId="font28">
    <w:name w:val="font28"/>
    <w:basedOn w:val="a5"/>
    <w:rsid w:val="00F076BC"/>
    <w:pPr>
      <w:spacing w:before="100" w:beforeAutospacing="1" w:after="100" w:afterAutospacing="1"/>
      <w:ind w:firstLine="0"/>
      <w:jc w:val="left"/>
    </w:pPr>
    <w:rPr>
      <w:rFonts w:ascii="Consolas" w:hAnsi="Consolas" w:cs="Consolas"/>
      <w:b/>
      <w:bCs/>
      <w:i/>
      <w:iCs/>
      <w:color w:val="000000"/>
      <w:sz w:val="18"/>
      <w:szCs w:val="18"/>
    </w:rPr>
  </w:style>
  <w:style w:type="paragraph" w:customStyle="1" w:styleId="font29">
    <w:name w:val="font29"/>
    <w:basedOn w:val="a5"/>
    <w:rsid w:val="00F076BC"/>
    <w:pPr>
      <w:spacing w:before="100" w:beforeAutospacing="1" w:after="100" w:afterAutospacing="1"/>
      <w:ind w:firstLine="0"/>
      <w:jc w:val="left"/>
    </w:pPr>
    <w:rPr>
      <w:rFonts w:ascii="Consolas" w:hAnsi="Consolas" w:cs="Consolas"/>
      <w:b/>
      <w:bCs/>
      <w:color w:val="FF0000"/>
      <w:sz w:val="20"/>
      <w:szCs w:val="20"/>
    </w:rPr>
  </w:style>
  <w:style w:type="paragraph" w:customStyle="1" w:styleId="xl3528">
    <w:name w:val="xl3528"/>
    <w:basedOn w:val="a5"/>
    <w:rsid w:val="00F076BC"/>
    <w:pPr>
      <w:pBdr>
        <w:top w:val="double" w:sz="6" w:space="0" w:color="FFFFFF"/>
        <w:bottom w:val="double" w:sz="6" w:space="0" w:color="FFFFFF"/>
      </w:pBdr>
      <w:spacing w:before="100" w:beforeAutospacing="1" w:after="100" w:afterAutospacing="1"/>
      <w:ind w:firstLine="0"/>
      <w:jc w:val="center"/>
      <w:textAlignment w:val="center"/>
    </w:pPr>
    <w:rPr>
      <w:rFonts w:ascii="Consolas" w:hAnsi="Consolas" w:cs="Consolas"/>
      <w:b/>
      <w:bCs/>
      <w:color w:val="8C4799"/>
      <w:sz w:val="20"/>
      <w:szCs w:val="20"/>
    </w:rPr>
  </w:style>
  <w:style w:type="paragraph" w:customStyle="1" w:styleId="xl3529">
    <w:name w:val="xl3529"/>
    <w:basedOn w:val="a5"/>
    <w:rsid w:val="00F076BC"/>
    <w:pPr>
      <w:pBdr>
        <w:top w:val="single" w:sz="12" w:space="0" w:color="8C4799"/>
        <w:left w:val="single" w:sz="12" w:space="0" w:color="8C4799"/>
        <w:bottom w:val="single" w:sz="12" w:space="0" w:color="8C4799"/>
      </w:pBdr>
      <w:spacing w:before="100" w:beforeAutospacing="1" w:after="100" w:afterAutospacing="1"/>
      <w:ind w:firstLine="0"/>
      <w:jc w:val="center"/>
      <w:textAlignment w:val="center"/>
    </w:pPr>
    <w:rPr>
      <w:rFonts w:ascii="Consolas" w:hAnsi="Consolas" w:cs="Consolas"/>
      <w:b/>
      <w:bCs/>
      <w:color w:val="8C4799"/>
      <w:sz w:val="28"/>
      <w:szCs w:val="28"/>
    </w:rPr>
  </w:style>
  <w:style w:type="paragraph" w:customStyle="1" w:styleId="xl3530">
    <w:name w:val="xl3530"/>
    <w:basedOn w:val="a5"/>
    <w:rsid w:val="00F076BC"/>
    <w:pPr>
      <w:pBdr>
        <w:top w:val="single" w:sz="12" w:space="0" w:color="8C4799"/>
        <w:bottom w:val="single" w:sz="12" w:space="0" w:color="8C4799"/>
      </w:pBdr>
      <w:spacing w:before="100" w:beforeAutospacing="1" w:after="100" w:afterAutospacing="1"/>
      <w:ind w:firstLine="0"/>
      <w:jc w:val="center"/>
      <w:textAlignment w:val="center"/>
    </w:pPr>
    <w:rPr>
      <w:rFonts w:ascii="Consolas" w:hAnsi="Consolas" w:cs="Consolas"/>
      <w:b/>
      <w:bCs/>
      <w:color w:val="8C4799"/>
      <w:sz w:val="28"/>
      <w:szCs w:val="28"/>
    </w:rPr>
  </w:style>
  <w:style w:type="paragraph" w:customStyle="1" w:styleId="xl3531">
    <w:name w:val="xl3531"/>
    <w:basedOn w:val="a5"/>
    <w:rsid w:val="00F076BC"/>
    <w:pPr>
      <w:pBdr>
        <w:top w:val="single" w:sz="12" w:space="0" w:color="8C4799"/>
        <w:bottom w:val="single" w:sz="12" w:space="0" w:color="8C4799"/>
        <w:right w:val="single" w:sz="12" w:space="0" w:color="8C4799"/>
      </w:pBdr>
      <w:spacing w:before="100" w:beforeAutospacing="1" w:after="100" w:afterAutospacing="1"/>
      <w:ind w:firstLine="0"/>
      <w:jc w:val="center"/>
      <w:textAlignment w:val="center"/>
    </w:pPr>
    <w:rPr>
      <w:rFonts w:ascii="Consolas" w:hAnsi="Consolas" w:cs="Consolas"/>
      <w:b/>
      <w:bCs/>
      <w:color w:val="8C4799"/>
      <w:sz w:val="28"/>
      <w:szCs w:val="28"/>
    </w:rPr>
  </w:style>
  <w:style w:type="paragraph" w:customStyle="1" w:styleId="xl3532">
    <w:name w:val="xl3532"/>
    <w:basedOn w:val="a5"/>
    <w:rsid w:val="00F076BC"/>
    <w:pPr>
      <w:pBdr>
        <w:left w:val="single" w:sz="4" w:space="0" w:color="808080"/>
      </w:pBdr>
      <w:spacing w:before="100" w:beforeAutospacing="1" w:after="100" w:afterAutospacing="1"/>
      <w:ind w:firstLine="0"/>
      <w:jc w:val="left"/>
      <w:textAlignment w:val="center"/>
    </w:pPr>
    <w:rPr>
      <w:rFonts w:ascii="Consolas" w:hAnsi="Consolas" w:cs="Consolas"/>
      <w:color w:val="8C4799"/>
      <w:sz w:val="14"/>
      <w:szCs w:val="14"/>
    </w:rPr>
  </w:style>
  <w:style w:type="paragraph" w:customStyle="1" w:styleId="xl3533">
    <w:name w:val="xl3533"/>
    <w:basedOn w:val="a5"/>
    <w:rsid w:val="00F076BC"/>
    <w:pPr>
      <w:spacing w:before="100" w:beforeAutospacing="1" w:after="100" w:afterAutospacing="1"/>
      <w:ind w:firstLine="0"/>
      <w:jc w:val="left"/>
      <w:textAlignment w:val="center"/>
    </w:pPr>
    <w:rPr>
      <w:rFonts w:ascii="Consolas" w:hAnsi="Consolas" w:cs="Consolas"/>
      <w:color w:val="8C4799"/>
      <w:sz w:val="14"/>
      <w:szCs w:val="14"/>
    </w:rPr>
  </w:style>
  <w:style w:type="paragraph" w:customStyle="1" w:styleId="xl3534">
    <w:name w:val="xl3534"/>
    <w:basedOn w:val="a5"/>
    <w:rsid w:val="00F076BC"/>
    <w:pPr>
      <w:pBdr>
        <w:right w:val="single" w:sz="4" w:space="0" w:color="BFBFBF"/>
      </w:pBdr>
      <w:spacing w:before="100" w:beforeAutospacing="1" w:after="100" w:afterAutospacing="1"/>
      <w:ind w:firstLine="0"/>
      <w:jc w:val="left"/>
      <w:textAlignment w:val="center"/>
    </w:pPr>
    <w:rPr>
      <w:rFonts w:ascii="Consolas" w:hAnsi="Consolas" w:cs="Consolas"/>
      <w:color w:val="8C4799"/>
      <w:sz w:val="14"/>
      <w:szCs w:val="14"/>
    </w:rPr>
  </w:style>
  <w:style w:type="paragraph" w:customStyle="1" w:styleId="xl3535">
    <w:name w:val="xl3535"/>
    <w:basedOn w:val="a5"/>
    <w:rsid w:val="00F076BC"/>
    <w:pPr>
      <w:pBdr>
        <w:left w:val="single" w:sz="4" w:space="0" w:color="808080"/>
        <w:bottom w:val="single" w:sz="4" w:space="0" w:color="808080"/>
      </w:pBdr>
      <w:spacing w:before="100" w:beforeAutospacing="1" w:after="100" w:afterAutospacing="1"/>
      <w:ind w:firstLine="0"/>
      <w:jc w:val="left"/>
      <w:textAlignment w:val="center"/>
    </w:pPr>
    <w:rPr>
      <w:rFonts w:ascii="Consolas" w:hAnsi="Consolas" w:cs="Consolas"/>
      <w:color w:val="8C4799"/>
      <w:sz w:val="14"/>
      <w:szCs w:val="14"/>
    </w:rPr>
  </w:style>
  <w:style w:type="paragraph" w:customStyle="1" w:styleId="xl3536">
    <w:name w:val="xl3536"/>
    <w:basedOn w:val="a5"/>
    <w:rsid w:val="00F076BC"/>
    <w:pPr>
      <w:pBdr>
        <w:bottom w:val="single" w:sz="4" w:space="0" w:color="808080"/>
      </w:pBdr>
      <w:spacing w:before="100" w:beforeAutospacing="1" w:after="100" w:afterAutospacing="1"/>
      <w:ind w:firstLine="0"/>
      <w:jc w:val="left"/>
      <w:textAlignment w:val="center"/>
    </w:pPr>
    <w:rPr>
      <w:rFonts w:ascii="Consolas" w:hAnsi="Consolas" w:cs="Consolas"/>
      <w:color w:val="8C4799"/>
      <w:sz w:val="14"/>
      <w:szCs w:val="14"/>
    </w:rPr>
  </w:style>
  <w:style w:type="paragraph" w:customStyle="1" w:styleId="xl3537">
    <w:name w:val="xl3537"/>
    <w:basedOn w:val="a5"/>
    <w:rsid w:val="00F076BC"/>
    <w:pPr>
      <w:pBdr>
        <w:bottom w:val="single" w:sz="4" w:space="0" w:color="808080"/>
        <w:right w:val="single" w:sz="4" w:space="0" w:color="BFBFBF"/>
      </w:pBdr>
      <w:spacing w:before="100" w:beforeAutospacing="1" w:after="100" w:afterAutospacing="1"/>
      <w:ind w:firstLine="0"/>
      <w:jc w:val="left"/>
      <w:textAlignment w:val="center"/>
    </w:pPr>
    <w:rPr>
      <w:rFonts w:ascii="Consolas" w:hAnsi="Consolas" w:cs="Consolas"/>
      <w:color w:val="8C4799"/>
      <w:sz w:val="14"/>
      <w:szCs w:val="14"/>
    </w:rPr>
  </w:style>
  <w:style w:type="paragraph" w:customStyle="1" w:styleId="xl3538">
    <w:name w:val="xl3538"/>
    <w:basedOn w:val="a5"/>
    <w:rsid w:val="00F076BC"/>
    <w:pPr>
      <w:pBdr>
        <w:top w:val="single" w:sz="4" w:space="0" w:color="FFFFFF"/>
        <w:bottom w:val="single" w:sz="4" w:space="0" w:color="FFFFFF"/>
        <w:right w:val="single" w:sz="4" w:space="0" w:color="FFFFFF"/>
      </w:pBdr>
      <w:spacing w:before="100" w:beforeAutospacing="1" w:after="100" w:afterAutospacing="1"/>
      <w:ind w:firstLine="0"/>
      <w:jc w:val="right"/>
      <w:textAlignment w:val="center"/>
    </w:pPr>
    <w:rPr>
      <w:rFonts w:ascii="Consolas" w:hAnsi="Consolas" w:cs="Consolas"/>
      <w:b/>
      <w:bCs/>
      <w:color w:val="595959"/>
      <w:sz w:val="20"/>
      <w:szCs w:val="20"/>
    </w:rPr>
  </w:style>
  <w:style w:type="paragraph" w:customStyle="1" w:styleId="xl3539">
    <w:name w:val="xl3539"/>
    <w:basedOn w:val="a5"/>
    <w:rsid w:val="00F076BC"/>
    <w:pPr>
      <w:pBdr>
        <w:top w:val="single" w:sz="4" w:space="0" w:color="FFFFFF"/>
        <w:left w:val="single" w:sz="4" w:space="0" w:color="FFFFFF"/>
        <w:bottom w:val="single" w:sz="4" w:space="0" w:color="FFFFFF"/>
        <w:right w:val="single" w:sz="4" w:space="0" w:color="FFFFFF"/>
      </w:pBdr>
      <w:spacing w:before="100" w:beforeAutospacing="1" w:after="100" w:afterAutospacing="1"/>
      <w:ind w:firstLine="0"/>
      <w:jc w:val="right"/>
      <w:textAlignment w:val="center"/>
    </w:pPr>
    <w:rPr>
      <w:rFonts w:ascii="Consolas" w:hAnsi="Consolas" w:cs="Consolas"/>
      <w:b/>
      <w:bCs/>
      <w:color w:val="595959"/>
      <w:sz w:val="20"/>
      <w:szCs w:val="20"/>
    </w:rPr>
  </w:style>
  <w:style w:type="paragraph" w:customStyle="1" w:styleId="xl3540">
    <w:name w:val="xl3540"/>
    <w:basedOn w:val="a5"/>
    <w:rsid w:val="00F076BC"/>
    <w:pPr>
      <w:pBdr>
        <w:top w:val="single" w:sz="4" w:space="0" w:color="FFFFFF"/>
        <w:left w:val="single" w:sz="4" w:space="0" w:color="FFFFFF"/>
        <w:bottom w:val="single" w:sz="4" w:space="0" w:color="FFFFFF"/>
      </w:pBdr>
      <w:spacing w:before="100" w:beforeAutospacing="1" w:after="100" w:afterAutospacing="1"/>
      <w:ind w:firstLine="0"/>
      <w:jc w:val="right"/>
      <w:textAlignment w:val="center"/>
    </w:pPr>
    <w:rPr>
      <w:rFonts w:ascii="Consolas" w:hAnsi="Consolas" w:cs="Consolas"/>
      <w:b/>
      <w:bCs/>
      <w:color w:val="595959"/>
      <w:sz w:val="20"/>
      <w:szCs w:val="20"/>
    </w:rPr>
  </w:style>
  <w:style w:type="paragraph" w:customStyle="1" w:styleId="xl3541">
    <w:name w:val="xl3541"/>
    <w:basedOn w:val="a5"/>
    <w:rsid w:val="00F076BC"/>
    <w:pPr>
      <w:pBdr>
        <w:top w:val="single" w:sz="4" w:space="0" w:color="FFFFFF"/>
        <w:left w:val="single" w:sz="4" w:space="0" w:color="FFFFFF"/>
        <w:right w:val="single" w:sz="4" w:space="0" w:color="FFFFFF"/>
      </w:pBdr>
      <w:spacing w:before="100" w:beforeAutospacing="1" w:after="100" w:afterAutospacing="1"/>
      <w:ind w:firstLine="0"/>
      <w:jc w:val="right"/>
      <w:textAlignment w:val="center"/>
    </w:pPr>
    <w:rPr>
      <w:rFonts w:ascii="Consolas" w:hAnsi="Consolas" w:cs="Consolas"/>
      <w:b/>
      <w:bCs/>
      <w:color w:val="595959"/>
    </w:rPr>
  </w:style>
  <w:style w:type="paragraph" w:customStyle="1" w:styleId="xl3542">
    <w:name w:val="xl3542"/>
    <w:basedOn w:val="a5"/>
    <w:rsid w:val="00F076BC"/>
    <w:pPr>
      <w:pBdr>
        <w:top w:val="single" w:sz="4" w:space="0" w:color="FFFFFF"/>
        <w:left w:val="single" w:sz="4" w:space="0" w:color="FFFFFF"/>
      </w:pBdr>
      <w:spacing w:before="100" w:beforeAutospacing="1" w:after="100" w:afterAutospacing="1"/>
      <w:ind w:firstLine="0"/>
      <w:jc w:val="right"/>
      <w:textAlignment w:val="center"/>
    </w:pPr>
    <w:rPr>
      <w:rFonts w:ascii="Consolas" w:hAnsi="Consolas" w:cs="Consolas"/>
      <w:b/>
      <w:bCs/>
      <w:color w:val="595959"/>
    </w:rPr>
  </w:style>
  <w:style w:type="paragraph" w:customStyle="1" w:styleId="xl3543">
    <w:name w:val="xl3543"/>
    <w:basedOn w:val="a5"/>
    <w:rsid w:val="00F076BC"/>
    <w:pPr>
      <w:pBdr>
        <w:top w:val="single" w:sz="4" w:space="0" w:color="808080"/>
        <w:left w:val="single" w:sz="4" w:space="0" w:color="808080"/>
        <w:bottom w:val="single" w:sz="4" w:space="0" w:color="808080"/>
      </w:pBdr>
      <w:shd w:val="clear" w:color="000000" w:fill="E4ECF4"/>
      <w:spacing w:before="100" w:beforeAutospacing="1" w:after="100" w:afterAutospacing="1"/>
      <w:ind w:firstLine="0"/>
      <w:jc w:val="center"/>
      <w:textAlignment w:val="center"/>
    </w:pPr>
    <w:rPr>
      <w:rFonts w:ascii="Consolas" w:hAnsi="Consolas" w:cs="Consolas"/>
      <w:sz w:val="18"/>
      <w:szCs w:val="18"/>
    </w:rPr>
  </w:style>
  <w:style w:type="paragraph" w:customStyle="1" w:styleId="xl3544">
    <w:name w:val="xl3544"/>
    <w:basedOn w:val="a5"/>
    <w:rsid w:val="00F076BC"/>
    <w:pPr>
      <w:pBdr>
        <w:top w:val="single" w:sz="4" w:space="0" w:color="808080"/>
        <w:bottom w:val="single" w:sz="4" w:space="0" w:color="808080"/>
        <w:right w:val="single" w:sz="4" w:space="0" w:color="808080"/>
      </w:pBdr>
      <w:shd w:val="clear" w:color="000000" w:fill="E4ECF4"/>
      <w:spacing w:before="100" w:beforeAutospacing="1" w:after="100" w:afterAutospacing="1"/>
      <w:ind w:firstLine="0"/>
      <w:jc w:val="center"/>
      <w:textAlignment w:val="center"/>
    </w:pPr>
    <w:rPr>
      <w:rFonts w:ascii="Consolas" w:hAnsi="Consolas" w:cs="Consolas"/>
      <w:sz w:val="18"/>
      <w:szCs w:val="18"/>
    </w:rPr>
  </w:style>
  <w:style w:type="paragraph" w:customStyle="1" w:styleId="xl3545">
    <w:name w:val="xl3545"/>
    <w:basedOn w:val="a5"/>
    <w:rsid w:val="00F076BC"/>
    <w:pPr>
      <w:pBdr>
        <w:top w:val="single" w:sz="4" w:space="0" w:color="808080"/>
        <w:left w:val="single" w:sz="4" w:space="0" w:color="808080"/>
        <w:right w:val="single" w:sz="4" w:space="0" w:color="808080"/>
      </w:pBdr>
      <w:spacing w:before="100" w:beforeAutospacing="1" w:after="100" w:afterAutospacing="1"/>
      <w:ind w:firstLine="0"/>
      <w:textAlignment w:val="center"/>
    </w:pPr>
    <w:rPr>
      <w:rFonts w:ascii="Consolas" w:hAnsi="Consolas" w:cs="Consolas"/>
      <w:sz w:val="18"/>
      <w:szCs w:val="18"/>
    </w:rPr>
  </w:style>
  <w:style w:type="paragraph" w:customStyle="1" w:styleId="xl3546">
    <w:name w:val="xl3546"/>
    <w:basedOn w:val="a5"/>
    <w:rsid w:val="00F076BC"/>
    <w:pPr>
      <w:pBdr>
        <w:left w:val="single" w:sz="4" w:space="0" w:color="808080"/>
        <w:bottom w:val="single" w:sz="4" w:space="0" w:color="808080"/>
      </w:pBdr>
      <w:shd w:val="clear" w:color="000000" w:fill="B8CCE4"/>
      <w:spacing w:before="100" w:beforeAutospacing="1" w:after="100" w:afterAutospacing="1"/>
      <w:ind w:firstLine="0"/>
      <w:jc w:val="left"/>
      <w:textAlignment w:val="center"/>
    </w:pPr>
    <w:rPr>
      <w:rFonts w:ascii="Consolas" w:hAnsi="Consolas" w:cs="Consolas"/>
      <w:b/>
      <w:bCs/>
      <w:sz w:val="20"/>
      <w:szCs w:val="20"/>
    </w:rPr>
  </w:style>
  <w:style w:type="paragraph" w:customStyle="1" w:styleId="xl3547">
    <w:name w:val="xl3547"/>
    <w:basedOn w:val="a5"/>
    <w:rsid w:val="00F076BC"/>
    <w:pPr>
      <w:pBdr>
        <w:bottom w:val="single" w:sz="4" w:space="0" w:color="808080"/>
      </w:pBdr>
      <w:shd w:val="clear" w:color="000000" w:fill="B8CCE4"/>
      <w:spacing w:before="100" w:beforeAutospacing="1" w:after="100" w:afterAutospacing="1"/>
      <w:ind w:firstLine="0"/>
      <w:jc w:val="left"/>
      <w:textAlignment w:val="center"/>
    </w:pPr>
    <w:rPr>
      <w:rFonts w:ascii="Consolas" w:hAnsi="Consolas" w:cs="Consolas"/>
      <w:b/>
      <w:bCs/>
      <w:sz w:val="20"/>
      <w:szCs w:val="20"/>
    </w:rPr>
  </w:style>
  <w:style w:type="paragraph" w:customStyle="1" w:styleId="xl3548">
    <w:name w:val="xl3548"/>
    <w:basedOn w:val="a5"/>
    <w:rsid w:val="00F076BC"/>
    <w:pPr>
      <w:pBdr>
        <w:top w:val="dashed" w:sz="4" w:space="0" w:color="366092"/>
        <w:left w:val="double" w:sz="6" w:space="0" w:color="366092"/>
        <w:bottom w:val="double" w:sz="6" w:space="0" w:color="366092"/>
      </w:pBdr>
      <w:shd w:val="clear" w:color="000000" w:fill="FFFF00"/>
      <w:spacing w:before="100" w:beforeAutospacing="1" w:after="100" w:afterAutospacing="1"/>
      <w:ind w:firstLine="0"/>
      <w:jc w:val="center"/>
      <w:textAlignment w:val="center"/>
    </w:pPr>
    <w:rPr>
      <w:rFonts w:ascii="Consolas" w:hAnsi="Consolas" w:cs="Consolas"/>
      <w:b/>
      <w:bCs/>
      <w:color w:val="366092"/>
      <w:sz w:val="28"/>
      <w:szCs w:val="28"/>
    </w:rPr>
  </w:style>
  <w:style w:type="paragraph" w:customStyle="1" w:styleId="xl3549">
    <w:name w:val="xl3549"/>
    <w:basedOn w:val="a5"/>
    <w:rsid w:val="00F076BC"/>
    <w:pPr>
      <w:pBdr>
        <w:top w:val="dashed" w:sz="4" w:space="0" w:color="366092"/>
        <w:bottom w:val="double" w:sz="6" w:space="0" w:color="366092"/>
        <w:right w:val="double" w:sz="6" w:space="0" w:color="366092"/>
      </w:pBdr>
      <w:shd w:val="clear" w:color="000000" w:fill="FFFF00"/>
      <w:spacing w:before="100" w:beforeAutospacing="1" w:after="100" w:afterAutospacing="1"/>
      <w:ind w:firstLine="0"/>
      <w:jc w:val="center"/>
      <w:textAlignment w:val="center"/>
    </w:pPr>
    <w:rPr>
      <w:rFonts w:ascii="Consolas" w:hAnsi="Consolas" w:cs="Consolas"/>
      <w:b/>
      <w:bCs/>
      <w:color w:val="366092"/>
      <w:sz w:val="28"/>
      <w:szCs w:val="28"/>
    </w:rPr>
  </w:style>
  <w:style w:type="paragraph" w:customStyle="1" w:styleId="xl3550">
    <w:name w:val="xl3550"/>
    <w:basedOn w:val="a5"/>
    <w:rsid w:val="00F076BC"/>
    <w:pPr>
      <w:pBdr>
        <w:top w:val="double" w:sz="6" w:space="0" w:color="366092"/>
        <w:left w:val="double" w:sz="6" w:space="0" w:color="366092"/>
        <w:bottom w:val="dashed" w:sz="4" w:space="0" w:color="366092"/>
      </w:pBdr>
      <w:shd w:val="clear" w:color="000000" w:fill="B8CCE4"/>
      <w:spacing w:before="100" w:beforeAutospacing="1" w:after="100" w:afterAutospacing="1"/>
      <w:ind w:firstLine="0"/>
      <w:jc w:val="center"/>
      <w:textAlignment w:val="center"/>
    </w:pPr>
    <w:rPr>
      <w:rFonts w:ascii="Consolas" w:hAnsi="Consolas" w:cs="Consolas"/>
      <w:b/>
      <w:bCs/>
    </w:rPr>
  </w:style>
  <w:style w:type="paragraph" w:customStyle="1" w:styleId="xl3551">
    <w:name w:val="xl3551"/>
    <w:basedOn w:val="a5"/>
    <w:rsid w:val="00F076BC"/>
    <w:pPr>
      <w:pBdr>
        <w:top w:val="double" w:sz="6" w:space="0" w:color="366092"/>
        <w:bottom w:val="dashed" w:sz="4" w:space="0" w:color="366092"/>
        <w:right w:val="double" w:sz="6" w:space="0" w:color="366092"/>
      </w:pBdr>
      <w:shd w:val="clear" w:color="000000" w:fill="B8CCE4"/>
      <w:spacing w:before="100" w:beforeAutospacing="1" w:after="100" w:afterAutospacing="1"/>
      <w:ind w:firstLine="0"/>
      <w:jc w:val="center"/>
      <w:textAlignment w:val="center"/>
    </w:pPr>
    <w:rPr>
      <w:rFonts w:ascii="Consolas" w:hAnsi="Consolas" w:cs="Consolas"/>
      <w:b/>
      <w:bCs/>
    </w:rPr>
  </w:style>
  <w:style w:type="paragraph" w:customStyle="1" w:styleId="xl3552">
    <w:name w:val="xl3552"/>
    <w:basedOn w:val="a5"/>
    <w:rsid w:val="00F076BC"/>
    <w:pPr>
      <w:pBdr>
        <w:top w:val="single" w:sz="4" w:space="0" w:color="808080"/>
        <w:right w:val="single" w:sz="4" w:space="0" w:color="808080"/>
      </w:pBdr>
      <w:shd w:val="clear" w:color="000000" w:fill="963634"/>
      <w:spacing w:before="100" w:beforeAutospacing="1" w:after="100" w:afterAutospacing="1"/>
      <w:ind w:firstLine="0"/>
      <w:jc w:val="center"/>
    </w:pPr>
    <w:rPr>
      <w:rFonts w:ascii="Consolas" w:hAnsi="Consolas" w:cs="Consolas"/>
    </w:rPr>
  </w:style>
  <w:style w:type="paragraph" w:customStyle="1" w:styleId="xl3553">
    <w:name w:val="xl3553"/>
    <w:basedOn w:val="a5"/>
    <w:rsid w:val="00F076BC"/>
    <w:pPr>
      <w:pBdr>
        <w:right w:val="single" w:sz="4" w:space="0" w:color="808080"/>
      </w:pBdr>
      <w:shd w:val="clear" w:color="000000" w:fill="963634"/>
      <w:spacing w:before="100" w:beforeAutospacing="1" w:after="100" w:afterAutospacing="1"/>
      <w:ind w:firstLine="0"/>
      <w:jc w:val="center"/>
    </w:pPr>
    <w:rPr>
      <w:rFonts w:ascii="Consolas" w:hAnsi="Consolas" w:cs="Consolas"/>
    </w:rPr>
  </w:style>
  <w:style w:type="paragraph" w:customStyle="1" w:styleId="xl3554">
    <w:name w:val="xl3554"/>
    <w:basedOn w:val="a5"/>
    <w:rsid w:val="00F076BC"/>
    <w:pPr>
      <w:pBdr>
        <w:top w:val="single" w:sz="4" w:space="0" w:color="808080"/>
        <w:left w:val="single" w:sz="4" w:space="0" w:color="808080"/>
        <w:bottom w:val="single" w:sz="4" w:space="0" w:color="808080"/>
      </w:pBdr>
      <w:shd w:val="clear" w:color="000000" w:fill="E4ECF4"/>
      <w:spacing w:before="100" w:beforeAutospacing="1" w:after="100" w:afterAutospacing="1"/>
      <w:ind w:firstLine="0"/>
      <w:textAlignment w:val="center"/>
    </w:pPr>
    <w:rPr>
      <w:rFonts w:ascii="Consolas" w:hAnsi="Consolas" w:cs="Consolas"/>
      <w:sz w:val="18"/>
      <w:szCs w:val="18"/>
    </w:rPr>
  </w:style>
  <w:style w:type="paragraph" w:customStyle="1" w:styleId="xl3555">
    <w:name w:val="xl3555"/>
    <w:basedOn w:val="a5"/>
    <w:rsid w:val="00F076BC"/>
    <w:pPr>
      <w:pBdr>
        <w:top w:val="single" w:sz="4" w:space="0" w:color="808080"/>
        <w:bottom w:val="single" w:sz="4" w:space="0" w:color="808080"/>
        <w:right w:val="single" w:sz="4" w:space="0" w:color="808080"/>
      </w:pBdr>
      <w:shd w:val="clear" w:color="000000" w:fill="E4ECF4"/>
      <w:spacing w:before="100" w:beforeAutospacing="1" w:after="100" w:afterAutospacing="1"/>
      <w:ind w:firstLine="0"/>
      <w:textAlignment w:val="center"/>
    </w:pPr>
    <w:rPr>
      <w:rFonts w:ascii="Consolas" w:hAnsi="Consolas" w:cs="Consolas"/>
      <w:sz w:val="18"/>
      <w:szCs w:val="18"/>
    </w:rPr>
  </w:style>
  <w:style w:type="paragraph" w:customStyle="1" w:styleId="xl3556">
    <w:name w:val="xl3556"/>
    <w:basedOn w:val="a5"/>
    <w:rsid w:val="00F076BC"/>
    <w:pPr>
      <w:pBdr>
        <w:top w:val="double" w:sz="6" w:space="0" w:color="808080"/>
        <w:left w:val="double" w:sz="6" w:space="0" w:color="808080"/>
        <w:bottom w:val="double" w:sz="6" w:space="0" w:color="808080"/>
      </w:pBdr>
      <w:shd w:val="clear" w:color="000000" w:fill="B8CCE4"/>
      <w:spacing w:before="100" w:beforeAutospacing="1" w:after="100" w:afterAutospacing="1"/>
      <w:ind w:firstLine="0"/>
      <w:jc w:val="left"/>
      <w:textAlignment w:val="center"/>
    </w:pPr>
    <w:rPr>
      <w:rFonts w:ascii="Consolas" w:hAnsi="Consolas" w:cs="Consolas"/>
      <w:b/>
      <w:bCs/>
      <w:sz w:val="28"/>
      <w:szCs w:val="28"/>
    </w:rPr>
  </w:style>
  <w:style w:type="paragraph" w:customStyle="1" w:styleId="xl3557">
    <w:name w:val="xl3557"/>
    <w:basedOn w:val="a5"/>
    <w:rsid w:val="00F076BC"/>
    <w:pPr>
      <w:pBdr>
        <w:top w:val="double" w:sz="6" w:space="0" w:color="808080"/>
        <w:bottom w:val="double" w:sz="6" w:space="0" w:color="808080"/>
      </w:pBdr>
      <w:shd w:val="clear" w:color="000000" w:fill="B8CCE4"/>
      <w:spacing w:before="100" w:beforeAutospacing="1" w:after="100" w:afterAutospacing="1"/>
      <w:ind w:firstLine="0"/>
      <w:jc w:val="left"/>
      <w:textAlignment w:val="center"/>
    </w:pPr>
    <w:rPr>
      <w:rFonts w:ascii="Consolas" w:hAnsi="Consolas" w:cs="Consolas"/>
      <w:b/>
      <w:bCs/>
      <w:sz w:val="28"/>
      <w:szCs w:val="28"/>
    </w:rPr>
  </w:style>
  <w:style w:type="paragraph" w:customStyle="1" w:styleId="xl3558">
    <w:name w:val="xl3558"/>
    <w:basedOn w:val="a5"/>
    <w:rsid w:val="00F076BC"/>
    <w:pPr>
      <w:pBdr>
        <w:top w:val="dashed" w:sz="4" w:space="0" w:color="808080"/>
        <w:left w:val="dashed" w:sz="4" w:space="0" w:color="808080"/>
        <w:bottom w:val="dashed" w:sz="4" w:space="0" w:color="808080"/>
      </w:pBdr>
      <w:spacing w:before="100" w:beforeAutospacing="1" w:after="100" w:afterAutospacing="1"/>
      <w:ind w:firstLine="0"/>
      <w:textAlignment w:val="center"/>
    </w:pPr>
    <w:rPr>
      <w:rFonts w:ascii="Consolas" w:hAnsi="Consolas" w:cs="Consolas"/>
      <w:color w:val="0D0D0D"/>
      <w:sz w:val="18"/>
      <w:szCs w:val="18"/>
    </w:rPr>
  </w:style>
  <w:style w:type="paragraph" w:customStyle="1" w:styleId="xl3559">
    <w:name w:val="xl3559"/>
    <w:basedOn w:val="a5"/>
    <w:rsid w:val="00F076BC"/>
    <w:pPr>
      <w:pBdr>
        <w:top w:val="dashed" w:sz="4" w:space="0" w:color="808080"/>
        <w:bottom w:val="dashed" w:sz="4" w:space="0" w:color="808080"/>
        <w:right w:val="dashed" w:sz="4" w:space="0" w:color="808080"/>
      </w:pBdr>
      <w:spacing w:before="100" w:beforeAutospacing="1" w:after="100" w:afterAutospacing="1"/>
      <w:ind w:firstLine="0"/>
      <w:textAlignment w:val="center"/>
    </w:pPr>
    <w:rPr>
      <w:rFonts w:ascii="Consolas" w:hAnsi="Consolas" w:cs="Consolas"/>
      <w:color w:val="0D0D0D"/>
      <w:sz w:val="18"/>
      <w:szCs w:val="18"/>
    </w:rPr>
  </w:style>
  <w:style w:type="paragraph" w:customStyle="1" w:styleId="xl3560">
    <w:name w:val="xl3560"/>
    <w:basedOn w:val="a5"/>
    <w:rsid w:val="00F076BC"/>
    <w:pPr>
      <w:pBdr>
        <w:top w:val="single" w:sz="4" w:space="0" w:color="808080"/>
        <w:left w:val="single" w:sz="4" w:space="0" w:color="808080"/>
        <w:bottom w:val="single" w:sz="4" w:space="0" w:color="808080"/>
        <w:right w:val="single" w:sz="4" w:space="0" w:color="808080"/>
      </w:pBdr>
      <w:shd w:val="clear" w:color="000000" w:fill="B8CCE4"/>
      <w:spacing w:before="100" w:beforeAutospacing="1" w:after="100" w:afterAutospacing="1"/>
      <w:ind w:firstLine="0"/>
      <w:jc w:val="left"/>
      <w:textAlignment w:val="center"/>
    </w:pPr>
    <w:rPr>
      <w:rFonts w:ascii="Consolas" w:hAnsi="Consolas" w:cs="Consolas"/>
      <w:b/>
      <w:bCs/>
      <w:sz w:val="20"/>
      <w:szCs w:val="20"/>
    </w:rPr>
  </w:style>
  <w:style w:type="paragraph" w:customStyle="1" w:styleId="xl3561">
    <w:name w:val="xl3561"/>
    <w:basedOn w:val="a5"/>
    <w:rsid w:val="00F076BC"/>
    <w:pPr>
      <w:pBdr>
        <w:top w:val="single" w:sz="4" w:space="0" w:color="808080"/>
        <w:left w:val="single" w:sz="4" w:space="0" w:color="808080"/>
        <w:bottom w:val="single" w:sz="4" w:space="0" w:color="808080"/>
      </w:pBdr>
      <w:shd w:val="clear" w:color="000000" w:fill="B8CCE4"/>
      <w:spacing w:before="100" w:beforeAutospacing="1" w:after="100" w:afterAutospacing="1"/>
      <w:ind w:firstLine="0"/>
      <w:jc w:val="left"/>
      <w:textAlignment w:val="center"/>
    </w:pPr>
    <w:rPr>
      <w:rFonts w:ascii="Consolas" w:hAnsi="Consolas" w:cs="Consolas"/>
      <w:b/>
      <w:bCs/>
      <w:sz w:val="20"/>
      <w:szCs w:val="20"/>
    </w:rPr>
  </w:style>
  <w:style w:type="paragraph" w:customStyle="1" w:styleId="xl3562">
    <w:name w:val="xl3562"/>
    <w:basedOn w:val="a5"/>
    <w:rsid w:val="00F076BC"/>
    <w:pPr>
      <w:pBdr>
        <w:top w:val="double" w:sz="6" w:space="0" w:color="808080"/>
        <w:bottom w:val="dashed" w:sz="4" w:space="0" w:color="808080"/>
      </w:pBdr>
      <w:shd w:val="clear" w:color="000000" w:fill="FFF2CC"/>
      <w:spacing w:before="100" w:beforeAutospacing="1" w:after="100" w:afterAutospacing="1"/>
      <w:ind w:firstLine="0"/>
      <w:jc w:val="center"/>
      <w:textAlignment w:val="top"/>
    </w:pPr>
    <w:rPr>
      <w:rFonts w:ascii="Consolas" w:hAnsi="Consolas" w:cs="Consolas"/>
      <w:b/>
      <w:bCs/>
      <w:color w:val="0D0D0D"/>
    </w:rPr>
  </w:style>
  <w:style w:type="paragraph" w:customStyle="1" w:styleId="xl3563">
    <w:name w:val="xl3563"/>
    <w:basedOn w:val="a5"/>
    <w:rsid w:val="00F076BC"/>
    <w:pPr>
      <w:pBdr>
        <w:top w:val="double" w:sz="6" w:space="0" w:color="808080"/>
        <w:bottom w:val="dashed" w:sz="4" w:space="0" w:color="808080"/>
        <w:right w:val="double" w:sz="6" w:space="0" w:color="808080"/>
      </w:pBdr>
      <w:shd w:val="clear" w:color="000000" w:fill="FFF2CC"/>
      <w:spacing w:before="100" w:beforeAutospacing="1" w:after="100" w:afterAutospacing="1"/>
      <w:ind w:firstLine="0"/>
      <w:jc w:val="center"/>
      <w:textAlignment w:val="top"/>
    </w:pPr>
    <w:rPr>
      <w:rFonts w:ascii="Consolas" w:hAnsi="Consolas" w:cs="Consolas"/>
      <w:b/>
      <w:bCs/>
      <w:color w:val="0D0D0D"/>
    </w:rPr>
  </w:style>
  <w:style w:type="paragraph" w:customStyle="1" w:styleId="xl3564">
    <w:name w:val="xl3564"/>
    <w:basedOn w:val="a5"/>
    <w:rsid w:val="00F076BC"/>
    <w:pPr>
      <w:pBdr>
        <w:top w:val="dashed" w:sz="4" w:space="0" w:color="808080"/>
        <w:bottom w:val="double" w:sz="6" w:space="0" w:color="808080"/>
      </w:pBdr>
      <w:shd w:val="clear" w:color="000000" w:fill="FFFF00"/>
      <w:spacing w:before="100" w:beforeAutospacing="1" w:after="100" w:afterAutospacing="1"/>
      <w:ind w:firstLine="0"/>
      <w:jc w:val="center"/>
      <w:textAlignment w:val="center"/>
    </w:pPr>
    <w:rPr>
      <w:rFonts w:ascii="Consolas" w:hAnsi="Consolas" w:cs="Consolas"/>
      <w:b/>
      <w:bCs/>
      <w:color w:val="262626"/>
      <w:sz w:val="28"/>
      <w:szCs w:val="28"/>
    </w:rPr>
  </w:style>
  <w:style w:type="paragraph" w:customStyle="1" w:styleId="xl3565">
    <w:name w:val="xl3565"/>
    <w:basedOn w:val="a5"/>
    <w:rsid w:val="00F076BC"/>
    <w:pPr>
      <w:pBdr>
        <w:top w:val="dashed" w:sz="4" w:space="0" w:color="808080"/>
        <w:bottom w:val="double" w:sz="6" w:space="0" w:color="808080"/>
        <w:right w:val="double" w:sz="6" w:space="0" w:color="808080"/>
      </w:pBdr>
      <w:shd w:val="clear" w:color="000000" w:fill="FFFF00"/>
      <w:spacing w:before="100" w:beforeAutospacing="1" w:after="100" w:afterAutospacing="1"/>
      <w:ind w:firstLine="0"/>
      <w:jc w:val="center"/>
      <w:textAlignment w:val="center"/>
    </w:pPr>
    <w:rPr>
      <w:rFonts w:ascii="Consolas" w:hAnsi="Consolas" w:cs="Consolas"/>
      <w:b/>
      <w:bCs/>
      <w:color w:val="262626"/>
      <w:sz w:val="28"/>
      <w:szCs w:val="28"/>
    </w:rPr>
  </w:style>
  <w:style w:type="paragraph" w:customStyle="1" w:styleId="xl3566">
    <w:name w:val="xl3566"/>
    <w:basedOn w:val="a5"/>
    <w:rsid w:val="00F076BC"/>
    <w:pPr>
      <w:pBdr>
        <w:top w:val="single" w:sz="4" w:space="0" w:color="808080"/>
        <w:left w:val="single" w:sz="4" w:space="0" w:color="808080"/>
        <w:bottom w:val="single" w:sz="4" w:space="0" w:color="808080"/>
        <w:right w:val="single" w:sz="4" w:space="0" w:color="808080"/>
      </w:pBdr>
      <w:spacing w:before="100" w:beforeAutospacing="1" w:after="100" w:afterAutospacing="1"/>
      <w:ind w:firstLine="0"/>
      <w:textAlignment w:val="center"/>
    </w:pPr>
    <w:rPr>
      <w:rFonts w:ascii="Consolas" w:hAnsi="Consolas" w:cs="Consolas"/>
      <w:sz w:val="18"/>
      <w:szCs w:val="18"/>
    </w:rPr>
  </w:style>
  <w:style w:type="paragraph" w:customStyle="1" w:styleId="xl3567">
    <w:name w:val="xl3567"/>
    <w:basedOn w:val="a5"/>
    <w:rsid w:val="00F076BC"/>
    <w:pPr>
      <w:pBdr>
        <w:top w:val="single" w:sz="4" w:space="0" w:color="808080"/>
        <w:left w:val="single" w:sz="4" w:space="0" w:color="808080"/>
        <w:bottom w:val="single" w:sz="4" w:space="0" w:color="808080"/>
        <w:right w:val="single" w:sz="4" w:space="0" w:color="808080"/>
      </w:pBdr>
      <w:shd w:val="clear" w:color="000000" w:fill="FFFFFF"/>
      <w:spacing w:before="100" w:beforeAutospacing="1" w:after="100" w:afterAutospacing="1"/>
      <w:ind w:firstLine="0"/>
      <w:textAlignment w:val="center"/>
    </w:pPr>
    <w:rPr>
      <w:rFonts w:ascii="Consolas" w:hAnsi="Consolas" w:cs="Consolas"/>
      <w:sz w:val="18"/>
      <w:szCs w:val="18"/>
    </w:rPr>
  </w:style>
  <w:style w:type="paragraph" w:customStyle="1" w:styleId="xl3568">
    <w:name w:val="xl3568"/>
    <w:basedOn w:val="a5"/>
    <w:rsid w:val="00F076BC"/>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ind w:firstLine="0"/>
      <w:jc w:val="left"/>
      <w:textAlignment w:val="center"/>
    </w:pPr>
    <w:rPr>
      <w:rFonts w:ascii="Consolas" w:hAnsi="Consolas" w:cs="Consolas"/>
      <w:sz w:val="18"/>
      <w:szCs w:val="18"/>
    </w:rPr>
  </w:style>
  <w:style w:type="paragraph" w:customStyle="1" w:styleId="xl3569">
    <w:name w:val="xl3569"/>
    <w:basedOn w:val="a5"/>
    <w:rsid w:val="00F076BC"/>
    <w:pPr>
      <w:pBdr>
        <w:top w:val="single" w:sz="4" w:space="0" w:color="808080"/>
        <w:left w:val="single" w:sz="4" w:space="0" w:color="808080"/>
        <w:bottom w:val="single" w:sz="4" w:space="0" w:color="808080"/>
      </w:pBdr>
      <w:shd w:val="clear" w:color="000000" w:fill="EBF6F9"/>
      <w:spacing w:before="100" w:beforeAutospacing="1" w:after="100" w:afterAutospacing="1"/>
      <w:ind w:firstLine="0"/>
      <w:jc w:val="center"/>
      <w:textAlignment w:val="center"/>
    </w:pPr>
    <w:rPr>
      <w:rFonts w:ascii="Consolas" w:hAnsi="Consolas" w:cs="Consolas"/>
      <w:sz w:val="18"/>
      <w:szCs w:val="18"/>
    </w:rPr>
  </w:style>
  <w:style w:type="paragraph" w:customStyle="1" w:styleId="xl3570">
    <w:name w:val="xl3570"/>
    <w:basedOn w:val="a5"/>
    <w:rsid w:val="00F076BC"/>
    <w:pPr>
      <w:pBdr>
        <w:top w:val="single" w:sz="4" w:space="0" w:color="808080"/>
        <w:bottom w:val="single" w:sz="4" w:space="0" w:color="808080"/>
        <w:right w:val="single" w:sz="4" w:space="0" w:color="808080"/>
      </w:pBdr>
      <w:shd w:val="clear" w:color="000000" w:fill="EBF6F9"/>
      <w:spacing w:before="100" w:beforeAutospacing="1" w:after="100" w:afterAutospacing="1"/>
      <w:ind w:firstLine="0"/>
      <w:jc w:val="center"/>
      <w:textAlignment w:val="center"/>
    </w:pPr>
    <w:rPr>
      <w:rFonts w:ascii="Consolas" w:hAnsi="Consolas" w:cs="Consolas"/>
      <w:sz w:val="18"/>
      <w:szCs w:val="18"/>
    </w:rPr>
  </w:style>
  <w:style w:type="paragraph" w:customStyle="1" w:styleId="xl3571">
    <w:name w:val="xl3571"/>
    <w:basedOn w:val="a5"/>
    <w:rsid w:val="00F076BC"/>
    <w:pPr>
      <w:pBdr>
        <w:top w:val="single" w:sz="4" w:space="0" w:color="808080"/>
        <w:left w:val="single" w:sz="4" w:space="0" w:color="808080"/>
        <w:bottom w:val="single" w:sz="4" w:space="0" w:color="808080"/>
      </w:pBdr>
      <w:shd w:val="clear" w:color="000000" w:fill="EBF6F9"/>
      <w:spacing w:before="100" w:beforeAutospacing="1" w:after="100" w:afterAutospacing="1"/>
      <w:ind w:firstLine="0"/>
      <w:jc w:val="center"/>
      <w:textAlignment w:val="center"/>
    </w:pPr>
    <w:rPr>
      <w:rFonts w:ascii="Consolas" w:hAnsi="Consolas" w:cs="Consolas"/>
      <w:b/>
      <w:bCs/>
      <w:color w:val="FF0000"/>
      <w:sz w:val="18"/>
      <w:szCs w:val="18"/>
    </w:rPr>
  </w:style>
  <w:style w:type="paragraph" w:customStyle="1" w:styleId="xl3572">
    <w:name w:val="xl3572"/>
    <w:basedOn w:val="a5"/>
    <w:rsid w:val="00F076BC"/>
    <w:pPr>
      <w:pBdr>
        <w:top w:val="single" w:sz="4" w:space="0" w:color="808080"/>
        <w:bottom w:val="single" w:sz="4" w:space="0" w:color="808080"/>
        <w:right w:val="single" w:sz="4" w:space="0" w:color="808080"/>
      </w:pBdr>
      <w:shd w:val="clear" w:color="000000" w:fill="EBF6F9"/>
      <w:spacing w:before="100" w:beforeAutospacing="1" w:after="100" w:afterAutospacing="1"/>
      <w:ind w:firstLine="0"/>
      <w:jc w:val="center"/>
      <w:textAlignment w:val="center"/>
    </w:pPr>
    <w:rPr>
      <w:rFonts w:ascii="Consolas" w:hAnsi="Consolas" w:cs="Consolas"/>
      <w:b/>
      <w:bCs/>
      <w:color w:val="FF0000"/>
      <w:sz w:val="18"/>
      <w:szCs w:val="18"/>
    </w:rPr>
  </w:style>
  <w:style w:type="paragraph" w:customStyle="1" w:styleId="xl3573">
    <w:name w:val="xl3573"/>
    <w:basedOn w:val="a5"/>
    <w:rsid w:val="00F076BC"/>
    <w:pPr>
      <w:pBdr>
        <w:top w:val="single" w:sz="4" w:space="0" w:color="808080"/>
        <w:left w:val="single" w:sz="4" w:space="0" w:color="808080"/>
        <w:bottom w:val="single" w:sz="4" w:space="0" w:color="808080"/>
        <w:right w:val="single" w:sz="4" w:space="0" w:color="808080"/>
      </w:pBdr>
      <w:shd w:val="clear" w:color="000000" w:fill="EBF6F9"/>
      <w:spacing w:before="100" w:beforeAutospacing="1" w:after="100" w:afterAutospacing="1"/>
      <w:ind w:firstLine="0"/>
      <w:textAlignment w:val="center"/>
    </w:pPr>
    <w:rPr>
      <w:rFonts w:ascii="Consolas" w:hAnsi="Consolas" w:cs="Consolas"/>
      <w:sz w:val="18"/>
      <w:szCs w:val="18"/>
    </w:rPr>
  </w:style>
  <w:style w:type="paragraph" w:customStyle="1" w:styleId="xl3574">
    <w:name w:val="xl3574"/>
    <w:basedOn w:val="a5"/>
    <w:rsid w:val="00F076BC"/>
    <w:pPr>
      <w:pBdr>
        <w:top w:val="single" w:sz="4" w:space="0" w:color="808080"/>
        <w:left w:val="single" w:sz="4" w:space="0" w:color="808080"/>
        <w:bottom w:val="single" w:sz="4" w:space="0" w:color="808080"/>
      </w:pBdr>
      <w:shd w:val="clear" w:color="000000" w:fill="EBF6F9"/>
      <w:spacing w:before="100" w:beforeAutospacing="1" w:after="100" w:afterAutospacing="1"/>
      <w:ind w:firstLine="0"/>
      <w:textAlignment w:val="center"/>
    </w:pPr>
    <w:rPr>
      <w:rFonts w:ascii="Consolas" w:hAnsi="Consolas" w:cs="Consolas"/>
      <w:sz w:val="18"/>
      <w:szCs w:val="18"/>
    </w:rPr>
  </w:style>
  <w:style w:type="paragraph" w:customStyle="1" w:styleId="xl3575">
    <w:name w:val="xl3575"/>
    <w:basedOn w:val="a5"/>
    <w:rsid w:val="00F076BC"/>
    <w:pPr>
      <w:pBdr>
        <w:top w:val="single" w:sz="4" w:space="0" w:color="808080"/>
        <w:bottom w:val="single" w:sz="4" w:space="0" w:color="808080"/>
        <w:right w:val="single" w:sz="4" w:space="0" w:color="808080"/>
      </w:pBdr>
      <w:shd w:val="clear" w:color="000000" w:fill="EBF6F9"/>
      <w:spacing w:before="100" w:beforeAutospacing="1" w:after="100" w:afterAutospacing="1"/>
      <w:ind w:firstLine="0"/>
      <w:textAlignment w:val="center"/>
    </w:pPr>
    <w:rPr>
      <w:rFonts w:ascii="Consolas" w:hAnsi="Consolas" w:cs="Consolas"/>
      <w:sz w:val="18"/>
      <w:szCs w:val="18"/>
    </w:rPr>
  </w:style>
  <w:style w:type="paragraph" w:customStyle="1" w:styleId="xl3576">
    <w:name w:val="xl3576"/>
    <w:basedOn w:val="a5"/>
    <w:rsid w:val="00F076BC"/>
    <w:pPr>
      <w:pBdr>
        <w:top w:val="double" w:sz="6" w:space="0" w:color="808080"/>
        <w:left w:val="double" w:sz="6" w:space="0" w:color="808080"/>
      </w:pBdr>
      <w:shd w:val="clear" w:color="000000" w:fill="FFF2CC"/>
      <w:spacing w:before="100" w:beforeAutospacing="1" w:after="100" w:afterAutospacing="1"/>
      <w:ind w:firstLine="0"/>
      <w:jc w:val="left"/>
      <w:textAlignment w:val="center"/>
    </w:pPr>
    <w:rPr>
      <w:rFonts w:ascii="Consolas" w:hAnsi="Consolas" w:cs="Consolas"/>
      <w:b/>
      <w:bCs/>
      <w:color w:val="0D0D0D"/>
      <w:sz w:val="28"/>
      <w:szCs w:val="28"/>
    </w:rPr>
  </w:style>
  <w:style w:type="paragraph" w:customStyle="1" w:styleId="xl3577">
    <w:name w:val="xl3577"/>
    <w:basedOn w:val="a5"/>
    <w:rsid w:val="00F076BC"/>
    <w:pPr>
      <w:pBdr>
        <w:top w:val="double" w:sz="6" w:space="0" w:color="808080"/>
      </w:pBdr>
      <w:shd w:val="clear" w:color="000000" w:fill="FFF2CC"/>
      <w:spacing w:before="100" w:beforeAutospacing="1" w:after="100" w:afterAutospacing="1"/>
      <w:ind w:firstLine="0"/>
      <w:jc w:val="left"/>
      <w:textAlignment w:val="center"/>
    </w:pPr>
    <w:rPr>
      <w:rFonts w:ascii="Consolas" w:hAnsi="Consolas" w:cs="Consolas"/>
      <w:b/>
      <w:bCs/>
      <w:color w:val="0D0D0D"/>
      <w:sz w:val="28"/>
      <w:szCs w:val="28"/>
    </w:rPr>
  </w:style>
  <w:style w:type="paragraph" w:customStyle="1" w:styleId="xl3578">
    <w:name w:val="xl3578"/>
    <w:basedOn w:val="a5"/>
    <w:rsid w:val="00F076BC"/>
    <w:pPr>
      <w:pBdr>
        <w:top w:val="double" w:sz="6" w:space="0" w:color="808080"/>
        <w:right w:val="double" w:sz="6" w:space="0" w:color="808080"/>
      </w:pBdr>
      <w:shd w:val="clear" w:color="000000" w:fill="FFF2CC"/>
      <w:spacing w:before="100" w:beforeAutospacing="1" w:after="100" w:afterAutospacing="1"/>
      <w:ind w:firstLine="0"/>
      <w:jc w:val="left"/>
      <w:textAlignment w:val="center"/>
    </w:pPr>
    <w:rPr>
      <w:rFonts w:ascii="Consolas" w:hAnsi="Consolas" w:cs="Consolas"/>
      <w:b/>
      <w:bCs/>
      <w:color w:val="0D0D0D"/>
      <w:sz w:val="28"/>
      <w:szCs w:val="28"/>
    </w:rPr>
  </w:style>
  <w:style w:type="paragraph" w:customStyle="1" w:styleId="xl3579">
    <w:name w:val="xl3579"/>
    <w:basedOn w:val="a5"/>
    <w:rsid w:val="00F076BC"/>
    <w:pPr>
      <w:pBdr>
        <w:left w:val="double" w:sz="6" w:space="0" w:color="808080"/>
        <w:bottom w:val="double" w:sz="6" w:space="0" w:color="808080"/>
      </w:pBdr>
      <w:shd w:val="clear" w:color="000000" w:fill="FFF2CC"/>
      <w:spacing w:before="100" w:beforeAutospacing="1" w:after="100" w:afterAutospacing="1"/>
      <w:ind w:firstLine="0"/>
      <w:jc w:val="left"/>
      <w:textAlignment w:val="center"/>
    </w:pPr>
    <w:rPr>
      <w:rFonts w:ascii="Consolas" w:hAnsi="Consolas" w:cs="Consolas"/>
      <w:b/>
      <w:bCs/>
      <w:color w:val="0D0D0D"/>
      <w:sz w:val="28"/>
      <w:szCs w:val="28"/>
    </w:rPr>
  </w:style>
  <w:style w:type="paragraph" w:customStyle="1" w:styleId="xl3580">
    <w:name w:val="xl3580"/>
    <w:basedOn w:val="a5"/>
    <w:rsid w:val="00F076BC"/>
    <w:pPr>
      <w:pBdr>
        <w:bottom w:val="double" w:sz="6" w:space="0" w:color="808080"/>
      </w:pBdr>
      <w:shd w:val="clear" w:color="000000" w:fill="FFF2CC"/>
      <w:spacing w:before="100" w:beforeAutospacing="1" w:after="100" w:afterAutospacing="1"/>
      <w:ind w:firstLine="0"/>
      <w:jc w:val="left"/>
      <w:textAlignment w:val="center"/>
    </w:pPr>
    <w:rPr>
      <w:rFonts w:ascii="Consolas" w:hAnsi="Consolas" w:cs="Consolas"/>
      <w:b/>
      <w:bCs/>
      <w:color w:val="0D0D0D"/>
      <w:sz w:val="28"/>
      <w:szCs w:val="28"/>
    </w:rPr>
  </w:style>
  <w:style w:type="paragraph" w:customStyle="1" w:styleId="xl3581">
    <w:name w:val="xl3581"/>
    <w:basedOn w:val="a5"/>
    <w:rsid w:val="00F076BC"/>
    <w:pPr>
      <w:pBdr>
        <w:bottom w:val="double" w:sz="6" w:space="0" w:color="808080"/>
        <w:right w:val="double" w:sz="6" w:space="0" w:color="808080"/>
      </w:pBdr>
      <w:shd w:val="clear" w:color="000000" w:fill="FFF2CC"/>
      <w:spacing w:before="100" w:beforeAutospacing="1" w:after="100" w:afterAutospacing="1"/>
      <w:ind w:firstLine="0"/>
      <w:jc w:val="left"/>
      <w:textAlignment w:val="center"/>
    </w:pPr>
    <w:rPr>
      <w:rFonts w:ascii="Consolas" w:hAnsi="Consolas" w:cs="Consolas"/>
      <w:b/>
      <w:bCs/>
      <w:color w:val="0D0D0D"/>
      <w:sz w:val="28"/>
      <w:szCs w:val="28"/>
    </w:rPr>
  </w:style>
  <w:style w:type="paragraph" w:customStyle="1" w:styleId="xl3582">
    <w:name w:val="xl3582"/>
    <w:basedOn w:val="a5"/>
    <w:rsid w:val="00F076BC"/>
    <w:pPr>
      <w:pBdr>
        <w:top w:val="dashed" w:sz="4" w:space="0" w:color="808080"/>
        <w:left w:val="dashed" w:sz="4" w:space="0" w:color="808080"/>
        <w:bottom w:val="dashed" w:sz="4" w:space="0" w:color="808080"/>
        <w:right w:val="dashed" w:sz="4" w:space="0" w:color="808080"/>
      </w:pBdr>
      <w:shd w:val="clear" w:color="000000" w:fill="B8CCE4"/>
      <w:spacing w:before="100" w:beforeAutospacing="1" w:after="100" w:afterAutospacing="1"/>
      <w:ind w:firstLine="0"/>
      <w:jc w:val="left"/>
      <w:textAlignment w:val="center"/>
    </w:pPr>
    <w:rPr>
      <w:rFonts w:ascii="Consolas" w:hAnsi="Consolas" w:cs="Consolas"/>
      <w:b/>
      <w:bCs/>
      <w:sz w:val="20"/>
      <w:szCs w:val="20"/>
    </w:rPr>
  </w:style>
  <w:style w:type="paragraph" w:customStyle="1" w:styleId="xl3583">
    <w:name w:val="xl3583"/>
    <w:basedOn w:val="a5"/>
    <w:rsid w:val="00F076BC"/>
    <w:pPr>
      <w:pBdr>
        <w:left w:val="dashed" w:sz="4" w:space="0" w:color="808080"/>
        <w:bottom w:val="dashed" w:sz="4" w:space="0" w:color="808080"/>
      </w:pBdr>
      <w:spacing w:before="100" w:beforeAutospacing="1" w:after="100" w:afterAutospacing="1"/>
      <w:ind w:firstLine="0"/>
      <w:jc w:val="left"/>
      <w:textAlignment w:val="center"/>
    </w:pPr>
    <w:rPr>
      <w:rFonts w:ascii="Consolas" w:hAnsi="Consolas" w:cs="Consolas"/>
      <w:color w:val="0D0D0D"/>
      <w:sz w:val="18"/>
      <w:szCs w:val="18"/>
    </w:rPr>
  </w:style>
  <w:style w:type="paragraph" w:customStyle="1" w:styleId="xl3584">
    <w:name w:val="xl3584"/>
    <w:basedOn w:val="a5"/>
    <w:rsid w:val="00F076BC"/>
    <w:pPr>
      <w:pBdr>
        <w:bottom w:val="dashed" w:sz="4" w:space="0" w:color="808080"/>
        <w:right w:val="dashed" w:sz="4" w:space="0" w:color="808080"/>
      </w:pBdr>
      <w:spacing w:before="100" w:beforeAutospacing="1" w:after="100" w:afterAutospacing="1"/>
      <w:ind w:firstLine="0"/>
      <w:jc w:val="left"/>
      <w:textAlignment w:val="center"/>
    </w:pPr>
    <w:rPr>
      <w:rFonts w:ascii="Consolas" w:hAnsi="Consolas" w:cs="Consolas"/>
      <w:color w:val="0D0D0D"/>
      <w:sz w:val="18"/>
      <w:szCs w:val="18"/>
    </w:rPr>
  </w:style>
  <w:style w:type="paragraph" w:customStyle="1" w:styleId="xl3585">
    <w:name w:val="xl3585"/>
    <w:basedOn w:val="a5"/>
    <w:rsid w:val="00F076BC"/>
    <w:pPr>
      <w:pBdr>
        <w:top w:val="dashed" w:sz="4" w:space="0" w:color="808080"/>
        <w:left w:val="dashed" w:sz="4" w:space="0" w:color="808080"/>
        <w:right w:val="dashed" w:sz="4" w:space="0" w:color="808080"/>
      </w:pBdr>
      <w:shd w:val="clear" w:color="000000" w:fill="E4ECF4"/>
      <w:spacing w:before="100" w:beforeAutospacing="1" w:after="100" w:afterAutospacing="1"/>
      <w:ind w:firstLine="0"/>
      <w:textAlignment w:val="center"/>
    </w:pPr>
    <w:rPr>
      <w:rFonts w:ascii="Consolas" w:hAnsi="Consolas" w:cs="Consolas"/>
      <w:b/>
      <w:bCs/>
      <w:sz w:val="18"/>
      <w:szCs w:val="18"/>
    </w:rPr>
  </w:style>
  <w:style w:type="paragraph" w:customStyle="1" w:styleId="xl3586">
    <w:name w:val="xl3586"/>
    <w:basedOn w:val="a5"/>
    <w:rsid w:val="00F076BC"/>
    <w:pPr>
      <w:pBdr>
        <w:left w:val="dashed" w:sz="4" w:space="0" w:color="808080"/>
        <w:bottom w:val="dashed" w:sz="4" w:space="0" w:color="808080"/>
        <w:right w:val="dashed" w:sz="4" w:space="0" w:color="808080"/>
      </w:pBdr>
      <w:shd w:val="clear" w:color="000000" w:fill="E4ECF4"/>
      <w:spacing w:before="100" w:beforeAutospacing="1" w:after="100" w:afterAutospacing="1"/>
      <w:ind w:firstLine="0"/>
      <w:textAlignment w:val="center"/>
    </w:pPr>
    <w:rPr>
      <w:rFonts w:ascii="Consolas" w:hAnsi="Consolas" w:cs="Consolas"/>
      <w:b/>
      <w:bCs/>
      <w:sz w:val="18"/>
      <w:szCs w:val="18"/>
    </w:rPr>
  </w:style>
  <w:style w:type="paragraph" w:customStyle="1" w:styleId="xl3587">
    <w:name w:val="xl3587"/>
    <w:basedOn w:val="a5"/>
    <w:rsid w:val="00F076BC"/>
    <w:pPr>
      <w:pBdr>
        <w:top w:val="dashed" w:sz="4" w:space="0" w:color="808080"/>
        <w:left w:val="dashed" w:sz="4" w:space="0" w:color="808080"/>
        <w:bottom w:val="dashed" w:sz="4" w:space="0" w:color="808080"/>
        <w:right w:val="dashed" w:sz="4" w:space="0" w:color="808080"/>
      </w:pBdr>
      <w:spacing w:before="100" w:beforeAutospacing="1" w:after="100" w:afterAutospacing="1"/>
      <w:ind w:firstLine="0"/>
      <w:jc w:val="left"/>
    </w:pPr>
    <w:rPr>
      <w:rFonts w:ascii="Consolas" w:hAnsi="Consolas" w:cs="Consolas"/>
      <w:sz w:val="20"/>
      <w:szCs w:val="20"/>
    </w:rPr>
  </w:style>
  <w:style w:type="paragraph" w:customStyle="1" w:styleId="xl3588">
    <w:name w:val="xl3588"/>
    <w:basedOn w:val="a5"/>
    <w:rsid w:val="00F076BC"/>
    <w:pPr>
      <w:pBdr>
        <w:bottom w:val="single" w:sz="4" w:space="0" w:color="FFFFFF"/>
      </w:pBdr>
      <w:spacing w:before="100" w:beforeAutospacing="1" w:after="100" w:afterAutospacing="1"/>
      <w:ind w:firstLine="0"/>
      <w:jc w:val="right"/>
    </w:pPr>
    <w:rPr>
      <w:rFonts w:ascii="Consolas" w:hAnsi="Consolas" w:cs="Consolas"/>
      <w:b/>
      <w:bCs/>
      <w:color w:val="595959"/>
    </w:rPr>
  </w:style>
  <w:style w:type="paragraph" w:customStyle="1" w:styleId="xl3589">
    <w:name w:val="xl3589"/>
    <w:basedOn w:val="a5"/>
    <w:rsid w:val="00F076BC"/>
    <w:pPr>
      <w:pBdr>
        <w:top w:val="dashed" w:sz="4" w:space="0" w:color="808080"/>
        <w:left w:val="dashed" w:sz="4" w:space="0" w:color="808080"/>
        <w:right w:val="dashed" w:sz="4" w:space="0" w:color="808080"/>
      </w:pBdr>
      <w:spacing w:before="100" w:beforeAutospacing="1" w:after="100" w:afterAutospacing="1"/>
      <w:ind w:firstLine="0"/>
      <w:jc w:val="left"/>
      <w:textAlignment w:val="center"/>
    </w:pPr>
    <w:rPr>
      <w:rFonts w:ascii="Consolas" w:hAnsi="Consolas" w:cs="Consolas"/>
      <w:sz w:val="20"/>
      <w:szCs w:val="20"/>
    </w:rPr>
  </w:style>
  <w:style w:type="paragraph" w:customStyle="1" w:styleId="xl3590">
    <w:name w:val="xl3590"/>
    <w:basedOn w:val="a5"/>
    <w:rsid w:val="00F076BC"/>
    <w:pPr>
      <w:pBdr>
        <w:left w:val="dashed" w:sz="4" w:space="0" w:color="808080"/>
        <w:bottom w:val="dashed" w:sz="4" w:space="0" w:color="808080"/>
        <w:right w:val="dashed" w:sz="4" w:space="0" w:color="808080"/>
      </w:pBdr>
      <w:spacing w:before="100" w:beforeAutospacing="1" w:after="100" w:afterAutospacing="1"/>
      <w:ind w:firstLine="0"/>
      <w:jc w:val="left"/>
      <w:textAlignment w:val="center"/>
    </w:pPr>
    <w:rPr>
      <w:rFonts w:ascii="Consolas" w:hAnsi="Consolas" w:cs="Consolas"/>
      <w:sz w:val="20"/>
      <w:szCs w:val="20"/>
    </w:rPr>
  </w:style>
  <w:style w:type="paragraph" w:customStyle="1" w:styleId="xl3591">
    <w:name w:val="xl3591"/>
    <w:basedOn w:val="a5"/>
    <w:rsid w:val="00F076BC"/>
    <w:pPr>
      <w:pBdr>
        <w:top w:val="dashed" w:sz="4" w:space="0" w:color="808080"/>
        <w:left w:val="dashed" w:sz="4" w:space="0" w:color="808080"/>
        <w:right w:val="dashed" w:sz="4" w:space="0" w:color="808080"/>
      </w:pBdr>
      <w:spacing w:before="100" w:beforeAutospacing="1" w:after="100" w:afterAutospacing="1"/>
      <w:ind w:firstLine="0"/>
      <w:jc w:val="center"/>
      <w:textAlignment w:val="center"/>
    </w:pPr>
    <w:rPr>
      <w:rFonts w:ascii="Consolas" w:hAnsi="Consolas" w:cs="Consolas"/>
      <w:color w:val="0D0D0D"/>
      <w:sz w:val="20"/>
      <w:szCs w:val="20"/>
    </w:rPr>
  </w:style>
  <w:style w:type="paragraph" w:customStyle="1" w:styleId="xl3592">
    <w:name w:val="xl3592"/>
    <w:basedOn w:val="a5"/>
    <w:rsid w:val="00F076BC"/>
    <w:pPr>
      <w:pBdr>
        <w:left w:val="dashed" w:sz="4" w:space="0" w:color="808080"/>
        <w:bottom w:val="dashed" w:sz="4" w:space="0" w:color="808080"/>
        <w:right w:val="dashed" w:sz="4" w:space="0" w:color="808080"/>
      </w:pBdr>
      <w:spacing w:before="100" w:beforeAutospacing="1" w:after="100" w:afterAutospacing="1"/>
      <w:ind w:firstLine="0"/>
      <w:jc w:val="center"/>
      <w:textAlignment w:val="center"/>
    </w:pPr>
    <w:rPr>
      <w:rFonts w:ascii="Consolas" w:hAnsi="Consolas" w:cs="Consolas"/>
      <w:color w:val="0D0D0D"/>
      <w:sz w:val="20"/>
      <w:szCs w:val="20"/>
    </w:rPr>
  </w:style>
  <w:style w:type="paragraph" w:customStyle="1" w:styleId="xl3593">
    <w:name w:val="xl3593"/>
    <w:basedOn w:val="a5"/>
    <w:rsid w:val="00F076BC"/>
    <w:pPr>
      <w:pBdr>
        <w:top w:val="single" w:sz="4" w:space="0" w:color="808080"/>
        <w:left w:val="single" w:sz="4" w:space="0" w:color="808080"/>
        <w:bottom w:val="single" w:sz="4" w:space="0" w:color="808080"/>
      </w:pBdr>
      <w:shd w:val="clear" w:color="000000" w:fill="EBF6F9"/>
      <w:spacing w:before="100" w:beforeAutospacing="1" w:after="100" w:afterAutospacing="1"/>
      <w:ind w:firstLine="0"/>
      <w:jc w:val="left"/>
      <w:textAlignment w:val="center"/>
    </w:pPr>
    <w:rPr>
      <w:rFonts w:ascii="Consolas" w:hAnsi="Consolas" w:cs="Consolas"/>
      <w:color w:val="FF0000"/>
      <w:sz w:val="16"/>
      <w:szCs w:val="16"/>
    </w:rPr>
  </w:style>
  <w:style w:type="paragraph" w:customStyle="1" w:styleId="xl3594">
    <w:name w:val="xl3594"/>
    <w:basedOn w:val="a5"/>
    <w:rsid w:val="00F076BC"/>
    <w:pPr>
      <w:pBdr>
        <w:top w:val="single" w:sz="4" w:space="0" w:color="808080"/>
        <w:bottom w:val="single" w:sz="4" w:space="0" w:color="808080"/>
        <w:right w:val="single" w:sz="4" w:space="0" w:color="808080"/>
      </w:pBdr>
      <w:shd w:val="clear" w:color="000000" w:fill="EBF6F9"/>
      <w:spacing w:before="100" w:beforeAutospacing="1" w:after="100" w:afterAutospacing="1"/>
      <w:ind w:firstLine="0"/>
      <w:jc w:val="left"/>
      <w:textAlignment w:val="center"/>
    </w:pPr>
    <w:rPr>
      <w:rFonts w:ascii="Consolas" w:hAnsi="Consolas" w:cs="Consolas"/>
      <w:color w:val="FF0000"/>
      <w:sz w:val="16"/>
      <w:szCs w:val="16"/>
    </w:rPr>
  </w:style>
  <w:style w:type="paragraph" w:customStyle="1" w:styleId="xl3595">
    <w:name w:val="xl3595"/>
    <w:basedOn w:val="a5"/>
    <w:rsid w:val="00F076BC"/>
    <w:pPr>
      <w:pBdr>
        <w:top w:val="dashed" w:sz="4" w:space="0" w:color="808080"/>
        <w:left w:val="dashed" w:sz="4" w:space="0" w:color="808080"/>
        <w:bottom w:val="dashed" w:sz="4" w:space="0" w:color="808080"/>
        <w:right w:val="dashed" w:sz="4" w:space="0" w:color="808080"/>
      </w:pBdr>
      <w:spacing w:before="100" w:beforeAutospacing="1" w:after="100" w:afterAutospacing="1"/>
      <w:ind w:firstLine="0"/>
      <w:jc w:val="left"/>
      <w:textAlignment w:val="center"/>
    </w:pPr>
    <w:rPr>
      <w:rFonts w:ascii="Consolas" w:hAnsi="Consolas" w:cs="Consolas"/>
      <w:sz w:val="20"/>
      <w:szCs w:val="20"/>
    </w:rPr>
  </w:style>
  <w:style w:type="paragraph" w:customStyle="1" w:styleId="xl3596">
    <w:name w:val="xl3596"/>
    <w:basedOn w:val="a5"/>
    <w:rsid w:val="00F076BC"/>
    <w:pPr>
      <w:pBdr>
        <w:left w:val="dashed" w:sz="4" w:space="0" w:color="808080"/>
        <w:right w:val="dashed" w:sz="4" w:space="0" w:color="808080"/>
      </w:pBdr>
      <w:shd w:val="clear" w:color="000000" w:fill="E4ECF4"/>
      <w:spacing w:before="100" w:beforeAutospacing="1" w:after="100" w:afterAutospacing="1"/>
      <w:ind w:firstLine="0"/>
      <w:jc w:val="right"/>
      <w:textAlignment w:val="center"/>
    </w:pPr>
    <w:rPr>
      <w:rFonts w:ascii="Consolas" w:hAnsi="Consolas" w:cs="Consolas"/>
      <w:color w:val="0D0D0D"/>
      <w:sz w:val="16"/>
      <w:szCs w:val="16"/>
    </w:rPr>
  </w:style>
  <w:style w:type="paragraph" w:customStyle="1" w:styleId="xl3597">
    <w:name w:val="xl3597"/>
    <w:basedOn w:val="a5"/>
    <w:rsid w:val="00F076BC"/>
    <w:pPr>
      <w:pBdr>
        <w:left w:val="dashed" w:sz="4" w:space="0" w:color="808080"/>
        <w:right w:val="dashed" w:sz="4" w:space="0" w:color="808080"/>
      </w:pBdr>
      <w:shd w:val="clear" w:color="000000" w:fill="E4ECF4"/>
      <w:spacing w:before="100" w:beforeAutospacing="1" w:after="100" w:afterAutospacing="1"/>
      <w:ind w:firstLine="0"/>
      <w:textAlignment w:val="center"/>
    </w:pPr>
    <w:rPr>
      <w:rFonts w:ascii="Consolas" w:hAnsi="Consolas" w:cs="Consolas"/>
      <w:b/>
      <w:bCs/>
      <w:sz w:val="18"/>
      <w:szCs w:val="18"/>
    </w:rPr>
  </w:style>
  <w:style w:type="paragraph" w:customStyle="1" w:styleId="xl3598">
    <w:name w:val="xl3598"/>
    <w:basedOn w:val="a5"/>
    <w:rsid w:val="00F076BC"/>
    <w:pPr>
      <w:pBdr>
        <w:top w:val="dashed" w:sz="4" w:space="0" w:color="808080"/>
        <w:left w:val="dashed" w:sz="4" w:space="0" w:color="808080"/>
        <w:bottom w:val="dashed" w:sz="4" w:space="0" w:color="808080"/>
      </w:pBdr>
      <w:spacing w:before="100" w:beforeAutospacing="1" w:after="100" w:afterAutospacing="1"/>
      <w:ind w:firstLine="0"/>
      <w:textAlignment w:val="center"/>
    </w:pPr>
    <w:rPr>
      <w:rFonts w:ascii="Consolas" w:hAnsi="Consolas" w:cs="Consolas"/>
      <w:sz w:val="18"/>
      <w:szCs w:val="18"/>
    </w:rPr>
  </w:style>
  <w:style w:type="paragraph" w:customStyle="1" w:styleId="xl3599">
    <w:name w:val="xl3599"/>
    <w:basedOn w:val="a5"/>
    <w:rsid w:val="00F076BC"/>
    <w:pPr>
      <w:pBdr>
        <w:top w:val="dashed" w:sz="4" w:space="0" w:color="808080"/>
        <w:bottom w:val="dashed" w:sz="4" w:space="0" w:color="808080"/>
        <w:right w:val="dashed" w:sz="4" w:space="0" w:color="808080"/>
      </w:pBdr>
      <w:spacing w:before="100" w:beforeAutospacing="1" w:after="100" w:afterAutospacing="1"/>
      <w:ind w:firstLine="0"/>
      <w:textAlignment w:val="center"/>
    </w:pPr>
    <w:rPr>
      <w:rFonts w:ascii="Consolas" w:hAnsi="Consolas" w:cs="Consolas"/>
      <w:sz w:val="18"/>
      <w:szCs w:val="18"/>
    </w:rPr>
  </w:style>
  <w:style w:type="paragraph" w:customStyle="1" w:styleId="xl3600">
    <w:name w:val="xl3600"/>
    <w:basedOn w:val="a5"/>
    <w:rsid w:val="00F076BC"/>
    <w:pPr>
      <w:pBdr>
        <w:top w:val="single" w:sz="4" w:space="0" w:color="808080"/>
        <w:left w:val="single" w:sz="4" w:space="0" w:color="808080"/>
        <w:bottom w:val="single" w:sz="4" w:space="0" w:color="808080"/>
      </w:pBdr>
      <w:shd w:val="clear" w:color="000000" w:fill="EBF6F9"/>
      <w:spacing w:before="100" w:beforeAutospacing="1" w:after="100" w:afterAutospacing="1"/>
      <w:ind w:firstLine="0"/>
      <w:textAlignment w:val="center"/>
    </w:pPr>
    <w:rPr>
      <w:rFonts w:ascii="Consolas" w:hAnsi="Consolas" w:cs="Consolas"/>
      <w:sz w:val="18"/>
      <w:szCs w:val="18"/>
    </w:rPr>
  </w:style>
  <w:style w:type="paragraph" w:customStyle="1" w:styleId="xl3601">
    <w:name w:val="xl3601"/>
    <w:basedOn w:val="a5"/>
    <w:rsid w:val="00F076BC"/>
    <w:pPr>
      <w:pBdr>
        <w:top w:val="single" w:sz="4" w:space="0" w:color="808080"/>
        <w:bottom w:val="single" w:sz="4" w:space="0" w:color="808080"/>
        <w:right w:val="single" w:sz="4" w:space="0" w:color="808080"/>
      </w:pBdr>
      <w:shd w:val="clear" w:color="000000" w:fill="EBF6F9"/>
      <w:spacing w:before="100" w:beforeAutospacing="1" w:after="100" w:afterAutospacing="1"/>
      <w:ind w:firstLine="0"/>
      <w:textAlignment w:val="center"/>
    </w:pPr>
    <w:rPr>
      <w:rFonts w:ascii="Consolas" w:hAnsi="Consolas" w:cs="Consola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5190498">
      <w:bodyDiv w:val="1"/>
      <w:marLeft w:val="0"/>
      <w:marRight w:val="0"/>
      <w:marTop w:val="0"/>
      <w:marBottom w:val="0"/>
      <w:divBdr>
        <w:top w:val="none" w:sz="0" w:space="0" w:color="auto"/>
        <w:left w:val="none" w:sz="0" w:space="0" w:color="auto"/>
        <w:bottom w:val="none" w:sz="0" w:space="0" w:color="auto"/>
        <w:right w:val="none" w:sz="0" w:space="0" w:color="auto"/>
      </w:divBdr>
    </w:div>
    <w:div w:id="155800729">
      <w:bodyDiv w:val="1"/>
      <w:marLeft w:val="0"/>
      <w:marRight w:val="0"/>
      <w:marTop w:val="0"/>
      <w:marBottom w:val="0"/>
      <w:divBdr>
        <w:top w:val="none" w:sz="0" w:space="0" w:color="auto"/>
        <w:left w:val="none" w:sz="0" w:space="0" w:color="auto"/>
        <w:bottom w:val="none" w:sz="0" w:space="0" w:color="auto"/>
        <w:right w:val="none" w:sz="0" w:space="0" w:color="auto"/>
      </w:divBdr>
    </w:div>
    <w:div w:id="199367311">
      <w:bodyDiv w:val="1"/>
      <w:marLeft w:val="0"/>
      <w:marRight w:val="0"/>
      <w:marTop w:val="0"/>
      <w:marBottom w:val="0"/>
      <w:divBdr>
        <w:top w:val="none" w:sz="0" w:space="0" w:color="auto"/>
        <w:left w:val="none" w:sz="0" w:space="0" w:color="auto"/>
        <w:bottom w:val="none" w:sz="0" w:space="0" w:color="auto"/>
        <w:right w:val="none" w:sz="0" w:space="0" w:color="auto"/>
      </w:divBdr>
    </w:div>
    <w:div w:id="361785912">
      <w:bodyDiv w:val="1"/>
      <w:marLeft w:val="0"/>
      <w:marRight w:val="0"/>
      <w:marTop w:val="0"/>
      <w:marBottom w:val="0"/>
      <w:divBdr>
        <w:top w:val="none" w:sz="0" w:space="0" w:color="auto"/>
        <w:left w:val="none" w:sz="0" w:space="0" w:color="auto"/>
        <w:bottom w:val="none" w:sz="0" w:space="0" w:color="auto"/>
        <w:right w:val="none" w:sz="0" w:space="0" w:color="auto"/>
      </w:divBdr>
    </w:div>
    <w:div w:id="376470821">
      <w:bodyDiv w:val="1"/>
      <w:marLeft w:val="0"/>
      <w:marRight w:val="0"/>
      <w:marTop w:val="0"/>
      <w:marBottom w:val="0"/>
      <w:divBdr>
        <w:top w:val="none" w:sz="0" w:space="0" w:color="auto"/>
        <w:left w:val="none" w:sz="0" w:space="0" w:color="auto"/>
        <w:bottom w:val="none" w:sz="0" w:space="0" w:color="auto"/>
        <w:right w:val="none" w:sz="0" w:space="0" w:color="auto"/>
      </w:divBdr>
    </w:div>
    <w:div w:id="391268784">
      <w:bodyDiv w:val="1"/>
      <w:marLeft w:val="0"/>
      <w:marRight w:val="0"/>
      <w:marTop w:val="0"/>
      <w:marBottom w:val="0"/>
      <w:divBdr>
        <w:top w:val="none" w:sz="0" w:space="0" w:color="auto"/>
        <w:left w:val="none" w:sz="0" w:space="0" w:color="auto"/>
        <w:bottom w:val="none" w:sz="0" w:space="0" w:color="auto"/>
        <w:right w:val="none" w:sz="0" w:space="0" w:color="auto"/>
      </w:divBdr>
    </w:div>
    <w:div w:id="545531892">
      <w:bodyDiv w:val="1"/>
      <w:marLeft w:val="0"/>
      <w:marRight w:val="0"/>
      <w:marTop w:val="0"/>
      <w:marBottom w:val="0"/>
      <w:divBdr>
        <w:top w:val="none" w:sz="0" w:space="0" w:color="auto"/>
        <w:left w:val="none" w:sz="0" w:space="0" w:color="auto"/>
        <w:bottom w:val="none" w:sz="0" w:space="0" w:color="auto"/>
        <w:right w:val="none" w:sz="0" w:space="0" w:color="auto"/>
      </w:divBdr>
    </w:div>
    <w:div w:id="654142084">
      <w:bodyDiv w:val="1"/>
      <w:marLeft w:val="0"/>
      <w:marRight w:val="0"/>
      <w:marTop w:val="0"/>
      <w:marBottom w:val="0"/>
      <w:divBdr>
        <w:top w:val="none" w:sz="0" w:space="0" w:color="auto"/>
        <w:left w:val="none" w:sz="0" w:space="0" w:color="auto"/>
        <w:bottom w:val="none" w:sz="0" w:space="0" w:color="auto"/>
        <w:right w:val="none" w:sz="0" w:space="0" w:color="auto"/>
      </w:divBdr>
    </w:div>
    <w:div w:id="788278012">
      <w:bodyDiv w:val="1"/>
      <w:marLeft w:val="0"/>
      <w:marRight w:val="0"/>
      <w:marTop w:val="0"/>
      <w:marBottom w:val="0"/>
      <w:divBdr>
        <w:top w:val="none" w:sz="0" w:space="0" w:color="auto"/>
        <w:left w:val="none" w:sz="0" w:space="0" w:color="auto"/>
        <w:bottom w:val="none" w:sz="0" w:space="0" w:color="auto"/>
        <w:right w:val="none" w:sz="0" w:space="0" w:color="auto"/>
      </w:divBdr>
    </w:div>
    <w:div w:id="1023021556">
      <w:bodyDiv w:val="1"/>
      <w:marLeft w:val="0"/>
      <w:marRight w:val="0"/>
      <w:marTop w:val="0"/>
      <w:marBottom w:val="0"/>
      <w:divBdr>
        <w:top w:val="none" w:sz="0" w:space="0" w:color="auto"/>
        <w:left w:val="none" w:sz="0" w:space="0" w:color="auto"/>
        <w:bottom w:val="none" w:sz="0" w:space="0" w:color="auto"/>
        <w:right w:val="none" w:sz="0" w:space="0" w:color="auto"/>
      </w:divBdr>
    </w:div>
    <w:div w:id="1110277379">
      <w:bodyDiv w:val="1"/>
      <w:marLeft w:val="0"/>
      <w:marRight w:val="0"/>
      <w:marTop w:val="0"/>
      <w:marBottom w:val="0"/>
      <w:divBdr>
        <w:top w:val="none" w:sz="0" w:space="0" w:color="auto"/>
        <w:left w:val="none" w:sz="0" w:space="0" w:color="auto"/>
        <w:bottom w:val="none" w:sz="0" w:space="0" w:color="auto"/>
        <w:right w:val="none" w:sz="0" w:space="0" w:color="auto"/>
      </w:divBdr>
    </w:div>
    <w:div w:id="1167132310">
      <w:bodyDiv w:val="1"/>
      <w:marLeft w:val="0"/>
      <w:marRight w:val="0"/>
      <w:marTop w:val="0"/>
      <w:marBottom w:val="0"/>
      <w:divBdr>
        <w:top w:val="none" w:sz="0" w:space="0" w:color="auto"/>
        <w:left w:val="none" w:sz="0" w:space="0" w:color="auto"/>
        <w:bottom w:val="none" w:sz="0" w:space="0" w:color="auto"/>
        <w:right w:val="none" w:sz="0" w:space="0" w:color="auto"/>
      </w:divBdr>
    </w:div>
    <w:div w:id="1188368138">
      <w:bodyDiv w:val="1"/>
      <w:marLeft w:val="0"/>
      <w:marRight w:val="0"/>
      <w:marTop w:val="0"/>
      <w:marBottom w:val="0"/>
      <w:divBdr>
        <w:top w:val="none" w:sz="0" w:space="0" w:color="auto"/>
        <w:left w:val="none" w:sz="0" w:space="0" w:color="auto"/>
        <w:bottom w:val="none" w:sz="0" w:space="0" w:color="auto"/>
        <w:right w:val="none" w:sz="0" w:space="0" w:color="auto"/>
      </w:divBdr>
    </w:div>
    <w:div w:id="1193766158">
      <w:bodyDiv w:val="1"/>
      <w:marLeft w:val="0"/>
      <w:marRight w:val="0"/>
      <w:marTop w:val="0"/>
      <w:marBottom w:val="0"/>
      <w:divBdr>
        <w:top w:val="none" w:sz="0" w:space="0" w:color="auto"/>
        <w:left w:val="none" w:sz="0" w:space="0" w:color="auto"/>
        <w:bottom w:val="none" w:sz="0" w:space="0" w:color="auto"/>
        <w:right w:val="none" w:sz="0" w:space="0" w:color="auto"/>
      </w:divBdr>
    </w:div>
    <w:div w:id="1558007335">
      <w:bodyDiv w:val="1"/>
      <w:marLeft w:val="0"/>
      <w:marRight w:val="0"/>
      <w:marTop w:val="0"/>
      <w:marBottom w:val="0"/>
      <w:divBdr>
        <w:top w:val="none" w:sz="0" w:space="0" w:color="auto"/>
        <w:left w:val="none" w:sz="0" w:space="0" w:color="auto"/>
        <w:bottom w:val="none" w:sz="0" w:space="0" w:color="auto"/>
        <w:right w:val="none" w:sz="0" w:space="0" w:color="auto"/>
      </w:divBdr>
    </w:div>
    <w:div w:id="20825544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_________Microsoft_Visio_2003_201011.vsd"/><Relationship Id="rId18" Type="http://schemas.openxmlformats.org/officeDocument/2006/relationships/image" Target="media/image7.png"/><Relationship Id="rId26" Type="http://schemas.openxmlformats.org/officeDocument/2006/relationships/image" Target="media/image14.jpeg"/><Relationship Id="rId3" Type="http://schemas.openxmlformats.org/officeDocument/2006/relationships/styles" Target="styles.xml"/><Relationship Id="rId21" Type="http://schemas.openxmlformats.org/officeDocument/2006/relationships/image" Target="media/image10.emf"/><Relationship Id="rId34"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image" Target="media/image6.png"/><Relationship Id="rId25" Type="http://schemas.openxmlformats.org/officeDocument/2006/relationships/image" Target="media/image13.jpeg"/><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image" Target="media/image1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C:\Users\a.kamaldinov\AppData\Local\Microsoft\Windows\Temporary%20Internet%20Files\Content.Outlook\INYCE5SS\&#1058;&#1077;&#1093;&#1085;&#1080;&#1095;&#1077;&#1089;&#1082;&#1080;&#1077;" TargetMode="External"/><Relationship Id="rId24" Type="http://schemas.openxmlformats.org/officeDocument/2006/relationships/image" Target="media/image12.jpeg"/><Relationship Id="rId32" Type="http://schemas.openxmlformats.org/officeDocument/2006/relationships/image" Target="media/image20.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oleObject" Target="embeddings/_________Microsoft_Visio_2003_201022.vsd"/><Relationship Id="rId23" Type="http://schemas.openxmlformats.org/officeDocument/2006/relationships/image" Target="media/image11.jpeg"/><Relationship Id="rId28" Type="http://schemas.openxmlformats.org/officeDocument/2006/relationships/image" Target="media/image16.jpeg"/><Relationship Id="rId36" Type="http://schemas.openxmlformats.org/officeDocument/2006/relationships/fontTable" Target="fontTable.xml"/><Relationship Id="rId10" Type="http://schemas.openxmlformats.org/officeDocument/2006/relationships/hyperlink" Target="file:///C:\Users\a.kamaldinov\AppData\Local\Microsoft\Windows\Temporary%20Internet%20Files\Content.Outlook\INYCE5SS\&#1058;&#1077;&#1093;&#1085;&#1080;&#1095;&#1077;&#1089;&#1082;&#1080;&#1077;" TargetMode="External"/><Relationship Id="rId19" Type="http://schemas.openxmlformats.org/officeDocument/2006/relationships/image" Target="media/image8.png"/><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emf"/><Relationship Id="rId22" Type="http://schemas.openxmlformats.org/officeDocument/2006/relationships/oleObject" Target="embeddings/oleObject1.bin"/><Relationship Id="rId27" Type="http://schemas.openxmlformats.org/officeDocument/2006/relationships/image" Target="media/image15.jpeg"/><Relationship Id="rId30" Type="http://schemas.openxmlformats.org/officeDocument/2006/relationships/image" Target="media/image18.png"/><Relationship Id="rId35"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AD5557-C0E6-4C7E-B645-C951E904CE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59</Pages>
  <Words>17788</Words>
  <Characters>101395</Characters>
  <Application>Microsoft Office Word</Application>
  <DocSecurity>4</DocSecurity>
  <Lines>844</Lines>
  <Paragraphs>237</Paragraphs>
  <ScaleCrop>false</ScaleCrop>
  <HeadingPairs>
    <vt:vector size="2" baseType="variant">
      <vt:variant>
        <vt:lpstr>Название</vt:lpstr>
      </vt:variant>
      <vt:variant>
        <vt:i4>1</vt:i4>
      </vt:variant>
    </vt:vector>
  </HeadingPairs>
  <TitlesOfParts>
    <vt:vector size="1" baseType="lpstr">
      <vt:lpstr/>
    </vt:vector>
  </TitlesOfParts>
  <Company>BIS</Company>
  <LinksUpToDate>false</LinksUpToDate>
  <CharactersWithSpaces>118946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Фаррахова Эльвера Римовна</dc:creator>
  <cp:keywords/>
  <dc:description/>
  <cp:lastModifiedBy>Данилова Татьяна Владимировна</cp:lastModifiedBy>
  <cp:revision>2</cp:revision>
  <cp:lastPrinted>2018-10-12T10:06:00Z</cp:lastPrinted>
  <dcterms:created xsi:type="dcterms:W3CDTF">2018-10-12T10:15:00Z</dcterms:created>
  <dcterms:modified xsi:type="dcterms:W3CDTF">2018-10-12T10:15:00Z</dcterms:modified>
</cp:coreProperties>
</file>